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CD7" w:rsidRDefault="00C85CD7" w:rsidP="00C85CD7">
      <w:pPr>
        <w:spacing w:line="360" w:lineRule="auto"/>
        <w:ind w:left="1069"/>
        <w:jc w:val="center"/>
        <w:rPr>
          <w:b/>
          <w:sz w:val="28"/>
          <w:szCs w:val="28"/>
        </w:rPr>
      </w:pPr>
      <w:r>
        <w:rPr>
          <w:b/>
          <w:sz w:val="28"/>
          <w:szCs w:val="28"/>
        </w:rPr>
        <w:t>Линии членений при формообразовании</w:t>
      </w:r>
    </w:p>
    <w:p w:rsidR="00C85CD7" w:rsidRDefault="00C85CD7" w:rsidP="00C85CD7">
      <w:pPr>
        <w:spacing w:line="360" w:lineRule="auto"/>
        <w:ind w:left="1069"/>
        <w:jc w:val="center"/>
        <w:rPr>
          <w:b/>
          <w:sz w:val="28"/>
          <w:szCs w:val="28"/>
        </w:rPr>
      </w:pPr>
      <w:bookmarkStart w:id="0" w:name="_GoBack"/>
      <w:bookmarkEnd w:id="0"/>
    </w:p>
    <w:p w:rsidR="00C85CD7" w:rsidRDefault="00C85CD7" w:rsidP="00C85CD7">
      <w:pPr>
        <w:spacing w:line="360" w:lineRule="auto"/>
        <w:ind w:firstLine="709"/>
        <w:jc w:val="both"/>
        <w:rPr>
          <w:sz w:val="28"/>
          <w:szCs w:val="28"/>
        </w:rPr>
      </w:pPr>
      <w:r>
        <w:rPr>
          <w:sz w:val="28"/>
          <w:szCs w:val="28"/>
        </w:rPr>
        <w:t xml:space="preserve">Членение деталей одежды на части имеет </w:t>
      </w:r>
      <w:proofErr w:type="gramStart"/>
      <w:r>
        <w:rPr>
          <w:sz w:val="28"/>
          <w:szCs w:val="28"/>
        </w:rPr>
        <w:t>важное значение</w:t>
      </w:r>
      <w:proofErr w:type="gramEnd"/>
      <w:r>
        <w:rPr>
          <w:sz w:val="28"/>
          <w:szCs w:val="28"/>
        </w:rPr>
        <w:t xml:space="preserve"> для ее формообразования. Оптимальное положение с точки зрения условий образования необходимой формы занимают горизонтальные и вертикальные членения, проходящие через экстремальные точки проектируемой поверхности.</w:t>
      </w:r>
    </w:p>
    <w:p w:rsidR="00C85CD7" w:rsidRDefault="00C85CD7" w:rsidP="00C85CD7">
      <w:pPr>
        <w:spacing w:line="360" w:lineRule="auto"/>
        <w:ind w:firstLine="709"/>
        <w:jc w:val="both"/>
        <w:rPr>
          <w:sz w:val="28"/>
          <w:szCs w:val="28"/>
        </w:rPr>
      </w:pPr>
      <w:r>
        <w:rPr>
          <w:sz w:val="28"/>
          <w:szCs w:val="28"/>
        </w:rPr>
        <w:t xml:space="preserve">Основными вертикальными формообразующими элементами являются: боковые срезы, рельефы, вытачки, средний срез спинки. Рельефы от плечевого шва, проходящие через центр выпуклости, проектируют в соответствии с рисунком модели, начиная с определения положения линии рельефа относительно середины детали, пользуясь, при этом, масштабом рисунка, углами наклона линий на различных участках. Для продольного рельефа рекомендуется отклонить его линию в верхней части на 0,5 – 1,0 см в сторону проймы, если линия плеча по наклону близка </w:t>
      </w:r>
      <w:proofErr w:type="gramStart"/>
      <w:r>
        <w:rPr>
          <w:sz w:val="28"/>
          <w:szCs w:val="28"/>
        </w:rPr>
        <w:t>к</w:t>
      </w:r>
      <w:proofErr w:type="gramEnd"/>
      <w:r>
        <w:rPr>
          <w:sz w:val="28"/>
          <w:szCs w:val="28"/>
        </w:rPr>
        <w:t xml:space="preserve"> естественной типовой. При проектировании линии рельефа от проймы необходимо учитывать следующие требования: линия членения на конечных своих участках должна быть по возможности прямой, что облегчает складывание срезов деталей при их стачивании.</w:t>
      </w:r>
    </w:p>
    <w:p w:rsidR="00C85CD7" w:rsidRDefault="00C85CD7" w:rsidP="00C85CD7">
      <w:pPr>
        <w:spacing w:line="360" w:lineRule="auto"/>
        <w:ind w:firstLine="709"/>
        <w:jc w:val="both"/>
        <w:rPr>
          <w:sz w:val="28"/>
          <w:szCs w:val="28"/>
        </w:rPr>
      </w:pPr>
      <w:r>
        <w:rPr>
          <w:sz w:val="28"/>
          <w:szCs w:val="28"/>
        </w:rPr>
        <w:t xml:space="preserve">Основными горизонтальными формообразующими элементами являются: кокетки, </w:t>
      </w:r>
      <w:proofErr w:type="spellStart"/>
      <w:r>
        <w:rPr>
          <w:sz w:val="28"/>
          <w:szCs w:val="28"/>
        </w:rPr>
        <w:t>втачные</w:t>
      </w:r>
      <w:proofErr w:type="spellEnd"/>
      <w:r>
        <w:rPr>
          <w:sz w:val="28"/>
          <w:szCs w:val="28"/>
        </w:rPr>
        <w:t xml:space="preserve"> пояса, горизонтальные подрезы. Вводя в конструкции горизонтальные элементы, получают зрительно расширенные силуэты, иллюзию устойчивости, равновесия. Расположение кокеток определяются фасоном изделия. Построение кокеток заключается в нанесении линий расположения и дальнейшем перенесении в них растворов вытачек, если они несут не только декоративный характер, но и конструктивную нагрузку. Кокетки могут иметь самый различный уровень расположения между плечевым швом и линией груди. Конфигурация линии кокетки может быть любой в зависимости от модели. Проектирование кокеток должно быть увязано с плечевой вытачкой на спинке и нагрудной вытачкой на полочке. По возможности эти вытачки должны быть перенесены в линию кокетки. </w:t>
      </w:r>
    </w:p>
    <w:p w:rsidR="00C85CD7" w:rsidRDefault="00C85CD7" w:rsidP="00C85CD7">
      <w:pPr>
        <w:spacing w:line="360" w:lineRule="auto"/>
        <w:ind w:firstLine="709"/>
        <w:jc w:val="both"/>
        <w:rPr>
          <w:sz w:val="28"/>
          <w:szCs w:val="28"/>
        </w:rPr>
      </w:pPr>
      <w:r>
        <w:rPr>
          <w:sz w:val="28"/>
          <w:szCs w:val="28"/>
        </w:rPr>
        <w:lastRenderedPageBreak/>
        <w:t>Линии отрезов и подрезов в конструкции изделия кроме чисто декоративной цели часто используют для формообразования изделия. Примером может служить получение приталенного силуэта с помощью отрезной линии талии.</w:t>
      </w:r>
    </w:p>
    <w:p w:rsidR="00C85CD7" w:rsidRDefault="00C85CD7" w:rsidP="00C85CD7">
      <w:pPr>
        <w:spacing w:line="360" w:lineRule="auto"/>
        <w:ind w:firstLine="709"/>
        <w:jc w:val="both"/>
        <w:rPr>
          <w:sz w:val="28"/>
          <w:szCs w:val="28"/>
        </w:rPr>
      </w:pPr>
      <w:proofErr w:type="spellStart"/>
      <w:r>
        <w:rPr>
          <w:sz w:val="28"/>
          <w:szCs w:val="28"/>
        </w:rPr>
        <w:t>Втачные</w:t>
      </w:r>
      <w:proofErr w:type="spellEnd"/>
      <w:r>
        <w:rPr>
          <w:sz w:val="28"/>
          <w:szCs w:val="28"/>
        </w:rPr>
        <w:t xml:space="preserve"> пояса являются одним из горизонтальных формообразующих элементов. Они обеспечивают </w:t>
      </w:r>
      <w:proofErr w:type="gramStart"/>
      <w:r>
        <w:rPr>
          <w:sz w:val="28"/>
          <w:szCs w:val="28"/>
        </w:rPr>
        <w:t>наибольшее</w:t>
      </w:r>
      <w:proofErr w:type="gramEnd"/>
      <w:r>
        <w:rPr>
          <w:sz w:val="28"/>
          <w:szCs w:val="28"/>
        </w:rPr>
        <w:t xml:space="preserve"> </w:t>
      </w:r>
      <w:proofErr w:type="spellStart"/>
      <w:r>
        <w:rPr>
          <w:sz w:val="28"/>
          <w:szCs w:val="28"/>
        </w:rPr>
        <w:t>приталивание</w:t>
      </w:r>
      <w:proofErr w:type="spellEnd"/>
      <w:r>
        <w:rPr>
          <w:sz w:val="28"/>
          <w:szCs w:val="28"/>
        </w:rPr>
        <w:t xml:space="preserve"> и рекомендуются для молодых и стройных женщин. Характерное  их расположение – 2/3 ширины пояса выше талии и 1/3 ниже.</w:t>
      </w:r>
    </w:p>
    <w:p w:rsidR="00C85CD7" w:rsidRDefault="00C85CD7" w:rsidP="00C85CD7">
      <w:pPr>
        <w:spacing w:line="360" w:lineRule="auto"/>
        <w:ind w:firstLine="709"/>
        <w:jc w:val="both"/>
        <w:rPr>
          <w:sz w:val="28"/>
          <w:szCs w:val="28"/>
        </w:rPr>
      </w:pPr>
      <w:r>
        <w:rPr>
          <w:sz w:val="28"/>
          <w:szCs w:val="28"/>
        </w:rPr>
        <w:t>С помощью отрезной горизонтальной линии талии может создаваться силуэт «трапеция». Положение линии отреза диктуется модой.</w:t>
      </w:r>
    </w:p>
    <w:p w:rsidR="00C85CD7" w:rsidRPr="00BA6145" w:rsidRDefault="00C85CD7" w:rsidP="00C85CD7">
      <w:pPr>
        <w:spacing w:line="360" w:lineRule="auto"/>
        <w:ind w:firstLine="709"/>
        <w:jc w:val="both"/>
        <w:rPr>
          <w:sz w:val="28"/>
          <w:szCs w:val="28"/>
        </w:rPr>
      </w:pPr>
      <w:r>
        <w:rPr>
          <w:sz w:val="28"/>
          <w:szCs w:val="28"/>
        </w:rPr>
        <w:t>Подрезы часто используют для создания мягкой формы изделия. Примером может служить подрез на полочке со стороны проймы, куда переведена нагрудная вытачка. Образовавшийся излишек ткани при переводе вытачки присборивают. По принципу подрезов строятся многочисленные варианты драпировок.</w:t>
      </w:r>
    </w:p>
    <w:p w:rsidR="00C85CD7" w:rsidRPr="007379DA" w:rsidRDefault="00C85CD7" w:rsidP="00C85CD7">
      <w:pPr>
        <w:spacing w:line="360" w:lineRule="auto"/>
        <w:ind w:firstLine="709"/>
        <w:jc w:val="both"/>
        <w:rPr>
          <w:sz w:val="28"/>
          <w:szCs w:val="28"/>
        </w:rPr>
      </w:pPr>
    </w:p>
    <w:p w:rsidR="006D41BC" w:rsidRDefault="006D41BC"/>
    <w:sectPr w:rsidR="006D41BC" w:rsidSect="00C85CD7">
      <w:pgSz w:w="11906" w:h="16838"/>
      <w:pgMar w:top="993"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D7"/>
    <w:rsid w:val="006D41BC"/>
    <w:rsid w:val="00C85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C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2014-09-09T11:53:00Z</dcterms:created>
  <dcterms:modified xsi:type="dcterms:W3CDTF">2014-09-09T11:53:00Z</dcterms:modified>
</cp:coreProperties>
</file>