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7" w:rsidRDefault="00EB7984" w:rsidP="003B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11</w:t>
      </w:r>
    </w:p>
    <w:p w:rsidR="003B35F7" w:rsidRDefault="003B35F7" w:rsidP="003B3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программы: «Техническое моделирование одежды»</w:t>
      </w:r>
    </w:p>
    <w:p w:rsidR="003B35F7" w:rsidRDefault="003B35F7" w:rsidP="003B3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 xml:space="preserve">: Построение МК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цельновыкроенными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рукавами по рисунку</w:t>
      </w:r>
    </w:p>
    <w:p w:rsidR="003B35F7" w:rsidRDefault="003B35F7" w:rsidP="003B3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приобретение навыков в построении конструкции изделия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цельновыкроенными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рукавами по рисунку</w:t>
      </w:r>
    </w:p>
    <w:p w:rsidR="003B35F7" w:rsidRDefault="003B35F7" w:rsidP="003B3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 и инструменты: журналы мод; чертеж БК женского плечевого изделия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цельновыкроенным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рукавом; калька;  чертежные принадлежности</w:t>
      </w:r>
    </w:p>
    <w:p w:rsidR="003B35F7" w:rsidRDefault="003B35F7" w:rsidP="003B3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7984" w:rsidRDefault="00EB7984" w:rsidP="00EB79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модели, зарисовка эскиза</w:t>
      </w:r>
    </w:p>
    <w:p w:rsidR="00EB7984" w:rsidRDefault="00EB7984" w:rsidP="00EB79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описания внешнего вида модели</w:t>
      </w:r>
    </w:p>
    <w:p w:rsidR="00EB7984" w:rsidRDefault="00EB7984" w:rsidP="00EB79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модели, зарисовка технического рисунка</w:t>
      </w:r>
    </w:p>
    <w:p w:rsidR="00EB7984" w:rsidRDefault="00EB7984" w:rsidP="00EB79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базовой основы конструкции</w:t>
      </w:r>
    </w:p>
    <w:p w:rsidR="00EB7984" w:rsidRDefault="00EB7984" w:rsidP="00EB79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описание модельных особенностей. Внесение фасонных изменений в основную схему чертежа конструкции в соответствии с эскизом модели</w:t>
      </w:r>
    </w:p>
    <w:p w:rsidR="00EB7984" w:rsidRDefault="00EB7984" w:rsidP="00EB79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оформление чертежа</w:t>
      </w:r>
    </w:p>
    <w:p w:rsidR="00EB7984" w:rsidRDefault="00EB7984" w:rsidP="00EB79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3B35F7" w:rsidRDefault="003B35F7" w:rsidP="003B35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35F7" w:rsidRDefault="003B35F7" w:rsidP="003B35F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отчете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описание </w:t>
      </w:r>
      <w:r w:rsidR="00EB7984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>
        <w:rPr>
          <w:rFonts w:ascii="Times New Roman" w:hAnsi="Times New Roman" w:cs="Times New Roman"/>
          <w:sz w:val="28"/>
          <w:szCs w:val="28"/>
        </w:rPr>
        <w:t>модели, технический рисунок модели</w:t>
      </w:r>
      <w:r w:rsidR="00EB7984">
        <w:rPr>
          <w:rFonts w:ascii="Times New Roman" w:hAnsi="Times New Roman" w:cs="Times New Roman"/>
          <w:sz w:val="28"/>
          <w:szCs w:val="28"/>
        </w:rPr>
        <w:t xml:space="preserve"> (М 1:10)</w:t>
      </w:r>
      <w:r>
        <w:rPr>
          <w:rFonts w:ascii="Times New Roman" w:hAnsi="Times New Roman" w:cs="Times New Roman"/>
          <w:sz w:val="28"/>
          <w:szCs w:val="28"/>
        </w:rPr>
        <w:t>, чертеж мо</w:t>
      </w:r>
      <w:r w:rsidR="00EB7984">
        <w:rPr>
          <w:rFonts w:ascii="Times New Roman" w:hAnsi="Times New Roman" w:cs="Times New Roman"/>
          <w:sz w:val="28"/>
          <w:szCs w:val="28"/>
        </w:rPr>
        <w:t>дельной конструкции (М 1:4</w:t>
      </w:r>
      <w:r>
        <w:rPr>
          <w:rFonts w:ascii="Times New Roman" w:hAnsi="Times New Roman" w:cs="Times New Roman"/>
          <w:sz w:val="28"/>
          <w:szCs w:val="28"/>
        </w:rPr>
        <w:t xml:space="preserve">), расчет модельных особенностей (см. </w:t>
      </w:r>
      <w:r w:rsidR="0021066D">
        <w:rPr>
          <w:rFonts w:ascii="Times New Roman" w:hAnsi="Times New Roman" w:cs="Times New Roman"/>
          <w:sz w:val="28"/>
          <w:szCs w:val="28"/>
        </w:rPr>
        <w:t>методические рекомендации к практическ</w:t>
      </w:r>
      <w:r w:rsidR="00EB7984">
        <w:rPr>
          <w:rFonts w:ascii="Times New Roman" w:hAnsi="Times New Roman" w:cs="Times New Roman"/>
          <w:sz w:val="28"/>
          <w:szCs w:val="28"/>
        </w:rPr>
        <w:t>ой работе № 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2A6" w:rsidRPr="003B35F7" w:rsidRDefault="006962A6">
      <w:pPr>
        <w:rPr>
          <w:rFonts w:ascii="Times New Roman" w:hAnsi="Times New Roman" w:cs="Times New Roman"/>
          <w:sz w:val="28"/>
          <w:szCs w:val="28"/>
        </w:rPr>
      </w:pPr>
    </w:p>
    <w:sectPr w:rsidR="006962A6" w:rsidRPr="003B35F7" w:rsidSect="003B35F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EF"/>
    <w:multiLevelType w:val="hybridMultilevel"/>
    <w:tmpl w:val="A634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760CA"/>
    <w:multiLevelType w:val="hybridMultilevel"/>
    <w:tmpl w:val="6F4E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E7E70"/>
    <w:multiLevelType w:val="hybridMultilevel"/>
    <w:tmpl w:val="79D67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E1D61"/>
    <w:multiLevelType w:val="multilevel"/>
    <w:tmpl w:val="2A56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7"/>
    <w:rsid w:val="0021066D"/>
    <w:rsid w:val="003B35F7"/>
    <w:rsid w:val="006962A6"/>
    <w:rsid w:val="00E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2014-10-09T05:28:00Z</dcterms:created>
  <dcterms:modified xsi:type="dcterms:W3CDTF">2015-02-12T06:51:00Z</dcterms:modified>
</cp:coreProperties>
</file>