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B8" w:rsidRDefault="008B7891" w:rsidP="003E4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13</w:t>
      </w:r>
      <w:bookmarkStart w:id="0" w:name="_GoBack"/>
      <w:bookmarkEnd w:id="0"/>
    </w:p>
    <w:p w:rsidR="003E4BB8" w:rsidRDefault="003E4BB8" w:rsidP="003E4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3E4BB8" w:rsidRDefault="003E4BB8" w:rsidP="003E4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: Построение конструкции женского платья (блузки) и серии технологичных моделей на основе одной конструкции 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изучение способов разработки семейства моделей на одной конструктивной основе и по принципу сочетания типовых ба</w:t>
      </w:r>
      <w:r>
        <w:rPr>
          <w:rFonts w:ascii="Times New Roman" w:hAnsi="Times New Roman" w:cs="Times New Roman"/>
          <w:sz w:val="28"/>
          <w:szCs w:val="28"/>
        </w:rPr>
        <w:softHyphen/>
        <w:t>зовых конструкций</w:t>
      </w:r>
    </w:p>
    <w:p w:rsidR="003E4BB8" w:rsidRDefault="003E4BB8" w:rsidP="003E4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и инструменты: журналы мод; чертеж БК женского плечевого изделия; калька;  чертежные принадлежности</w:t>
      </w:r>
    </w:p>
    <w:p w:rsidR="003E4BB8" w:rsidRDefault="003E4BB8" w:rsidP="003E4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7891" w:rsidRDefault="008B7891" w:rsidP="008B789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>серии моделей (не меньше 5-ти) на одной конструктивной основе, зарисовка эскизов</w:t>
      </w:r>
    </w:p>
    <w:p w:rsidR="008B7891" w:rsidRDefault="008B7891" w:rsidP="008B789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моделей аналогов, выбор основной модели</w:t>
      </w:r>
    </w:p>
    <w:p w:rsidR="008B7891" w:rsidRDefault="008B7891" w:rsidP="008B789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  <w:r>
        <w:rPr>
          <w:rFonts w:ascii="Times New Roman" w:hAnsi="Times New Roman" w:cs="Times New Roman"/>
          <w:sz w:val="28"/>
          <w:szCs w:val="28"/>
        </w:rPr>
        <w:t xml:space="preserve"> (всех моделей коллекции)</w:t>
      </w:r>
    </w:p>
    <w:p w:rsidR="008B7891" w:rsidRDefault="008B7891" w:rsidP="008B789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модели, зарисовка технического рисунка</w:t>
      </w:r>
    </w:p>
    <w:p w:rsidR="008B7891" w:rsidRDefault="008B7891" w:rsidP="008B789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базовой основы конструкции</w:t>
      </w:r>
    </w:p>
    <w:p w:rsidR="008B7891" w:rsidRDefault="008B7891" w:rsidP="008B78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описание модельных особенностей. Внесение фасонных изменений в основную схему чертежа конструкции в соответствии с эскизом модели</w:t>
      </w:r>
    </w:p>
    <w:p w:rsidR="008B7891" w:rsidRDefault="008B7891" w:rsidP="008B78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8B7891" w:rsidRDefault="008B7891" w:rsidP="008B78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8B7891" w:rsidRDefault="008B7891" w:rsidP="003E4B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BB8" w:rsidRPr="003E4BB8" w:rsidRDefault="003E4BB8" w:rsidP="003E4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B8">
        <w:rPr>
          <w:rFonts w:ascii="Times New Roman" w:hAnsi="Times New Roman" w:cs="Times New Roman"/>
          <w:b/>
          <w:sz w:val="28"/>
          <w:szCs w:val="28"/>
        </w:rPr>
        <w:t>Вопросы для подготовки к работе</w:t>
      </w:r>
    </w:p>
    <w:p w:rsidR="003E4BB8" w:rsidRDefault="008B7891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модели </w:t>
      </w:r>
      <w:r w:rsidR="003E4BB8">
        <w:rPr>
          <w:rFonts w:ascii="Times New Roman" w:hAnsi="Times New Roman" w:cs="Times New Roman"/>
          <w:sz w:val="28"/>
          <w:szCs w:val="28"/>
        </w:rPr>
        <w:t>называют моделями-аналогами?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 анализа моделей-аналогов.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называется унификацией?</w:t>
      </w:r>
    </w:p>
    <w:p w:rsidR="003E4BB8" w:rsidRDefault="003E4BB8" w:rsidP="003E4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называется типизацией?</w:t>
      </w:r>
    </w:p>
    <w:p w:rsidR="003E4BB8" w:rsidRPr="003E4BB8" w:rsidRDefault="003E4BB8" w:rsidP="003E4B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B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Основная задача специалиста при формировании серии  – получение максимального разнообразия моделей при минимальном количестве проектно-конструктор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ской документации. 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В промышленности приняты два способа разработки серии моделей: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способ – проектирование серии моделей на одной конструктивной основе;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2-й способ – проектирование серии моделей по принципу сочетания типовых базовых конструкций.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первого способа базовой основой является базовая или исходная модельная конструкция. Самым оптимальным вариантом для проектирования семейства является исходная модельная конструкция. В этом случае все срезы конструкции являются унифицированными, за исключением срезов горловины переда и спинки, среднего среза переда. Разнообразие ряда моделей получают за счет использования разных конструктивно-декоративных элементов (застежка, воротник, карманы, манжеты, паты, хлястики и т.п.), отделочных деталей, фурнитуры, различных по цветовой гамме, но сходных по волокнистому составу материалов.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способ предполагает использование нескольких вариантов основных деталей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, спинка, рукав, передняя часть юбки и т.п.). Главным требованием в этом случае является сохранение одной объемно-пространственной формы изделия при сочетании различных вариантов членения основных деталей. Все детали должны иметь сопрягаемые срезы и не требовать корректировки контура при соединении, за исключением линии горловины спинки и переда и линии середины переда. Разнообразие ряда моделей получают за счет сочетания различных вариантов решения основных деталей, использование различных конструктивно-декоративных элементов, отделочных деталей, фурнитуры, различных по цветовой гамме, но сходных по волокнистому составу материалов.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во втором варианте разработки серии разнообразие моделей получается больше.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разработке серии моделей необходимо соблюдать следующие условия: большая часть конструктивно-декоративных элементов должна быть унифицирована, а все основные детали должны быть типизированы. Унифицированным или типизированным является элемент, который повторяется в серии хотя бы два раза. 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работе разрабатываются эскизные проекты серии моделей, разработанных на одной конструктивной основе и по принципу сочетания типовых базовых конструкций. Эскизы должны быть представлены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цвете. Размещение моделей выполняется произвольно, но в читаемом масштабе</w:t>
      </w:r>
      <w:r w:rsidR="008B7891">
        <w:rPr>
          <w:rFonts w:ascii="Times New Roman" w:hAnsi="Times New Roman" w:cs="Times New Roman"/>
          <w:sz w:val="28"/>
          <w:szCs w:val="28"/>
        </w:rPr>
        <w:t>.</w:t>
      </w: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B8" w:rsidRDefault="003E4BB8" w:rsidP="003E4B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45F" w:rsidRDefault="0010045F" w:rsidP="003E4BB8">
      <w:pPr>
        <w:spacing w:line="240" w:lineRule="auto"/>
        <w:jc w:val="both"/>
      </w:pPr>
    </w:p>
    <w:sectPr w:rsidR="0010045F" w:rsidSect="003E4B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EF"/>
    <w:multiLevelType w:val="hybridMultilevel"/>
    <w:tmpl w:val="A634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760CA"/>
    <w:multiLevelType w:val="hybridMultilevel"/>
    <w:tmpl w:val="6F4E8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E7E70"/>
    <w:multiLevelType w:val="hybridMultilevel"/>
    <w:tmpl w:val="79D6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E1D61"/>
    <w:multiLevelType w:val="multilevel"/>
    <w:tmpl w:val="2A56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B8"/>
    <w:rsid w:val="0010045F"/>
    <w:rsid w:val="003E4BB8"/>
    <w:rsid w:val="008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2014-10-09T05:34:00Z</dcterms:created>
  <dcterms:modified xsi:type="dcterms:W3CDTF">2015-02-12T06:59:00Z</dcterms:modified>
</cp:coreProperties>
</file>