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8A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бюджетное профессиональное образов</w:t>
      </w:r>
      <w:r w:rsidRPr="00D9518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9518A">
        <w:rPr>
          <w:rFonts w:ascii="Times New Roman" w:hAnsi="Times New Roman" w:cs="Times New Roman"/>
          <w:b/>
          <w:bCs/>
          <w:sz w:val="24"/>
          <w:szCs w:val="24"/>
        </w:rPr>
        <w:t xml:space="preserve">тельное учреждение </w:t>
      </w: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518A">
        <w:rPr>
          <w:rFonts w:ascii="Times New Roman" w:hAnsi="Times New Roman" w:cs="Times New Roman"/>
          <w:b/>
          <w:bCs/>
          <w:sz w:val="24"/>
          <w:szCs w:val="24"/>
        </w:rPr>
        <w:t>Смоле</w:t>
      </w:r>
      <w:r w:rsidRPr="00D9518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9518A">
        <w:rPr>
          <w:rFonts w:ascii="Times New Roman" w:hAnsi="Times New Roman" w:cs="Times New Roman"/>
          <w:b/>
          <w:bCs/>
          <w:sz w:val="24"/>
          <w:szCs w:val="24"/>
        </w:rPr>
        <w:t xml:space="preserve">ская академия профессионального образования </w:t>
      </w:r>
    </w:p>
    <w:p w:rsidR="00D9518A" w:rsidRPr="00D9518A" w:rsidRDefault="00D9518A" w:rsidP="00D9518A">
      <w:pPr>
        <w:pStyle w:val="2"/>
        <w:widowControl w:val="0"/>
        <w:rPr>
          <w:rFonts w:ascii="Times New Roman" w:hAnsi="Times New Roman"/>
          <w:sz w:val="24"/>
          <w:szCs w:val="24"/>
        </w:rPr>
      </w:pPr>
    </w:p>
    <w:p w:rsidR="00D9518A" w:rsidRPr="00D9518A" w:rsidRDefault="00D9518A" w:rsidP="00D9518A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D9518A" w:rsidRPr="00D9518A" w:rsidRDefault="00D9518A" w:rsidP="00D9518A">
      <w:pPr>
        <w:pStyle w:val="a3"/>
        <w:ind w:left="142"/>
        <w:rPr>
          <w:rFonts w:ascii="Times New Roman" w:hAnsi="Times New Roman"/>
          <w:i/>
          <w:sz w:val="24"/>
          <w:szCs w:val="24"/>
        </w:rPr>
      </w:pPr>
    </w:p>
    <w:p w:rsidR="00D9518A" w:rsidRPr="00D9518A" w:rsidRDefault="00D9518A" w:rsidP="00D9518A">
      <w:pPr>
        <w:pStyle w:val="a3"/>
        <w:ind w:left="142"/>
        <w:rPr>
          <w:rFonts w:ascii="Times New Roman" w:hAnsi="Times New Roman"/>
          <w:i/>
          <w:sz w:val="24"/>
          <w:szCs w:val="24"/>
        </w:rPr>
      </w:pPr>
    </w:p>
    <w:p w:rsidR="00D9518A" w:rsidRPr="00D9518A" w:rsidRDefault="00D9518A" w:rsidP="00D9518A">
      <w:pPr>
        <w:pStyle w:val="a3"/>
        <w:ind w:left="142"/>
        <w:rPr>
          <w:rFonts w:ascii="Times New Roman" w:hAnsi="Times New Roman"/>
          <w:i/>
          <w:sz w:val="24"/>
          <w:szCs w:val="24"/>
        </w:rPr>
      </w:pPr>
    </w:p>
    <w:p w:rsidR="00D9518A" w:rsidRPr="00D9518A" w:rsidRDefault="00D9518A" w:rsidP="00D9518A">
      <w:pPr>
        <w:pStyle w:val="a3"/>
        <w:ind w:left="142"/>
        <w:rPr>
          <w:rFonts w:ascii="Times New Roman" w:hAnsi="Times New Roman"/>
          <w:i/>
          <w:sz w:val="24"/>
          <w:szCs w:val="24"/>
        </w:rPr>
      </w:pPr>
    </w:p>
    <w:p w:rsidR="00D9518A" w:rsidRPr="00D9518A" w:rsidRDefault="00D9518A" w:rsidP="00D9518A">
      <w:pPr>
        <w:pStyle w:val="a3"/>
        <w:ind w:left="142"/>
        <w:rPr>
          <w:rFonts w:ascii="Times New Roman" w:hAnsi="Times New Roman"/>
          <w:i/>
          <w:sz w:val="24"/>
          <w:szCs w:val="24"/>
        </w:rPr>
      </w:pPr>
    </w:p>
    <w:p w:rsidR="00D9518A" w:rsidRPr="00D9518A" w:rsidRDefault="00D9518A" w:rsidP="00D9518A">
      <w:pPr>
        <w:pStyle w:val="a3"/>
        <w:ind w:left="142"/>
        <w:rPr>
          <w:rFonts w:ascii="Times New Roman" w:hAnsi="Times New Roman"/>
          <w:i/>
          <w:sz w:val="24"/>
          <w:szCs w:val="24"/>
        </w:rPr>
      </w:pPr>
    </w:p>
    <w:p w:rsidR="00D9518A" w:rsidRPr="00D9518A" w:rsidRDefault="00D9518A" w:rsidP="00D9518A">
      <w:pPr>
        <w:pStyle w:val="a3"/>
        <w:ind w:left="142"/>
        <w:rPr>
          <w:rFonts w:ascii="Times New Roman" w:hAnsi="Times New Roman"/>
          <w:i/>
          <w:sz w:val="24"/>
          <w:szCs w:val="24"/>
        </w:rPr>
      </w:pPr>
    </w:p>
    <w:p w:rsidR="00D9518A" w:rsidRPr="00D9518A" w:rsidRDefault="00D9518A" w:rsidP="00D95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A"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</w:p>
    <w:p w:rsidR="00D9518A" w:rsidRPr="00D9518A" w:rsidRDefault="00D9518A" w:rsidP="00D95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A">
        <w:rPr>
          <w:rFonts w:ascii="Times New Roman" w:hAnsi="Times New Roman" w:cs="Times New Roman"/>
          <w:b/>
          <w:sz w:val="24"/>
          <w:szCs w:val="24"/>
        </w:rPr>
        <w:t xml:space="preserve">план самообразования </w:t>
      </w:r>
    </w:p>
    <w:p w:rsidR="00D9518A" w:rsidRPr="00D9518A" w:rsidRDefault="00D9518A" w:rsidP="00D95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A">
        <w:rPr>
          <w:rFonts w:ascii="Times New Roman" w:hAnsi="Times New Roman" w:cs="Times New Roman"/>
          <w:b/>
          <w:sz w:val="24"/>
          <w:szCs w:val="24"/>
        </w:rPr>
        <w:t xml:space="preserve">преподавателя </w:t>
      </w:r>
    </w:p>
    <w:p w:rsidR="00D9518A" w:rsidRPr="00D9518A" w:rsidRDefault="00D9518A" w:rsidP="00D95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A">
        <w:rPr>
          <w:rFonts w:ascii="Times New Roman" w:hAnsi="Times New Roman" w:cs="Times New Roman"/>
          <w:b/>
          <w:sz w:val="24"/>
          <w:szCs w:val="24"/>
        </w:rPr>
        <w:t xml:space="preserve">Математики </w:t>
      </w:r>
    </w:p>
    <w:p w:rsidR="00D9518A" w:rsidRPr="00F53F77" w:rsidRDefault="00F53F77" w:rsidP="00D95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Бураковой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С.М.</w:t>
      </w:r>
      <w:proofErr w:type="gramEnd"/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A">
        <w:rPr>
          <w:rFonts w:ascii="Times New Roman" w:hAnsi="Times New Roman" w:cs="Times New Roman"/>
          <w:b/>
          <w:sz w:val="24"/>
          <w:szCs w:val="24"/>
        </w:rPr>
        <w:t>Смоленск</w:t>
      </w:r>
    </w:p>
    <w:p w:rsidR="00D9518A" w:rsidRPr="00D9518A" w:rsidRDefault="00D9518A" w:rsidP="00D95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18A">
        <w:rPr>
          <w:rFonts w:ascii="Times New Roman" w:hAnsi="Times New Roman" w:cs="Times New Roman"/>
          <w:b/>
          <w:sz w:val="24"/>
          <w:szCs w:val="24"/>
        </w:rPr>
        <w:t>2015-2019 гг.</w:t>
      </w:r>
    </w:p>
    <w:p w:rsidR="00D9518A" w:rsidRPr="00D9518A" w:rsidRDefault="00D9518A" w:rsidP="00D9518A">
      <w:pPr>
        <w:spacing w:before="240" w:after="0"/>
        <w:rPr>
          <w:rFonts w:ascii="Times New Roman" w:hAnsi="Times New Roman" w:cs="Times New Roman"/>
          <w:b/>
          <w:sz w:val="24"/>
          <w:szCs w:val="24"/>
        </w:rPr>
        <w:sectPr w:rsidR="00D9518A" w:rsidRPr="00D9518A" w:rsidSect="006F03F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9518A" w:rsidRPr="00D9518A" w:rsidRDefault="00D9518A" w:rsidP="00D9518A">
      <w:pPr>
        <w:spacing w:after="0" w:line="360" w:lineRule="auto"/>
        <w:ind w:left="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95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самообразования: </w:t>
      </w:r>
      <w:r w:rsidRPr="00D9518A">
        <w:rPr>
          <w:rFonts w:ascii="Times New Roman" w:hAnsi="Times New Roman" w:cs="Times New Roman"/>
          <w:sz w:val="24"/>
          <w:szCs w:val="24"/>
        </w:rPr>
        <w:t>Применение АМО (активных методов обучения) в целях совершенствования  методики преподавания предметов «Математика» в условиях реализ</w:t>
      </w:r>
      <w:r w:rsidRPr="00D9518A">
        <w:rPr>
          <w:rFonts w:ascii="Times New Roman" w:hAnsi="Times New Roman" w:cs="Times New Roman"/>
          <w:sz w:val="24"/>
          <w:szCs w:val="24"/>
        </w:rPr>
        <w:t>а</w:t>
      </w:r>
      <w:r w:rsidRPr="00D9518A">
        <w:rPr>
          <w:rFonts w:ascii="Times New Roman" w:hAnsi="Times New Roman" w:cs="Times New Roman"/>
          <w:sz w:val="24"/>
          <w:szCs w:val="24"/>
        </w:rPr>
        <w:t>ции ФГОС,  уровня педагогического мастерства педагога и  формирование творческой инициат</w:t>
      </w:r>
      <w:r w:rsidRPr="00D9518A">
        <w:rPr>
          <w:rFonts w:ascii="Times New Roman" w:hAnsi="Times New Roman" w:cs="Times New Roman"/>
          <w:sz w:val="24"/>
          <w:szCs w:val="24"/>
        </w:rPr>
        <w:t>и</w:t>
      </w:r>
      <w:r w:rsidRPr="00D9518A">
        <w:rPr>
          <w:rFonts w:ascii="Times New Roman" w:hAnsi="Times New Roman" w:cs="Times New Roman"/>
          <w:sz w:val="24"/>
          <w:szCs w:val="24"/>
        </w:rPr>
        <w:t>вы обучающихся.</w:t>
      </w:r>
    </w:p>
    <w:p w:rsidR="00D9518A" w:rsidRPr="00D9518A" w:rsidRDefault="00D9518A" w:rsidP="00D9518A">
      <w:pPr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18A">
        <w:rPr>
          <w:rFonts w:ascii="Times New Roman" w:hAnsi="Times New Roman" w:cs="Times New Roman"/>
          <w:b/>
          <w:sz w:val="24"/>
          <w:szCs w:val="24"/>
        </w:rPr>
        <w:t>Цели:</w:t>
      </w:r>
      <w:r w:rsidRPr="00D951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18A">
        <w:rPr>
          <w:rFonts w:ascii="Times New Roman" w:hAnsi="Times New Roman" w:cs="Times New Roman"/>
          <w:sz w:val="24"/>
          <w:szCs w:val="24"/>
        </w:rPr>
        <w:t>изучение, освоение и внедрение активных методов обучения с целью повышения качества по</w:t>
      </w:r>
      <w:r w:rsidRPr="00D9518A">
        <w:rPr>
          <w:rFonts w:ascii="Times New Roman" w:hAnsi="Times New Roman" w:cs="Times New Roman"/>
          <w:sz w:val="24"/>
          <w:szCs w:val="24"/>
        </w:rPr>
        <w:t>д</w:t>
      </w:r>
      <w:r w:rsidRPr="00D9518A">
        <w:rPr>
          <w:rFonts w:ascii="Times New Roman" w:hAnsi="Times New Roman" w:cs="Times New Roman"/>
          <w:sz w:val="24"/>
          <w:szCs w:val="24"/>
        </w:rPr>
        <w:t>готовки студентов в соответствии с ФГОС  СПО</w:t>
      </w:r>
    </w:p>
    <w:p w:rsidR="00D9518A" w:rsidRPr="00D9518A" w:rsidRDefault="00D9518A" w:rsidP="00D9518A">
      <w:pPr>
        <w:spacing w:after="0" w:line="360" w:lineRule="auto"/>
        <w:ind w:left="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9518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D9518A" w:rsidRPr="00D9518A" w:rsidRDefault="00D9518A" w:rsidP="00D9518A">
      <w:pPr>
        <w:pStyle w:val="Default"/>
        <w:numPr>
          <w:ilvl w:val="0"/>
          <w:numId w:val="8"/>
        </w:numPr>
        <w:spacing w:line="360" w:lineRule="auto"/>
        <w:ind w:left="57" w:firstLine="709"/>
      </w:pPr>
      <w:r w:rsidRPr="00D9518A">
        <w:t>формирование способности к творческому саморазвитию, к творческой де</w:t>
      </w:r>
      <w:r w:rsidRPr="00D9518A">
        <w:t>я</w:t>
      </w:r>
      <w:r w:rsidRPr="00D9518A">
        <w:t xml:space="preserve">тельности; </w:t>
      </w:r>
    </w:p>
    <w:p w:rsidR="00D9518A" w:rsidRPr="00D9518A" w:rsidRDefault="00D9518A" w:rsidP="00D9518A">
      <w:pPr>
        <w:pStyle w:val="Default"/>
        <w:numPr>
          <w:ilvl w:val="0"/>
          <w:numId w:val="8"/>
        </w:numPr>
        <w:spacing w:line="360" w:lineRule="auto"/>
        <w:ind w:left="57" w:firstLine="709"/>
      </w:pPr>
      <w:r w:rsidRPr="00D9518A">
        <w:t>внедрение в учебный процесс инновационные педагогические технол</w:t>
      </w:r>
      <w:r w:rsidRPr="00D9518A">
        <w:t>о</w:t>
      </w:r>
      <w:r w:rsidRPr="00D9518A">
        <w:t xml:space="preserve">гии; </w:t>
      </w:r>
    </w:p>
    <w:p w:rsidR="00D9518A" w:rsidRPr="00D9518A" w:rsidRDefault="00D9518A" w:rsidP="00D9518A">
      <w:pPr>
        <w:pStyle w:val="Default"/>
        <w:numPr>
          <w:ilvl w:val="0"/>
          <w:numId w:val="8"/>
        </w:numPr>
        <w:spacing w:line="360" w:lineRule="auto"/>
        <w:ind w:left="57" w:firstLine="709"/>
      </w:pPr>
      <w:r w:rsidRPr="00D9518A">
        <w:t>обеспечение  программирования  своей деятельности, воплощение творческ</w:t>
      </w:r>
      <w:r w:rsidRPr="00D9518A">
        <w:t>о</w:t>
      </w:r>
      <w:r w:rsidRPr="00D9518A">
        <w:t xml:space="preserve">го замысла. </w:t>
      </w:r>
    </w:p>
    <w:p w:rsidR="00D9518A" w:rsidRPr="00D9518A" w:rsidRDefault="00D9518A" w:rsidP="00D9518A">
      <w:pPr>
        <w:pStyle w:val="Default"/>
        <w:numPr>
          <w:ilvl w:val="0"/>
          <w:numId w:val="8"/>
        </w:numPr>
        <w:spacing w:line="360" w:lineRule="auto"/>
        <w:ind w:left="57" w:firstLine="709"/>
      </w:pPr>
      <w:r w:rsidRPr="00D9518A">
        <w:t xml:space="preserve">продолжение  работы  над повышением научно-теоретического уровня в области теории и методики преподавания; </w:t>
      </w:r>
    </w:p>
    <w:p w:rsidR="00D9518A" w:rsidRPr="00D9518A" w:rsidRDefault="00D9518A" w:rsidP="00D9518A">
      <w:pPr>
        <w:pStyle w:val="Default"/>
        <w:numPr>
          <w:ilvl w:val="0"/>
          <w:numId w:val="8"/>
        </w:numPr>
        <w:spacing w:line="360" w:lineRule="auto"/>
        <w:ind w:left="57" w:firstLine="709"/>
      </w:pPr>
      <w:r w:rsidRPr="00D9518A">
        <w:t xml:space="preserve">внедрение  в практику образовательной деятельности программы </w:t>
      </w:r>
      <w:proofErr w:type="spellStart"/>
      <w:r w:rsidRPr="00D9518A">
        <w:t>ть</w:t>
      </w:r>
      <w:r w:rsidRPr="00D9518A">
        <w:t>ю</w:t>
      </w:r>
      <w:r w:rsidRPr="00D9518A">
        <w:t>торской</w:t>
      </w:r>
      <w:proofErr w:type="spellEnd"/>
      <w:r w:rsidRPr="00D9518A">
        <w:t xml:space="preserve"> подготовки учащихся, новых форм внеурочной работы с </w:t>
      </w:r>
      <w:proofErr w:type="gramStart"/>
      <w:r w:rsidRPr="00D9518A">
        <w:t>обучающимися</w:t>
      </w:r>
      <w:proofErr w:type="gramEnd"/>
      <w:r w:rsidRPr="00D9518A">
        <w:t xml:space="preserve">; </w:t>
      </w:r>
    </w:p>
    <w:p w:rsidR="00D9518A" w:rsidRPr="00D9518A" w:rsidRDefault="00D9518A" w:rsidP="00D9518A">
      <w:pPr>
        <w:numPr>
          <w:ilvl w:val="0"/>
          <w:numId w:val="8"/>
        </w:num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hAnsi="Times New Roman" w:cs="Times New Roman"/>
          <w:sz w:val="24"/>
          <w:szCs w:val="24"/>
        </w:rPr>
        <w:t>создание  условий  для самореализации личности ученика с учётом возможностей, склонностей, способностей и интересов для раскрытия её нравственн</w:t>
      </w:r>
      <w:r w:rsidRPr="00D9518A">
        <w:rPr>
          <w:rFonts w:ascii="Times New Roman" w:hAnsi="Times New Roman" w:cs="Times New Roman"/>
          <w:sz w:val="24"/>
          <w:szCs w:val="24"/>
        </w:rPr>
        <w:t>о</w:t>
      </w:r>
      <w:r w:rsidRPr="00D9518A">
        <w:rPr>
          <w:rFonts w:ascii="Times New Roman" w:hAnsi="Times New Roman" w:cs="Times New Roman"/>
          <w:sz w:val="24"/>
          <w:szCs w:val="24"/>
        </w:rPr>
        <w:t>го и интеллектуального потенциала, для развития самостоятельности и активности, тр</w:t>
      </w:r>
      <w:r w:rsidRPr="00D9518A">
        <w:rPr>
          <w:rFonts w:ascii="Times New Roman" w:hAnsi="Times New Roman" w:cs="Times New Roman"/>
          <w:sz w:val="24"/>
          <w:szCs w:val="24"/>
        </w:rPr>
        <w:t>е</w:t>
      </w:r>
      <w:r w:rsidRPr="00D9518A">
        <w:rPr>
          <w:rFonts w:ascii="Times New Roman" w:hAnsi="Times New Roman" w:cs="Times New Roman"/>
          <w:sz w:val="24"/>
          <w:szCs w:val="24"/>
        </w:rPr>
        <w:t>бующих мобилизации знаний, умений, способности принимать решения, брать на себя ответственность, воспитывающих волю к победе и преодолению трудн</w:t>
      </w:r>
      <w:r w:rsidRPr="00D9518A">
        <w:rPr>
          <w:rFonts w:ascii="Times New Roman" w:hAnsi="Times New Roman" w:cs="Times New Roman"/>
          <w:sz w:val="24"/>
          <w:szCs w:val="24"/>
        </w:rPr>
        <w:t>о</w:t>
      </w:r>
      <w:r w:rsidRPr="00D9518A">
        <w:rPr>
          <w:rFonts w:ascii="Times New Roman" w:hAnsi="Times New Roman" w:cs="Times New Roman"/>
          <w:sz w:val="24"/>
          <w:szCs w:val="24"/>
        </w:rPr>
        <w:t>стей;</w:t>
      </w:r>
    </w:p>
    <w:p w:rsidR="00D9518A" w:rsidRPr="00D9518A" w:rsidRDefault="00D9518A" w:rsidP="00D9518A">
      <w:pPr>
        <w:numPr>
          <w:ilvl w:val="0"/>
          <w:numId w:val="8"/>
        </w:num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 интерактивных форм организации учебного процесса с целью формирования ключевых компетентностей и повышения мотивации обуча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щихся;</w:t>
      </w:r>
    </w:p>
    <w:p w:rsidR="00D9518A" w:rsidRPr="00D9518A" w:rsidRDefault="00D9518A" w:rsidP="00D9518A">
      <w:pPr>
        <w:numPr>
          <w:ilvl w:val="0"/>
          <w:numId w:val="8"/>
        </w:num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 качества проведения учебных занятий на основе внедрения новых технологий;</w:t>
      </w:r>
    </w:p>
    <w:p w:rsidR="00D9518A" w:rsidRPr="00D9518A" w:rsidRDefault="00D9518A" w:rsidP="00D9518A">
      <w:pPr>
        <w:numPr>
          <w:ilvl w:val="0"/>
          <w:numId w:val="8"/>
        </w:num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 технологий проектной деятельности с целью формирования УУД, академ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знаний, умений, навыков;</w:t>
      </w:r>
    </w:p>
    <w:p w:rsidR="00D9518A" w:rsidRPr="00D9518A" w:rsidRDefault="00D9518A" w:rsidP="00D9518A">
      <w:pPr>
        <w:numPr>
          <w:ilvl w:val="0"/>
          <w:numId w:val="8"/>
        </w:num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 патриотических чувств, приобщение к национальной кул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туре и традициям, воспитание нравственных и духовных качеств личности;</w:t>
      </w:r>
    </w:p>
    <w:p w:rsidR="00D9518A" w:rsidRPr="00D9518A" w:rsidRDefault="00D9518A" w:rsidP="00D9518A">
      <w:pPr>
        <w:pStyle w:val="Default"/>
        <w:numPr>
          <w:ilvl w:val="0"/>
          <w:numId w:val="8"/>
        </w:numPr>
        <w:spacing w:line="360" w:lineRule="auto"/>
        <w:ind w:left="57" w:firstLine="709"/>
      </w:pPr>
      <w:r w:rsidRPr="00D9518A">
        <w:rPr>
          <w:lang w:eastAsia="ru-RU"/>
        </w:rPr>
        <w:t>обобщение  и распространение собственного педагогического опыта</w:t>
      </w:r>
      <w:r w:rsidRPr="00D9518A">
        <w:rPr>
          <w:rFonts w:eastAsia="Times New Roman"/>
          <w:lang w:eastAsia="ru-RU"/>
        </w:rPr>
        <w:t>;</w:t>
      </w:r>
    </w:p>
    <w:p w:rsidR="00D9518A" w:rsidRPr="00D9518A" w:rsidRDefault="00D9518A" w:rsidP="00D9518A">
      <w:pPr>
        <w:pStyle w:val="Default"/>
        <w:numPr>
          <w:ilvl w:val="0"/>
          <w:numId w:val="8"/>
        </w:numPr>
        <w:spacing w:line="360" w:lineRule="auto"/>
        <w:ind w:left="57" w:firstLine="709"/>
      </w:pPr>
      <w:r w:rsidRPr="00D9518A">
        <w:t xml:space="preserve"> разработка  методических  рекомендаций, дидактических материалов в рамках реализу</w:t>
      </w:r>
      <w:r w:rsidRPr="00D9518A">
        <w:t>е</w:t>
      </w:r>
      <w:r w:rsidRPr="00D9518A">
        <w:t xml:space="preserve">мой инновации. </w:t>
      </w:r>
    </w:p>
    <w:p w:rsidR="00D9518A" w:rsidRPr="00D9518A" w:rsidRDefault="00D9518A" w:rsidP="00D9518A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вопросов по самообразованию:</w:t>
      </w:r>
    </w:p>
    <w:p w:rsidR="00D9518A" w:rsidRPr="00D9518A" w:rsidRDefault="00D9518A" w:rsidP="00D9518A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психолого-педагогической литературы;</w:t>
      </w:r>
    </w:p>
    <w:p w:rsidR="00D9518A" w:rsidRPr="00D9518A" w:rsidRDefault="00D9518A" w:rsidP="00D9518A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программно – методического обеспечения учебно-воспитательного процесса;</w:t>
      </w:r>
    </w:p>
    <w:p w:rsidR="00D9518A" w:rsidRPr="00D9518A" w:rsidRDefault="00D9518A" w:rsidP="00D9518A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проектная и исследовательская деятельность;</w:t>
      </w:r>
    </w:p>
    <w:p w:rsidR="00D9518A" w:rsidRPr="00D9518A" w:rsidRDefault="00D9518A" w:rsidP="00D9518A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оценка результатов своей деятельности и деятельности уч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щихся;</w:t>
      </w:r>
    </w:p>
    <w:p w:rsidR="00D9518A" w:rsidRPr="00D9518A" w:rsidRDefault="00D9518A" w:rsidP="00D9518A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изучения педагогического опыта других учителей;</w:t>
      </w:r>
    </w:p>
    <w:p w:rsidR="00D9518A" w:rsidRPr="00D9518A" w:rsidRDefault="00D9518A" w:rsidP="00D9518A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планомерное и систематическое совершенствование методов </w:t>
      </w:r>
      <w:proofErr w:type="spellStart"/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–воспитательного пр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цесса.</w:t>
      </w:r>
    </w:p>
    <w:p w:rsidR="00D9518A" w:rsidRPr="00D9518A" w:rsidRDefault="00D9518A" w:rsidP="00D9518A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18A">
        <w:rPr>
          <w:rFonts w:ascii="Times New Roman" w:hAnsi="Times New Roman" w:cs="Times New Roman"/>
          <w:b/>
          <w:bCs/>
          <w:sz w:val="24"/>
          <w:szCs w:val="24"/>
        </w:rPr>
        <w:t>Принципы профессионального самообразования</w:t>
      </w:r>
      <w:r w:rsidRPr="00D9518A">
        <w:rPr>
          <w:rFonts w:ascii="Times New Roman" w:hAnsi="Times New Roman" w:cs="Times New Roman"/>
          <w:sz w:val="24"/>
          <w:szCs w:val="24"/>
        </w:rPr>
        <w:t>: непрерывность, целенаправленность, единство общей и профессиональной культуры, взаимосвязь и преемственность, доступность, опер</w:t>
      </w:r>
      <w:r w:rsidRPr="00D9518A">
        <w:rPr>
          <w:rFonts w:ascii="Times New Roman" w:hAnsi="Times New Roman" w:cs="Times New Roman"/>
          <w:sz w:val="24"/>
          <w:szCs w:val="24"/>
        </w:rPr>
        <w:t>е</w:t>
      </w:r>
      <w:r w:rsidRPr="00D9518A">
        <w:rPr>
          <w:rFonts w:ascii="Times New Roman" w:hAnsi="Times New Roman" w:cs="Times New Roman"/>
          <w:sz w:val="24"/>
          <w:szCs w:val="24"/>
        </w:rPr>
        <w:t xml:space="preserve">жающий характер, перманентность перехода от низкой ступени </w:t>
      </w:r>
      <w:proofErr w:type="gramStart"/>
      <w:r w:rsidRPr="00D951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518A">
        <w:rPr>
          <w:rFonts w:ascii="Times New Roman" w:hAnsi="Times New Roman" w:cs="Times New Roman"/>
          <w:sz w:val="24"/>
          <w:szCs w:val="24"/>
        </w:rPr>
        <w:t xml:space="preserve"> высшей, вариативность и др.</w:t>
      </w:r>
    </w:p>
    <w:p w:rsidR="00D9518A" w:rsidRPr="00D9518A" w:rsidRDefault="00D9518A" w:rsidP="00D9518A">
      <w:pPr>
        <w:pStyle w:val="Default"/>
        <w:spacing w:line="360" w:lineRule="auto"/>
        <w:ind w:left="57" w:firstLine="709"/>
      </w:pPr>
      <w:r w:rsidRPr="00D9518A">
        <w:rPr>
          <w:b/>
          <w:bCs/>
        </w:rPr>
        <w:t xml:space="preserve">Источники самообразования: </w:t>
      </w:r>
    </w:p>
    <w:p w:rsidR="00D9518A" w:rsidRPr="00D9518A" w:rsidRDefault="00D9518A" w:rsidP="00D9518A">
      <w:pPr>
        <w:pStyle w:val="Default"/>
        <w:spacing w:line="360" w:lineRule="auto"/>
        <w:ind w:left="57" w:firstLine="709"/>
        <w:jc w:val="both"/>
      </w:pPr>
      <w:proofErr w:type="gramStart"/>
      <w:r w:rsidRPr="00D9518A">
        <w:t xml:space="preserve">СМИ, в том числе: специализированная литература (методическая, научно-популярная, публицистическая, художественная), Интернет, </w:t>
      </w:r>
      <w:proofErr w:type="spellStart"/>
      <w:r w:rsidRPr="00D9518A">
        <w:t>медиа-информация</w:t>
      </w:r>
      <w:proofErr w:type="spellEnd"/>
      <w:r w:rsidRPr="00D9518A">
        <w:t xml:space="preserve"> на различных носителях, семинары, </w:t>
      </w:r>
      <w:proofErr w:type="spellStart"/>
      <w:r w:rsidRPr="00D9518A">
        <w:t>вебинары</w:t>
      </w:r>
      <w:proofErr w:type="spellEnd"/>
      <w:r w:rsidRPr="00D9518A">
        <w:t>, конференции, мероприятия по обмену опытом, мастер-классы, курсы повыш</w:t>
      </w:r>
      <w:r w:rsidRPr="00D9518A">
        <w:t>е</w:t>
      </w:r>
      <w:r w:rsidRPr="00D9518A">
        <w:t xml:space="preserve">ния квалификации. </w:t>
      </w:r>
      <w:proofErr w:type="gramEnd"/>
    </w:p>
    <w:p w:rsidR="00D9518A" w:rsidRPr="00D9518A" w:rsidRDefault="00D9518A" w:rsidP="00D9518A">
      <w:pPr>
        <w:pStyle w:val="Default"/>
        <w:spacing w:line="360" w:lineRule="auto"/>
        <w:ind w:left="57" w:firstLine="709"/>
      </w:pPr>
      <w:r w:rsidRPr="00D9518A">
        <w:rPr>
          <w:b/>
          <w:bCs/>
        </w:rPr>
        <w:t xml:space="preserve">Формы самообразования: </w:t>
      </w:r>
    </w:p>
    <w:p w:rsidR="00D9518A" w:rsidRPr="00D9518A" w:rsidRDefault="00D9518A" w:rsidP="00D9518A">
      <w:pPr>
        <w:pStyle w:val="Default"/>
        <w:spacing w:line="360" w:lineRule="auto"/>
        <w:ind w:left="57" w:firstLine="709"/>
        <w:jc w:val="both"/>
      </w:pPr>
      <w:r w:rsidRPr="00D9518A">
        <w:t xml:space="preserve">Индивидуальная – через индивидуальный план, групповая – через участие в жизни школы и через сетевое взаимодействие с педагогами посредством Интернет. </w:t>
      </w:r>
    </w:p>
    <w:p w:rsidR="00D9518A" w:rsidRPr="00D9518A" w:rsidRDefault="00D9518A" w:rsidP="00D9518A">
      <w:pPr>
        <w:pStyle w:val="Default"/>
        <w:spacing w:line="360" w:lineRule="auto"/>
        <w:ind w:left="57" w:firstLine="709"/>
      </w:pPr>
      <w:r w:rsidRPr="00D9518A">
        <w:rPr>
          <w:b/>
          <w:bCs/>
        </w:rPr>
        <w:t xml:space="preserve">Ожидаемый результат самообразования: </w:t>
      </w:r>
    </w:p>
    <w:p w:rsidR="00D9518A" w:rsidRPr="00D9518A" w:rsidRDefault="00D9518A" w:rsidP="00D9518A">
      <w:pPr>
        <w:pStyle w:val="Default"/>
        <w:numPr>
          <w:ilvl w:val="0"/>
          <w:numId w:val="9"/>
        </w:numPr>
        <w:spacing w:line="360" w:lineRule="auto"/>
        <w:ind w:left="57" w:firstLine="709"/>
        <w:jc w:val="both"/>
      </w:pPr>
      <w:r w:rsidRPr="00D9518A">
        <w:t>Постоянное ведение персонального сайта преподавателя,  корректировка его основных ра</w:t>
      </w:r>
      <w:r w:rsidRPr="00D9518A">
        <w:t>з</w:t>
      </w:r>
      <w:r w:rsidRPr="00D9518A">
        <w:t xml:space="preserve">делов, размещение на нем авторских методических материалов. </w:t>
      </w:r>
    </w:p>
    <w:p w:rsidR="00D9518A" w:rsidRPr="00D9518A" w:rsidRDefault="00D9518A" w:rsidP="00D9518A">
      <w:pPr>
        <w:pStyle w:val="Default"/>
        <w:numPr>
          <w:ilvl w:val="0"/>
          <w:numId w:val="9"/>
        </w:numPr>
        <w:spacing w:line="360" w:lineRule="auto"/>
        <w:ind w:left="57" w:firstLine="709"/>
        <w:jc w:val="both"/>
      </w:pPr>
      <w:r w:rsidRPr="00D9518A">
        <w:t xml:space="preserve">Выступление на семинарах, конференциях, мастер-классах, публикация статей. </w:t>
      </w:r>
    </w:p>
    <w:p w:rsidR="00D9518A" w:rsidRPr="00D9518A" w:rsidRDefault="00D9518A" w:rsidP="00D9518A">
      <w:pPr>
        <w:pStyle w:val="Default"/>
        <w:numPr>
          <w:ilvl w:val="0"/>
          <w:numId w:val="9"/>
        </w:numPr>
        <w:spacing w:line="360" w:lineRule="auto"/>
        <w:ind w:left="57" w:firstLine="709"/>
        <w:jc w:val="both"/>
      </w:pPr>
      <w:r w:rsidRPr="00D9518A">
        <w:t>Выработка  методических рекомендаций по применению новой информационной технологии на уроках  математики и информатики и во внеурочное вр</w:t>
      </w:r>
      <w:r w:rsidRPr="00D9518A">
        <w:t>е</w:t>
      </w:r>
      <w:r w:rsidRPr="00D9518A">
        <w:t xml:space="preserve">мя. </w:t>
      </w:r>
    </w:p>
    <w:p w:rsidR="00D9518A" w:rsidRPr="00D9518A" w:rsidRDefault="00D9518A" w:rsidP="00D9518A">
      <w:pPr>
        <w:pStyle w:val="Default"/>
        <w:numPr>
          <w:ilvl w:val="0"/>
          <w:numId w:val="9"/>
        </w:numPr>
        <w:spacing w:line="360" w:lineRule="auto"/>
        <w:ind w:left="57" w:firstLine="709"/>
        <w:jc w:val="both"/>
      </w:pPr>
      <w:r w:rsidRPr="00D9518A">
        <w:t>Разработка пакета материалов в электронном виде, в том числе:</w:t>
      </w:r>
    </w:p>
    <w:p w:rsidR="00D9518A" w:rsidRPr="00D9518A" w:rsidRDefault="00D9518A" w:rsidP="00D9518A">
      <w:pPr>
        <w:pStyle w:val="Default"/>
        <w:numPr>
          <w:ilvl w:val="0"/>
          <w:numId w:val="10"/>
        </w:numPr>
        <w:spacing w:line="360" w:lineRule="auto"/>
        <w:ind w:left="57" w:firstLine="709"/>
        <w:jc w:val="both"/>
      </w:pPr>
      <w:r w:rsidRPr="00D9518A">
        <w:t>комплекта дидактических средств по предмету (самостоятельные, пра</w:t>
      </w:r>
      <w:r w:rsidRPr="00D9518A">
        <w:t>к</w:t>
      </w:r>
      <w:r w:rsidRPr="00D9518A">
        <w:t xml:space="preserve">тические и контрольные работы); </w:t>
      </w:r>
    </w:p>
    <w:p w:rsidR="00D9518A" w:rsidRPr="00D9518A" w:rsidRDefault="00D9518A" w:rsidP="00D9518A">
      <w:pPr>
        <w:pStyle w:val="Default"/>
        <w:numPr>
          <w:ilvl w:val="0"/>
          <w:numId w:val="10"/>
        </w:numPr>
        <w:spacing w:line="360" w:lineRule="auto"/>
        <w:ind w:left="57" w:firstLine="709"/>
        <w:jc w:val="both"/>
      </w:pPr>
      <w:r w:rsidRPr="00D9518A">
        <w:t xml:space="preserve">электронного банка творческих и проектно-исследовательских работ учащихся; </w:t>
      </w:r>
    </w:p>
    <w:p w:rsidR="00D9518A" w:rsidRPr="00D9518A" w:rsidRDefault="00D9518A" w:rsidP="00D9518A">
      <w:pPr>
        <w:pStyle w:val="Default"/>
        <w:numPr>
          <w:ilvl w:val="0"/>
          <w:numId w:val="10"/>
        </w:numPr>
        <w:spacing w:line="360" w:lineRule="auto"/>
        <w:ind w:left="57" w:firstLine="709"/>
        <w:jc w:val="both"/>
      </w:pPr>
      <w:r w:rsidRPr="00D9518A">
        <w:t>пакета методразработок открытых уроков с применением информацио</w:t>
      </w:r>
      <w:r w:rsidRPr="00D9518A">
        <w:t>н</w:t>
      </w:r>
      <w:r w:rsidRPr="00D9518A">
        <w:t xml:space="preserve">но-коммуникационных технологий. </w:t>
      </w:r>
    </w:p>
    <w:p w:rsidR="00D9518A" w:rsidRPr="00D9518A" w:rsidRDefault="00D9518A" w:rsidP="00D9518A">
      <w:pPr>
        <w:numPr>
          <w:ilvl w:val="0"/>
          <w:numId w:val="12"/>
        </w:num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 рабочих программ  в соответствии с требованиями ФГОС.</w:t>
      </w:r>
    </w:p>
    <w:p w:rsidR="00D9518A" w:rsidRPr="00D9518A" w:rsidRDefault="00D9518A" w:rsidP="00D9518A">
      <w:pPr>
        <w:numPr>
          <w:ilvl w:val="0"/>
          <w:numId w:val="12"/>
        </w:num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 у </w:t>
      </w:r>
      <w:proofErr w:type="gramStart"/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позиции студента на уровне положительного отношения к колледжу, понимания  необходимости учения, способности к самооценке, умения планировать, контролировать свои действия, фо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мулировать собственное мнение, сотрудничать с любым партнёром, осуществлять поиск необходимой информации.</w:t>
      </w:r>
    </w:p>
    <w:p w:rsidR="00D9518A" w:rsidRPr="00D9518A" w:rsidRDefault="00D9518A" w:rsidP="00D9518A">
      <w:pPr>
        <w:numPr>
          <w:ilvl w:val="0"/>
          <w:numId w:val="12"/>
        </w:num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 качества преподаваемого предмета.</w:t>
      </w:r>
    </w:p>
    <w:p w:rsidR="00D9518A" w:rsidRPr="00D9518A" w:rsidRDefault="00D9518A" w:rsidP="00D9518A">
      <w:pPr>
        <w:pStyle w:val="a3"/>
        <w:numPr>
          <w:ilvl w:val="0"/>
          <w:numId w:val="12"/>
        </w:numPr>
        <w:spacing w:after="0" w:line="360" w:lineRule="auto"/>
        <w:ind w:left="57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 в педагогических советах,  семинарах, </w:t>
      </w:r>
      <w:proofErr w:type="spellStart"/>
      <w:r w:rsidRPr="00D95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D951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518A" w:rsidRPr="00D9518A" w:rsidRDefault="00D9518A" w:rsidP="00D9518A">
      <w:pPr>
        <w:numPr>
          <w:ilvl w:val="0"/>
          <w:numId w:val="12"/>
        </w:num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 оказать практическую помощь коллегам.</w:t>
      </w:r>
    </w:p>
    <w:p w:rsidR="00D9518A" w:rsidRPr="00D9518A" w:rsidRDefault="00D9518A" w:rsidP="00D9518A">
      <w:pPr>
        <w:spacing w:after="0" w:line="360" w:lineRule="auto"/>
        <w:ind w:left="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отчета по проделанной работе: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выступление на заседаниях  кафедры, участие в конку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сах, семинарах, конференциях.</w:t>
      </w:r>
    </w:p>
    <w:p w:rsidR="00D9518A" w:rsidRPr="00D9518A" w:rsidRDefault="00D9518A" w:rsidP="00D9518A">
      <w:pPr>
        <w:spacing w:after="0" w:line="360" w:lineRule="auto"/>
        <w:ind w:left="57" w:firstLine="709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9518A" w:rsidRPr="00D9518A" w:rsidSect="006F03F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9518A" w:rsidRPr="00D9518A" w:rsidRDefault="00D9518A" w:rsidP="00D95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31" w:type="pct"/>
        <w:jc w:val="center"/>
        <w:tblLook w:val="0000"/>
      </w:tblPr>
      <w:tblGrid>
        <w:gridCol w:w="605"/>
        <w:gridCol w:w="1715"/>
        <w:gridCol w:w="6461"/>
        <w:gridCol w:w="1531"/>
        <w:gridCol w:w="4521"/>
      </w:tblGrid>
      <w:tr w:rsidR="00D9518A" w:rsidRPr="00D9518A" w:rsidTr="00B5176A">
        <w:trPr>
          <w:trHeight w:val="1"/>
          <w:jc w:val="center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78" w:type="pct"/>
            <w:tcBorders>
              <w:top w:val="single" w:sz="3" w:space="0" w:color="000000"/>
              <w:left w:val="single" w:sz="3" w:space="0" w:color="000000"/>
              <w:bottom w:val="single" w:sz="6" w:space="0" w:color="auto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178" w:type="pct"/>
            <w:tcBorders>
              <w:top w:val="single" w:sz="3" w:space="0" w:color="000000"/>
              <w:left w:val="single" w:sz="3" w:space="0" w:color="000000"/>
              <w:bottom w:val="single" w:sz="6" w:space="0" w:color="auto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516" w:type="pct"/>
            <w:tcBorders>
              <w:top w:val="single" w:sz="3" w:space="0" w:color="000000"/>
              <w:left w:val="single" w:sz="3" w:space="0" w:color="000000"/>
              <w:bottom w:val="single" w:sz="6" w:space="0" w:color="auto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24" w:type="pct"/>
            <w:tcBorders>
              <w:top w:val="single" w:sz="3" w:space="0" w:color="000000"/>
              <w:left w:val="single" w:sz="3" w:space="0" w:color="000000"/>
              <w:bottom w:val="single" w:sz="6" w:space="0" w:color="auto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работы</w:t>
            </w:r>
          </w:p>
        </w:tc>
      </w:tr>
      <w:tr w:rsidR="00D9518A" w:rsidRPr="00D9518A" w:rsidTr="00B5176A">
        <w:trPr>
          <w:trHeight w:val="1"/>
          <w:jc w:val="center"/>
        </w:trPr>
        <w:tc>
          <w:tcPr>
            <w:tcW w:w="204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6" w:space="0" w:color="auto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extDirection w:val="btLr"/>
            <w:vAlign w:val="center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</w:t>
            </w: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Изучение психолого-педагогической, научной и методической литературы</w:t>
            </w:r>
          </w:p>
        </w:tc>
      </w:tr>
      <w:tr w:rsidR="00D9518A" w:rsidRPr="00D9518A" w:rsidTr="00B5176A">
        <w:trPr>
          <w:cantSplit/>
          <w:trHeight w:val="1134"/>
          <w:jc w:val="center"/>
        </w:trPr>
        <w:tc>
          <w:tcPr>
            <w:tcW w:w="204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6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4" w:after="34" w:line="240" w:lineRule="auto"/>
              <w:ind w:left="-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>Обзор методической и научно-популярной литер</w:t>
            </w: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>туры по теме самообразования</w:t>
            </w:r>
          </w:p>
          <w:p w:rsidR="00D9518A" w:rsidRPr="00D9518A" w:rsidRDefault="00D9518A" w:rsidP="00B517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4" w:after="34" w:line="240" w:lineRule="auto"/>
              <w:ind w:left="-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 xml:space="preserve">Обзор информации в Интернете по дисциплинам Математика и Информатика, педагогике, психологии. </w:t>
            </w:r>
          </w:p>
          <w:p w:rsidR="00D9518A" w:rsidRPr="00D9518A" w:rsidRDefault="00D9518A" w:rsidP="00B5176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9518A">
              <w:rPr>
                <w:bCs/>
                <w:shd w:val="clear" w:color="auto" w:fill="FFFFFF"/>
              </w:rPr>
              <w:t xml:space="preserve">Изучение нормативно – правовой документации ФГОС  НОО </w:t>
            </w:r>
            <w:proofErr w:type="gramStart"/>
            <w:r w:rsidRPr="00D9518A">
              <w:rPr>
                <w:bCs/>
                <w:shd w:val="clear" w:color="auto" w:fill="FFFFFF"/>
              </w:rPr>
              <w:t>и ООО</w:t>
            </w:r>
            <w:proofErr w:type="gramEnd"/>
            <w:r w:rsidRPr="00D9518A">
              <w:rPr>
                <w:bCs/>
                <w:shd w:val="clear" w:color="auto" w:fill="FFFFFF"/>
              </w:rPr>
              <w:t>:</w:t>
            </w:r>
          </w:p>
          <w:p w:rsidR="00D9518A" w:rsidRPr="00D9518A" w:rsidRDefault="00D9518A" w:rsidP="00B5176A">
            <w:pPr>
              <w:pStyle w:val="a4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9518A">
              <w:rPr>
                <w:bCs/>
                <w:shd w:val="clear" w:color="auto" w:fill="FFFFFF"/>
              </w:rPr>
              <w:t>— примерные учебные программы</w:t>
            </w:r>
          </w:p>
          <w:p w:rsidR="00D9518A" w:rsidRPr="00D9518A" w:rsidRDefault="00D9518A" w:rsidP="00B5176A">
            <w:pPr>
              <w:pStyle w:val="a4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9518A">
              <w:rPr>
                <w:bCs/>
                <w:shd w:val="clear" w:color="auto" w:fill="FFFFFF"/>
              </w:rPr>
              <w:t>— примерный учебный план</w:t>
            </w:r>
          </w:p>
          <w:p w:rsidR="00D9518A" w:rsidRPr="00D9518A" w:rsidRDefault="00D9518A" w:rsidP="00B5176A">
            <w:pPr>
              <w:pStyle w:val="a4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9518A">
              <w:rPr>
                <w:bCs/>
                <w:shd w:val="clear" w:color="auto" w:fill="FFFFFF"/>
              </w:rPr>
              <w:t>— планируемые результаты обучения основного общего обр</w:t>
            </w:r>
            <w:r w:rsidRPr="00D9518A">
              <w:rPr>
                <w:bCs/>
                <w:shd w:val="clear" w:color="auto" w:fill="FFFFFF"/>
              </w:rPr>
              <w:t>а</w:t>
            </w:r>
            <w:r w:rsidRPr="00D9518A">
              <w:rPr>
                <w:bCs/>
                <w:shd w:val="clear" w:color="auto" w:fill="FFFFFF"/>
              </w:rPr>
              <w:t>зования</w:t>
            </w:r>
          </w:p>
          <w:p w:rsidR="00D9518A" w:rsidRPr="00D9518A" w:rsidRDefault="00D9518A" w:rsidP="00B5176A">
            <w:pPr>
              <w:pStyle w:val="a4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9518A">
              <w:rPr>
                <w:bCs/>
                <w:shd w:val="clear" w:color="auto" w:fill="FFFFFF"/>
              </w:rPr>
              <w:t>— программы развития универсальных учебных действий</w:t>
            </w:r>
          </w:p>
          <w:p w:rsidR="00D9518A" w:rsidRPr="00D9518A" w:rsidRDefault="00D9518A" w:rsidP="00B5176A">
            <w:pPr>
              <w:pStyle w:val="a4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D9518A">
              <w:rPr>
                <w:bCs/>
                <w:shd w:val="clear" w:color="auto" w:fill="FFFFFF"/>
              </w:rPr>
              <w:t>— программа духовно–нравственного развития и воспит</w:t>
            </w:r>
            <w:r w:rsidRPr="00D9518A">
              <w:rPr>
                <w:bCs/>
                <w:shd w:val="clear" w:color="auto" w:fill="FFFFFF"/>
              </w:rPr>
              <w:t>а</w:t>
            </w:r>
            <w:r w:rsidRPr="00D9518A">
              <w:rPr>
                <w:bCs/>
                <w:shd w:val="clear" w:color="auto" w:fill="FFFFFF"/>
              </w:rPr>
              <w:t>ния школьников.</w:t>
            </w:r>
          </w:p>
          <w:p w:rsidR="00D9518A" w:rsidRPr="00D9518A" w:rsidRDefault="00D9518A" w:rsidP="00B517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4" w:after="34" w:line="240" w:lineRule="auto"/>
              <w:ind w:left="-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>Изучение новых программ, учебников, УМК по математике, выяснение их особенностей и недоста</w:t>
            </w: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</w:p>
          <w:p w:rsidR="00D9518A" w:rsidRPr="00D9518A" w:rsidRDefault="00D9518A" w:rsidP="00B517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4" w:after="34" w:line="240" w:lineRule="auto"/>
              <w:ind w:left="-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педагогическими те</w:t>
            </w: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>нологиями (личностно-ориентированной и технологией уровневой дифференциации) через предметные издания и Интернет.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 учебный  год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pStyle w:val="Default"/>
              <w:numPr>
                <w:ilvl w:val="0"/>
                <w:numId w:val="5"/>
              </w:numPr>
              <w:ind w:left="76" w:firstLine="0"/>
            </w:pPr>
            <w:r w:rsidRPr="00D9518A">
              <w:t>Конспекты. Памятки. Рекоменд</w:t>
            </w:r>
            <w:r w:rsidRPr="00D9518A">
              <w:t>а</w:t>
            </w:r>
            <w:r w:rsidRPr="00D9518A">
              <w:t xml:space="preserve">ции. 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4" w:after="34"/>
              <w:ind w:left="76" w:firstLine="0"/>
              <w:rPr>
                <w:rFonts w:ascii="Times New Roman" w:hAnsi="Times New Roman"/>
                <w:sz w:val="24"/>
                <w:szCs w:val="24"/>
              </w:rPr>
            </w:pPr>
            <w:r w:rsidRPr="00D9518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инновационных методов работы ведущих преподавателей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4" w:after="34"/>
              <w:ind w:left="76" w:firstLine="0"/>
              <w:rPr>
                <w:rFonts w:ascii="Times New Roman" w:hAnsi="Times New Roman"/>
                <w:sz w:val="24"/>
                <w:szCs w:val="24"/>
              </w:rPr>
            </w:pP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Курсы повышения  квалификации Профессиональная компетентность уч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теля математики в условиях введения ФГОС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4" w:after="34"/>
              <w:ind w:left="76" w:firstLine="0"/>
              <w:rPr>
                <w:rFonts w:ascii="Times New Roman" w:hAnsi="Times New Roman"/>
                <w:sz w:val="24"/>
                <w:szCs w:val="24"/>
              </w:rPr>
            </w:pP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 </w:t>
            </w:r>
            <w:proofErr w:type="spellStart"/>
            <w:proofErr w:type="gramStart"/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педагогической</w:t>
            </w:r>
            <w:proofErr w:type="gramEnd"/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литературы,  примерной  основной  образовательной программы  шк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лы.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4" w:after="34"/>
              <w:ind w:left="76" w:firstLine="0"/>
              <w:rPr>
                <w:rFonts w:ascii="Times New Roman" w:hAnsi="Times New Roman"/>
                <w:sz w:val="24"/>
                <w:szCs w:val="24"/>
              </w:rPr>
            </w:pP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Новинки учебных пособий </w:t>
            </w:r>
          </w:p>
        </w:tc>
      </w:tr>
      <w:tr w:rsidR="00D9518A" w:rsidRPr="00D9518A" w:rsidTr="00B5176A">
        <w:trPr>
          <w:trHeight w:val="1"/>
          <w:jc w:val="center"/>
        </w:trPr>
        <w:tc>
          <w:tcPr>
            <w:tcW w:w="204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7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Прогност</w:t>
            </w: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ческий</w:t>
            </w: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Определение целей и задач темы (корректировка)</w:t>
            </w:r>
          </w:p>
        </w:tc>
      </w:tr>
      <w:tr w:rsidR="00D9518A" w:rsidRPr="00D9518A" w:rsidTr="00B5176A">
        <w:trPr>
          <w:cantSplit/>
          <w:trHeight w:val="1134"/>
          <w:jc w:val="center"/>
        </w:trPr>
        <w:tc>
          <w:tcPr>
            <w:tcW w:w="204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18A" w:rsidRPr="00D9518A" w:rsidRDefault="00D9518A" w:rsidP="00B517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4" w:after="34" w:line="240" w:lineRule="auto"/>
              <w:ind w:left="-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темы. </w:t>
            </w:r>
          </w:p>
          <w:p w:rsidR="00D9518A" w:rsidRPr="00D9518A" w:rsidRDefault="00D9518A" w:rsidP="00B517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4" w:after="34" w:line="240" w:lineRule="auto"/>
              <w:ind w:left="-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системы мер, направленных на решение проблемы.</w:t>
            </w:r>
          </w:p>
          <w:p w:rsidR="00D9518A" w:rsidRPr="00D9518A" w:rsidRDefault="00D9518A" w:rsidP="00B5176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4" w:after="34" w:line="240" w:lineRule="auto"/>
              <w:ind w:left="-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результатов </w:t>
            </w:r>
          </w:p>
        </w:tc>
        <w:tc>
          <w:tcPr>
            <w:tcW w:w="516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Cs/>
                <w:sz w:val="24"/>
                <w:szCs w:val="24"/>
              </w:rPr>
              <w:t>План самообразования</w:t>
            </w:r>
          </w:p>
        </w:tc>
      </w:tr>
      <w:tr w:rsidR="00D9518A" w:rsidRPr="00D9518A" w:rsidTr="00B5176A">
        <w:trPr>
          <w:cantSplit/>
          <w:trHeight w:val="435"/>
          <w:jc w:val="center"/>
        </w:trPr>
        <w:tc>
          <w:tcPr>
            <w:tcW w:w="204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Обучение на курсах в системе повышения квалификации</w:t>
            </w:r>
          </w:p>
        </w:tc>
      </w:tr>
      <w:tr w:rsidR="00D9518A" w:rsidRPr="00D9518A" w:rsidTr="00B5176A">
        <w:trPr>
          <w:cantSplit/>
          <w:trHeight w:val="1134"/>
          <w:jc w:val="center"/>
        </w:trPr>
        <w:tc>
          <w:tcPr>
            <w:tcW w:w="204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18A" w:rsidRPr="00D9518A" w:rsidRDefault="00D9518A" w:rsidP="00B5176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34" w:after="34"/>
              <w:ind w:left="-27" w:firstLine="567"/>
              <w:rPr>
                <w:rFonts w:ascii="Times New Roman" w:hAnsi="Times New Roman"/>
                <w:sz w:val="24"/>
                <w:szCs w:val="24"/>
              </w:rPr>
            </w:pP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Курсы повышения  квалификации «Профессиональная компетентность учителя математики в условиях введ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ФГОС»</w:t>
            </w:r>
          </w:p>
          <w:p w:rsidR="00D9518A" w:rsidRPr="00D9518A" w:rsidRDefault="00D9518A" w:rsidP="00B51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8A" w:rsidRPr="00D9518A" w:rsidRDefault="00D9518A" w:rsidP="00B51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8A" w:rsidRPr="00D9518A" w:rsidRDefault="00D9518A" w:rsidP="00B51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8A" w:rsidRPr="00D9518A" w:rsidRDefault="00D9518A" w:rsidP="00B51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8A" w:rsidRPr="00D9518A" w:rsidRDefault="00D9518A" w:rsidP="00B51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8A" w:rsidRPr="00D9518A" w:rsidRDefault="00D9518A" w:rsidP="00B51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8A" w:rsidRPr="00D9518A" w:rsidRDefault="00D9518A" w:rsidP="00B51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8A" w:rsidRPr="00D9518A" w:rsidRDefault="00D9518A" w:rsidP="00B51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8A" w:rsidRPr="00D9518A" w:rsidRDefault="00D9518A" w:rsidP="00B51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8A" w:rsidRPr="00D9518A" w:rsidRDefault="00D9518A" w:rsidP="00B51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8A" w:rsidRPr="00D9518A" w:rsidRDefault="00D9518A" w:rsidP="00B51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8A" w:rsidRPr="00D9518A" w:rsidRDefault="00D9518A" w:rsidP="00B517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8A" w:rsidRPr="00D9518A" w:rsidRDefault="00D9518A" w:rsidP="00B5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2015-2019 учебный год</w:t>
            </w:r>
          </w:p>
        </w:tc>
        <w:tc>
          <w:tcPr>
            <w:tcW w:w="15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4" w:after="34"/>
              <w:ind w:left="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форм и средств организации </w:t>
            </w:r>
            <w:proofErr w:type="gramStart"/>
            <w:r w:rsidRPr="00D9518A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пре</w:t>
            </w:r>
            <w:r w:rsidRPr="00D9518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518A">
              <w:rPr>
                <w:rFonts w:ascii="Times New Roman" w:hAnsi="Times New Roman"/>
                <w:color w:val="000000"/>
                <w:sz w:val="24"/>
                <w:szCs w:val="24"/>
              </w:rPr>
              <w:t>мету</w:t>
            </w:r>
            <w:proofErr w:type="gramEnd"/>
            <w:r w:rsidRPr="00D951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34" w:after="34"/>
              <w:ind w:left="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/>
                <w:sz w:val="24"/>
                <w:szCs w:val="24"/>
              </w:rPr>
              <w:t xml:space="preserve">Участие в работе сетевых </w:t>
            </w:r>
            <w:proofErr w:type="spellStart"/>
            <w:proofErr w:type="gramStart"/>
            <w:r w:rsidRPr="00D9518A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D9518A">
              <w:rPr>
                <w:rFonts w:ascii="Times New Roman" w:hAnsi="Times New Roman"/>
                <w:sz w:val="24"/>
                <w:szCs w:val="24"/>
              </w:rPr>
              <w:t>р</w:t>
            </w:r>
            <w:r w:rsidRPr="00D9518A">
              <w:rPr>
                <w:rFonts w:ascii="Times New Roman" w:hAnsi="Times New Roman"/>
                <w:sz w:val="24"/>
                <w:szCs w:val="24"/>
              </w:rPr>
              <w:t>нет-сообществ</w:t>
            </w:r>
            <w:proofErr w:type="spellEnd"/>
            <w:proofErr w:type="gramEnd"/>
            <w:r w:rsidRPr="00D9518A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  <w:p w:rsidR="00D9518A" w:rsidRPr="00D9518A" w:rsidRDefault="00D9518A" w:rsidP="00B5176A">
            <w:pPr>
              <w:pStyle w:val="a3"/>
              <w:autoSpaceDE w:val="0"/>
              <w:autoSpaceDN w:val="0"/>
              <w:adjustRightInd w:val="0"/>
              <w:spacing w:before="34" w:after="34"/>
              <w:ind w:left="7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8A" w:rsidRPr="00D9518A" w:rsidTr="00B5176A">
        <w:trPr>
          <w:cantSplit/>
          <w:trHeight w:val="304"/>
          <w:jc w:val="center"/>
        </w:trPr>
        <w:tc>
          <w:tcPr>
            <w:tcW w:w="204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Подтверждение высшей категории.</w:t>
            </w:r>
          </w:p>
        </w:tc>
      </w:tr>
      <w:tr w:rsidR="00D9518A" w:rsidRPr="00D9518A" w:rsidTr="00B5176A">
        <w:trPr>
          <w:cantSplit/>
          <w:trHeight w:val="831"/>
          <w:jc w:val="center"/>
        </w:trPr>
        <w:tc>
          <w:tcPr>
            <w:tcW w:w="204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4" w:after="34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D9518A">
              <w:rPr>
                <w:rFonts w:ascii="Times New Roman" w:hAnsi="Times New Roman"/>
                <w:color w:val="000000"/>
                <w:sz w:val="24"/>
                <w:szCs w:val="24"/>
              </w:rPr>
              <w:t>Пройти переаттестацию по преподаваемому предмету.</w:t>
            </w:r>
          </w:p>
          <w:p w:rsidR="00D9518A" w:rsidRPr="00D9518A" w:rsidRDefault="00D9518A" w:rsidP="00B5176A">
            <w:pPr>
              <w:pStyle w:val="a3"/>
              <w:autoSpaceDE w:val="0"/>
              <w:autoSpaceDN w:val="0"/>
              <w:adjustRightInd w:val="0"/>
              <w:spacing w:before="34" w:after="34" w:line="240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sz w:val="24"/>
                <w:szCs w:val="24"/>
              </w:rPr>
              <w:t>2017-201</w:t>
            </w:r>
            <w:r w:rsidR="003464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7B2AED" w:rsidP="00B5176A">
            <w:pPr>
              <w:pStyle w:val="a3"/>
              <w:autoSpaceDE w:val="0"/>
              <w:autoSpaceDN w:val="0"/>
              <w:adjustRightInd w:val="0"/>
              <w:spacing w:before="34" w:after="34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="00D9518A" w:rsidRPr="00D9518A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</w:tr>
      <w:tr w:rsidR="00D9518A" w:rsidRPr="00D9518A" w:rsidTr="00B5176A">
        <w:trPr>
          <w:trHeight w:val="1"/>
          <w:jc w:val="center"/>
        </w:trPr>
        <w:tc>
          <w:tcPr>
            <w:tcW w:w="204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</w:t>
            </w: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18A" w:rsidRPr="00D9518A" w:rsidTr="00B5176A">
        <w:trPr>
          <w:cantSplit/>
          <w:trHeight w:val="2921"/>
          <w:jc w:val="center"/>
        </w:trPr>
        <w:tc>
          <w:tcPr>
            <w:tcW w:w="204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4" w:after="3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Внедрение опыта работы. 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4" w:after="3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Формирование методического комплекса 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4" w:after="3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A">
              <w:rPr>
                <w:rFonts w:ascii="Times New Roman" w:hAnsi="Times New Roman"/>
                <w:sz w:val="24"/>
                <w:szCs w:val="24"/>
              </w:rPr>
              <w:t>Корректировка работы.</w:t>
            </w: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 w:line="240" w:lineRule="auto"/>
              <w:ind w:left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sz w:val="24"/>
                <w:szCs w:val="24"/>
              </w:rPr>
              <w:t>2015-2019 учебный год</w:t>
            </w:r>
          </w:p>
        </w:tc>
        <w:tc>
          <w:tcPr>
            <w:tcW w:w="15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D9518A">
              <w:t>Участие в городских, областных  научно-практических конференциях, конкурсах, ТК проектах.</w:t>
            </w:r>
            <w:r w:rsidRPr="00D9518A">
              <w:rPr>
                <w:color w:val="000000"/>
              </w:rPr>
              <w:t xml:space="preserve"> </w:t>
            </w:r>
          </w:p>
          <w:p w:rsidR="00D9518A" w:rsidRPr="00D9518A" w:rsidRDefault="00D9518A" w:rsidP="00B5176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</w:pPr>
            <w:r w:rsidRPr="00D9518A">
              <w:rPr>
                <w:color w:val="000000"/>
              </w:rPr>
              <w:t xml:space="preserve">Широкое использование на уроках и внеклассных занятиях электронных учебников и </w:t>
            </w:r>
            <w:proofErr w:type="spellStart"/>
            <w:r w:rsidRPr="00D9518A">
              <w:rPr>
                <w:color w:val="000000"/>
              </w:rPr>
              <w:t>мультимедийных</w:t>
            </w:r>
            <w:proofErr w:type="spellEnd"/>
            <w:r w:rsidRPr="00D9518A">
              <w:rPr>
                <w:color w:val="000000"/>
              </w:rPr>
              <w:t xml:space="preserve"> презент</w:t>
            </w:r>
            <w:r w:rsidRPr="00D9518A">
              <w:rPr>
                <w:color w:val="000000"/>
              </w:rPr>
              <w:t>а</w:t>
            </w:r>
            <w:r w:rsidRPr="00D9518A">
              <w:rPr>
                <w:color w:val="000000"/>
              </w:rPr>
              <w:t>ций.</w:t>
            </w:r>
          </w:p>
          <w:p w:rsidR="00D9518A" w:rsidRPr="00D9518A" w:rsidRDefault="00D9518A" w:rsidP="00B5176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D9518A">
              <w:rPr>
                <w:color w:val="000000"/>
              </w:rPr>
              <w:t>Создание рабочих программ по предметам в соответствии с ФГОС ООО.</w:t>
            </w:r>
          </w:p>
          <w:p w:rsidR="00D9518A" w:rsidRPr="00372513" w:rsidRDefault="00372513" w:rsidP="00372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 w:rsidR="00D9518A" w:rsidRPr="003725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Выступления на заседаниях кафедры.</w:t>
            </w:r>
          </w:p>
          <w:p w:rsidR="00372513" w:rsidRDefault="00D9518A" w:rsidP="0037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олимпиадах, конкурсах.</w:t>
            </w:r>
          </w:p>
          <w:p w:rsidR="00D9518A" w:rsidRPr="00372513" w:rsidRDefault="00372513" w:rsidP="00372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D9518A" w:rsidRPr="00D95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Социальной сети работников образования разработок уроков и внеклассных мероприятий, высту</w:t>
            </w:r>
            <w:r w:rsidR="00D9518A" w:rsidRPr="00D95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518A" w:rsidRPr="00D95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лений, творческих и практических работ, в том числе обучающихся колледжа.</w:t>
            </w:r>
          </w:p>
        </w:tc>
      </w:tr>
      <w:tr w:rsidR="00D9518A" w:rsidRPr="00D9518A" w:rsidTr="00B5176A">
        <w:trPr>
          <w:cantSplit/>
          <w:trHeight w:val="7353"/>
          <w:jc w:val="center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518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Обобща</w:t>
            </w:r>
            <w:r w:rsidRPr="00D9518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ющий</w:t>
            </w:r>
          </w:p>
        </w:tc>
        <w:tc>
          <w:tcPr>
            <w:tcW w:w="21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shd w:val="clear" w:color="auto" w:fill="FFFFFF"/>
              <w:spacing w:after="0" w:line="240" w:lineRule="auto"/>
              <w:ind w:left="34" w:right="72" w:firstLine="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1.Подведение итогов. </w:t>
            </w:r>
          </w:p>
          <w:p w:rsidR="00D9518A" w:rsidRPr="00D9518A" w:rsidRDefault="00D9518A" w:rsidP="00B5176A">
            <w:pPr>
              <w:shd w:val="clear" w:color="auto" w:fill="FFFFFF"/>
              <w:spacing w:after="0" w:line="240" w:lineRule="auto"/>
              <w:ind w:left="34" w:right="72" w:firstLine="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2.Оформление результатов работы.</w:t>
            </w: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after="0" w:line="240" w:lineRule="auto"/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.Представление </w:t>
            </w: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  <w:tc>
          <w:tcPr>
            <w:tcW w:w="5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 учебный год</w:t>
            </w:r>
          </w:p>
        </w:tc>
        <w:tc>
          <w:tcPr>
            <w:tcW w:w="15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61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распространение своего опыта работы в рамках подготовки   к аттестации педагогических рабо</w:t>
            </w:r>
            <w:r w:rsidRPr="00D9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9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ников: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61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занятия, мастер-классы;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61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публикации;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61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на семинарах, ко</w:t>
            </w:r>
            <w:r w:rsidRPr="00D9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ференциях.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61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D9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уроков, мет</w:t>
            </w:r>
            <w:r w:rsidRPr="00D9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дический разбор посещенных уроков.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61" w:firstLine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семинарах и  работе  колледжа 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61" w:firstLine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 в муниципальных, региональных и всероссийских конкурсах и оли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пиадах.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61" w:firstLine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Консультативная помощь учит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лям и учащимся.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tabs>
                <w:tab w:val="left" w:pos="964"/>
              </w:tabs>
              <w:spacing w:after="0" w:line="240" w:lineRule="auto"/>
              <w:ind w:left="61" w:firstLine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методов, форм, приёмов деятельности по теме самообр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зования. 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tabs>
                <w:tab w:val="left" w:pos="964"/>
              </w:tabs>
              <w:spacing w:after="0" w:line="240" w:lineRule="auto"/>
              <w:ind w:left="61" w:firstLine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tabs>
                <w:tab w:val="left" w:pos="964"/>
              </w:tabs>
              <w:spacing w:after="0" w:line="240" w:lineRule="auto"/>
              <w:ind w:left="61" w:firstLine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пополнение «банка проектов и исследовательских работ».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tabs>
                <w:tab w:val="left" w:pos="964"/>
              </w:tabs>
              <w:spacing w:after="0" w:line="240" w:lineRule="auto"/>
              <w:ind w:left="61" w:firstLine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518A" w:rsidRPr="00D9518A" w:rsidRDefault="00D9518A" w:rsidP="00B5176A">
            <w:pPr>
              <w:pStyle w:val="a3"/>
              <w:numPr>
                <w:ilvl w:val="0"/>
                <w:numId w:val="14"/>
              </w:numPr>
              <w:tabs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ind w:left="61" w:firstLine="425"/>
              <w:rPr>
                <w:rFonts w:ascii="Times New Roman" w:hAnsi="Times New Roman"/>
                <w:sz w:val="24"/>
                <w:szCs w:val="24"/>
              </w:rPr>
            </w:pP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результатов раб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95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ты.</w:t>
            </w:r>
          </w:p>
        </w:tc>
      </w:tr>
      <w:tr w:rsidR="00D9518A" w:rsidRPr="00D9518A" w:rsidTr="00B5176A">
        <w:trPr>
          <w:cantSplit/>
          <w:trHeight w:val="1134"/>
          <w:jc w:val="center"/>
        </w:trPr>
        <w:tc>
          <w:tcPr>
            <w:tcW w:w="2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before="34" w:after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7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Внедренч</w:t>
            </w:r>
            <w:r w:rsidRPr="00D9518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Pr="00D9518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ский</w:t>
            </w:r>
          </w:p>
        </w:tc>
        <w:tc>
          <w:tcPr>
            <w:tcW w:w="217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shd w:val="clear" w:color="auto" w:fill="FFFFFF"/>
              <w:spacing w:after="0" w:line="240" w:lineRule="auto"/>
              <w:ind w:right="226" w:firstLine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.Исследование опыта в </w:t>
            </w: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дальнейшей </w:t>
            </w:r>
            <w:r w:rsidRPr="00D95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работы. </w:t>
            </w:r>
          </w:p>
          <w:p w:rsidR="00D9518A" w:rsidRPr="00D9518A" w:rsidRDefault="00D9518A" w:rsidP="00B5176A">
            <w:pPr>
              <w:shd w:val="clear" w:color="auto" w:fill="FFFFFF"/>
              <w:spacing w:after="0" w:line="240" w:lineRule="auto"/>
              <w:ind w:left="34" w:right="72" w:firstLine="10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2.Распространение опыта </w:t>
            </w:r>
            <w:r w:rsidRPr="00D95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516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D9518A" w:rsidRPr="00D9518A" w:rsidRDefault="00D9518A" w:rsidP="00B5176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 уче</w:t>
            </w: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D95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год</w:t>
            </w:r>
          </w:p>
        </w:tc>
        <w:tc>
          <w:tcPr>
            <w:tcW w:w="1524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D9518A" w:rsidRPr="00D9518A" w:rsidRDefault="00D9518A" w:rsidP="00B5176A">
            <w:pPr>
              <w:shd w:val="clear" w:color="auto" w:fill="FFFFFF"/>
              <w:spacing w:after="0" w:line="240" w:lineRule="auto"/>
              <w:ind w:right="3" w:firstLine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Публикации работ детей, методических рекомендаций по организации и</w:t>
            </w:r>
            <w:r w:rsidRPr="00D95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95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следовательской деятельности учащихся.</w:t>
            </w: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2. Индивидуальный творческий </w:t>
            </w: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Обогащение </w:t>
            </w:r>
            <w:proofErr w:type="spellStart"/>
            <w:r w:rsidRPr="00D95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D95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</w:t>
            </w:r>
            <w:r w:rsidRPr="00D95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5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  <w:p w:rsidR="00D9518A" w:rsidRPr="00D9518A" w:rsidRDefault="00D9518A" w:rsidP="00B5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A">
              <w:rPr>
                <w:rFonts w:ascii="Times New Roman" w:hAnsi="Times New Roman" w:cs="Times New Roman"/>
                <w:sz w:val="24"/>
                <w:szCs w:val="24"/>
              </w:rPr>
              <w:t>4. Разработка УМК по преподаваемым дисциплинам  в рамках инновационной площадки</w:t>
            </w:r>
          </w:p>
        </w:tc>
      </w:tr>
    </w:tbl>
    <w:p w:rsidR="00D9518A" w:rsidRPr="00D9518A" w:rsidRDefault="00D9518A" w:rsidP="00D95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18A" w:rsidRPr="00D9518A" w:rsidRDefault="00D9518A" w:rsidP="00D9518A">
      <w:pPr>
        <w:spacing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9518A" w:rsidRPr="00D9518A" w:rsidSect="00BA727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9518A" w:rsidRPr="00D9518A" w:rsidRDefault="00D9518A" w:rsidP="00D9518A">
      <w:pPr>
        <w:spacing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используемой литературы:</w:t>
      </w:r>
    </w:p>
    <w:p w:rsidR="00D9518A" w:rsidRPr="00D9518A" w:rsidRDefault="00D9518A" w:rsidP="00D9518A">
      <w:pPr>
        <w:spacing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модернизации Российского образования на период до 2020 года. — М.: АПК и ПРО, 2008.</w:t>
      </w:r>
    </w:p>
    <w:p w:rsidR="00D9518A" w:rsidRPr="00D9518A" w:rsidRDefault="00D9518A" w:rsidP="00D9518A">
      <w:pPr>
        <w:spacing w:line="2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года №273- ФЗ «Об образовании в Российской Федер</w:t>
      </w:r>
      <w:r w:rsidRPr="00D951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ции». </w:t>
      </w:r>
    </w:p>
    <w:p w:rsidR="00D9518A" w:rsidRPr="00D9518A" w:rsidRDefault="00D9518A" w:rsidP="00D9518A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Бондарева Н.А. Технологические карты конструирования уроков / </w:t>
      </w:r>
      <w:proofErr w:type="spellStart"/>
      <w:r w:rsidRPr="00D9518A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, 2012 г. 2. </w:t>
      </w:r>
      <w:proofErr w:type="spellStart"/>
      <w:r w:rsidRPr="00D9518A">
        <w:rPr>
          <w:rFonts w:ascii="Times New Roman" w:eastAsia="Times New Roman" w:hAnsi="Times New Roman" w:cs="Times New Roman"/>
          <w:sz w:val="24"/>
          <w:szCs w:val="24"/>
        </w:rPr>
        <w:t>Брыкова</w:t>
      </w:r>
      <w:proofErr w:type="spellEnd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О.В., Громова Т.В. </w:t>
      </w:r>
    </w:p>
    <w:p w:rsidR="00D9518A" w:rsidRPr="00D9518A" w:rsidRDefault="00D9518A" w:rsidP="00D9518A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в учебном процессе / М.: Чистые пруды, 2010 г.    </w:t>
      </w:r>
    </w:p>
    <w:p w:rsidR="00D9518A" w:rsidRPr="00D9518A" w:rsidRDefault="00D9518A" w:rsidP="00D9518A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 Карабанова О.</w:t>
      </w:r>
      <w:proofErr w:type="gramStart"/>
      <w:r w:rsidRPr="00D9518A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End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Что такое универсальные учебные действия и зачем они нужны /Муниципальное образование: инновации и эксперимент. – 2010 г. – № 2.</w:t>
      </w:r>
    </w:p>
    <w:p w:rsidR="00D9518A" w:rsidRPr="00D9518A" w:rsidRDefault="00D9518A" w:rsidP="00D9518A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9518A">
        <w:rPr>
          <w:rFonts w:ascii="Times New Roman" w:eastAsia="Times New Roman" w:hAnsi="Times New Roman" w:cs="Times New Roman"/>
          <w:sz w:val="24"/>
          <w:szCs w:val="24"/>
        </w:rPr>
        <w:t>Копотева</w:t>
      </w:r>
      <w:proofErr w:type="spellEnd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Г. Л., </w:t>
      </w:r>
      <w:proofErr w:type="spellStart"/>
      <w:r w:rsidRPr="00D9518A">
        <w:rPr>
          <w:rFonts w:ascii="Times New Roman" w:eastAsia="Times New Roman" w:hAnsi="Times New Roman" w:cs="Times New Roman"/>
          <w:sz w:val="24"/>
          <w:szCs w:val="24"/>
        </w:rPr>
        <w:t>Логвинова</w:t>
      </w:r>
      <w:proofErr w:type="spellEnd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И. М. Дидактика уверенности в себе: проектируем урок, реализующий требования ФГОС. Основное общее образование. – В.: «Учитель», 2015. </w:t>
      </w:r>
    </w:p>
    <w:p w:rsidR="00D9518A" w:rsidRPr="00D9518A" w:rsidRDefault="00D9518A" w:rsidP="00D9518A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Крылова О.Н., </w:t>
      </w:r>
      <w:proofErr w:type="spellStart"/>
      <w:r w:rsidRPr="00D9518A">
        <w:rPr>
          <w:rFonts w:ascii="Times New Roman" w:eastAsia="Times New Roman" w:hAnsi="Times New Roman" w:cs="Times New Roman"/>
          <w:sz w:val="24"/>
          <w:szCs w:val="24"/>
        </w:rPr>
        <w:t>Муштавинская</w:t>
      </w:r>
      <w:proofErr w:type="spellEnd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И.В. Новая дидактика современного урока в условиях введения ФГОС ООО: Методическое пособие/ О.Н.Крылова, </w:t>
      </w:r>
      <w:proofErr w:type="spellStart"/>
      <w:r w:rsidRPr="00D9518A">
        <w:rPr>
          <w:rFonts w:ascii="Times New Roman" w:eastAsia="Times New Roman" w:hAnsi="Times New Roman" w:cs="Times New Roman"/>
          <w:sz w:val="24"/>
          <w:szCs w:val="24"/>
        </w:rPr>
        <w:t>И.В.Муштавинская</w:t>
      </w:r>
      <w:proofErr w:type="spellEnd"/>
      <w:r w:rsidRPr="00D9518A">
        <w:rPr>
          <w:rFonts w:ascii="Times New Roman" w:eastAsia="Times New Roman" w:hAnsi="Times New Roman" w:cs="Times New Roman"/>
          <w:sz w:val="24"/>
          <w:szCs w:val="24"/>
        </w:rPr>
        <w:t>. – СПб</w:t>
      </w:r>
      <w:proofErr w:type="gramStart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КАРО, 2013.  </w:t>
      </w:r>
    </w:p>
    <w:p w:rsidR="00D9518A" w:rsidRPr="00D9518A" w:rsidRDefault="00D9518A" w:rsidP="00D9518A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Миронов А. В. Как построить урок в соответствии с ФГОС. – В.: «Учитель», 2014.      </w:t>
      </w:r>
    </w:p>
    <w:p w:rsidR="00D9518A" w:rsidRPr="00D9518A" w:rsidRDefault="00D9518A" w:rsidP="00D9518A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518A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Г.К. Современные образовательные технологии: Учебное пособие. – М.: Народное образование, 2010 г. </w:t>
      </w:r>
    </w:p>
    <w:p w:rsidR="00D9518A" w:rsidRPr="00D9518A" w:rsidRDefault="00D9518A" w:rsidP="00D9518A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универсальных учебных действий в основной школе: от действия к мысли. Система заданий: пособие для учителя</w:t>
      </w:r>
      <w:proofErr w:type="gramStart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од ред. А.Г. </w:t>
      </w:r>
      <w:proofErr w:type="spellStart"/>
      <w:r w:rsidRPr="00D9518A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D9518A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D951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518A">
        <w:rPr>
          <w:rFonts w:ascii="Times New Roman" w:eastAsia="Times New Roman" w:hAnsi="Times New Roman" w:cs="Times New Roman"/>
          <w:sz w:val="24"/>
          <w:szCs w:val="24"/>
        </w:rPr>
        <w:t>свещение, 2010 г.</w:t>
      </w:r>
    </w:p>
    <w:p w:rsidR="00D9518A" w:rsidRPr="00D9518A" w:rsidRDefault="00D9518A" w:rsidP="00D9518A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>Электронный сборник «Стратегические ориентиры управления качеством образов</w:t>
      </w:r>
      <w:r w:rsidRPr="00D951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518A">
        <w:rPr>
          <w:rFonts w:ascii="Times New Roman" w:eastAsia="Times New Roman" w:hAnsi="Times New Roman" w:cs="Times New Roman"/>
          <w:sz w:val="24"/>
          <w:szCs w:val="24"/>
        </w:rPr>
        <w:t>ния в современной школе», г</w:t>
      </w:r>
      <w:proofErr w:type="gramStart"/>
      <w:r w:rsidRPr="00D9518A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угульма, 2015г. </w:t>
      </w:r>
    </w:p>
    <w:p w:rsidR="00D9518A" w:rsidRPr="00D9518A" w:rsidRDefault="00D9518A" w:rsidP="00D9518A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«Информатика» подготовка к ЕГЭ – 2016г.</w:t>
      </w:r>
    </w:p>
    <w:p w:rsidR="00D9518A" w:rsidRPr="00D9518A" w:rsidRDefault="00D9518A" w:rsidP="00D9518A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Серия «ЕГЭ. ФИПИ – школе, тематические варианты.</w:t>
      </w:r>
    </w:p>
    <w:p w:rsidR="00D9518A" w:rsidRPr="00D9518A" w:rsidRDefault="00D9518A" w:rsidP="00D9518A">
      <w:pPr>
        <w:numPr>
          <w:ilvl w:val="1"/>
          <w:numId w:val="1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18A">
        <w:rPr>
          <w:rFonts w:ascii="Times New Roman" w:eastAsia="Times New Roman" w:hAnsi="Times New Roman" w:cs="Times New Roman"/>
          <w:sz w:val="24"/>
          <w:szCs w:val="24"/>
        </w:rPr>
        <w:t xml:space="preserve"> «Информатика. Современный курс для подготовки к ЕГЭ» «Феникс»,2016г. и  мн</w:t>
      </w:r>
      <w:r w:rsidRPr="00D951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518A">
        <w:rPr>
          <w:rFonts w:ascii="Times New Roman" w:eastAsia="Times New Roman" w:hAnsi="Times New Roman" w:cs="Times New Roman"/>
          <w:sz w:val="24"/>
          <w:szCs w:val="24"/>
        </w:rPr>
        <w:t>гое др.</w:t>
      </w:r>
    </w:p>
    <w:p w:rsidR="00D9518A" w:rsidRPr="00D9518A" w:rsidRDefault="00D9518A" w:rsidP="00D95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F2F" w:rsidRPr="00D9518A" w:rsidRDefault="009C7F2F">
      <w:pPr>
        <w:rPr>
          <w:rFonts w:ascii="Times New Roman" w:hAnsi="Times New Roman" w:cs="Times New Roman"/>
          <w:sz w:val="24"/>
          <w:szCs w:val="24"/>
        </w:rPr>
      </w:pPr>
    </w:p>
    <w:sectPr w:rsidR="009C7F2F" w:rsidRPr="00D9518A" w:rsidSect="000F3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DC7B7E"/>
    <w:lvl w:ilvl="0">
      <w:numFmt w:val="bullet"/>
      <w:lvlText w:val="*"/>
      <w:lvlJc w:val="left"/>
    </w:lvl>
  </w:abstractNum>
  <w:abstractNum w:abstractNumId="1">
    <w:nsid w:val="05497E39"/>
    <w:multiLevelType w:val="hybridMultilevel"/>
    <w:tmpl w:val="13921B92"/>
    <w:lvl w:ilvl="0" w:tplc="7FE26A0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5D89"/>
    <w:multiLevelType w:val="hybridMultilevel"/>
    <w:tmpl w:val="1D44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8609F"/>
    <w:multiLevelType w:val="multilevel"/>
    <w:tmpl w:val="EF44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82D7E"/>
    <w:multiLevelType w:val="hybridMultilevel"/>
    <w:tmpl w:val="1D3E40E6"/>
    <w:lvl w:ilvl="0" w:tplc="81425BE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160B0"/>
    <w:multiLevelType w:val="hybridMultilevel"/>
    <w:tmpl w:val="14D47066"/>
    <w:lvl w:ilvl="0" w:tplc="79ECC22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26E69FF"/>
    <w:multiLevelType w:val="hybridMultilevel"/>
    <w:tmpl w:val="78605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05EE1"/>
    <w:multiLevelType w:val="hybridMultilevel"/>
    <w:tmpl w:val="DA1CDFA8"/>
    <w:lvl w:ilvl="0" w:tplc="5B7AF0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F734E"/>
    <w:multiLevelType w:val="hybridMultilevel"/>
    <w:tmpl w:val="7864380A"/>
    <w:lvl w:ilvl="0" w:tplc="48DC7B7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50E94495"/>
    <w:multiLevelType w:val="hybridMultilevel"/>
    <w:tmpl w:val="8978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87916"/>
    <w:multiLevelType w:val="multilevel"/>
    <w:tmpl w:val="2860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F7DF5"/>
    <w:multiLevelType w:val="hybridMultilevel"/>
    <w:tmpl w:val="FDBEF0EE"/>
    <w:lvl w:ilvl="0" w:tplc="436042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E51280"/>
    <w:multiLevelType w:val="hybridMultilevel"/>
    <w:tmpl w:val="F6944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8562D"/>
    <w:multiLevelType w:val="hybridMultilevel"/>
    <w:tmpl w:val="A2EA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D9518A"/>
    <w:rsid w:val="003464CE"/>
    <w:rsid w:val="00372513"/>
    <w:rsid w:val="003B58BD"/>
    <w:rsid w:val="007B2AED"/>
    <w:rsid w:val="009233FC"/>
    <w:rsid w:val="009C7F2F"/>
    <w:rsid w:val="00D9518A"/>
    <w:rsid w:val="00F5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51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1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951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D9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5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2019-12-03T11:04:00Z</dcterms:created>
  <dcterms:modified xsi:type="dcterms:W3CDTF">2019-12-03T11:12:00Z</dcterms:modified>
</cp:coreProperties>
</file>