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39" w:rsidRPr="00F56439" w:rsidRDefault="00F56439" w:rsidP="00F5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39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 по темам: «Художественно-изобразительные средства языка». «Этический аспект культуры речи».</w:t>
      </w:r>
    </w:p>
    <w:p w:rsidR="00F56439" w:rsidRPr="00F56439" w:rsidRDefault="00F56439">
      <w:pPr>
        <w:rPr>
          <w:rFonts w:ascii="Times New Roman" w:hAnsi="Times New Roman" w:cs="Times New Roman"/>
          <w:b/>
          <w:sz w:val="28"/>
          <w:szCs w:val="28"/>
        </w:rPr>
      </w:pPr>
      <w:r w:rsidRPr="00F56439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F56439" w:rsidRPr="00F56439" w:rsidRDefault="00F56439">
      <w:pPr>
        <w:rPr>
          <w:rFonts w:ascii="Times New Roman" w:hAnsi="Times New Roman" w:cs="Times New Roman"/>
          <w:b/>
          <w:sz w:val="28"/>
          <w:szCs w:val="28"/>
        </w:rPr>
      </w:pPr>
      <w:r w:rsidRPr="00F56439">
        <w:rPr>
          <w:rFonts w:ascii="Times New Roman" w:hAnsi="Times New Roman" w:cs="Times New Roman"/>
          <w:b/>
          <w:sz w:val="28"/>
          <w:szCs w:val="28"/>
        </w:rPr>
        <w:t>Прочитайте материалы лекции 7 (основной материал</w:t>
      </w:r>
      <w:proofErr w:type="gramStart"/>
      <w:r w:rsidRPr="00F5643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F56439">
        <w:rPr>
          <w:rFonts w:ascii="Times New Roman" w:hAnsi="Times New Roman" w:cs="Times New Roman"/>
          <w:b/>
          <w:sz w:val="28"/>
          <w:szCs w:val="28"/>
        </w:rPr>
        <w:t xml:space="preserve"> и главы 3.4. «Этические нормы речевой культуры) учебника Л.А.Введенской (электронная версия в доп</w:t>
      </w:r>
      <w:proofErr w:type="gramStart"/>
      <w:r w:rsidRPr="00F56439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F56439">
        <w:rPr>
          <w:rFonts w:ascii="Times New Roman" w:hAnsi="Times New Roman" w:cs="Times New Roman"/>
          <w:b/>
          <w:sz w:val="28"/>
          <w:szCs w:val="28"/>
        </w:rPr>
        <w:t>атериале) и ответьте на вопросы:</w:t>
      </w:r>
    </w:p>
    <w:p w:rsidR="00F56439" w:rsidRPr="00F56439" w:rsidRDefault="00F56439" w:rsidP="00F5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6439">
        <w:rPr>
          <w:rFonts w:ascii="Times New Roman" w:hAnsi="Times New Roman" w:cs="Times New Roman"/>
          <w:i/>
          <w:iCs/>
          <w:sz w:val="28"/>
          <w:szCs w:val="28"/>
        </w:rPr>
        <w:t>1. Что такое «речевой этикет»?</w:t>
      </w:r>
    </w:p>
    <w:p w:rsidR="00F56439" w:rsidRPr="00F56439" w:rsidRDefault="00F56439" w:rsidP="00F5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6439">
        <w:rPr>
          <w:rFonts w:ascii="Times New Roman" w:hAnsi="Times New Roman" w:cs="Times New Roman"/>
          <w:i/>
          <w:iCs/>
          <w:sz w:val="28"/>
          <w:szCs w:val="28"/>
        </w:rPr>
        <w:t>2. Назовите факторы; определяющие формирование речевого этикета и его использование.</w:t>
      </w:r>
    </w:p>
    <w:p w:rsidR="00F56439" w:rsidRPr="00F56439" w:rsidRDefault="00F56439" w:rsidP="00F5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6439">
        <w:rPr>
          <w:rFonts w:ascii="Times New Roman" w:hAnsi="Times New Roman" w:cs="Times New Roman"/>
          <w:i/>
          <w:iCs/>
          <w:sz w:val="28"/>
          <w:szCs w:val="28"/>
        </w:rPr>
        <w:t>3. Докажите, что речевой этикет имеет национальную специфику.</w:t>
      </w:r>
    </w:p>
    <w:p w:rsidR="00F56439" w:rsidRPr="00F56439" w:rsidRDefault="00F56439" w:rsidP="00F5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6439">
        <w:rPr>
          <w:rFonts w:ascii="Times New Roman" w:hAnsi="Times New Roman" w:cs="Times New Roman"/>
          <w:i/>
          <w:iCs/>
          <w:sz w:val="28"/>
          <w:szCs w:val="28"/>
        </w:rPr>
        <w:t>4. На какие группы делятся формулы речевого этикета?</w:t>
      </w:r>
    </w:p>
    <w:p w:rsidR="00F56439" w:rsidRDefault="00F56439" w:rsidP="00F5643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56439">
        <w:rPr>
          <w:rFonts w:ascii="Times New Roman" w:hAnsi="Times New Roman" w:cs="Times New Roman"/>
          <w:i/>
          <w:iCs/>
          <w:sz w:val="28"/>
          <w:szCs w:val="28"/>
        </w:rPr>
        <w:t>5. Какова история обращения людей друг к другу в России</w:t>
      </w:r>
      <w:r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F56439" w:rsidRDefault="00F56439" w:rsidP="00F5643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Задание 2.</w:t>
      </w:r>
    </w:p>
    <w:p w:rsidR="00F56439" w:rsidRDefault="00F56439" w:rsidP="00F5643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Прочитайте содержание файла «Тропы и фигуры речи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выполните 10 заданий, содержащихся в нем.</w:t>
      </w:r>
    </w:p>
    <w:p w:rsidR="00F56439" w:rsidRDefault="00F56439" w:rsidP="00F56439">
      <w:pPr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 xml:space="preserve">Задание 3. </w:t>
      </w:r>
      <w:proofErr w:type="gramEnd"/>
      <w:r w:rsidRPr="00F56439">
        <w:rPr>
          <w:rFonts w:ascii="Times New Roman" w:hAnsi="Times New Roman" w:cs="Times New Roman"/>
          <w:iCs/>
          <w:sz w:val="28"/>
          <w:szCs w:val="28"/>
        </w:rPr>
        <w:t>(Выполняют те, кто не участвует в проекте «Экскурсия»)</w:t>
      </w:r>
    </w:p>
    <w:p w:rsidR="00F56439" w:rsidRDefault="00F56439" w:rsidP="00F5643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Выполните лексический анализ текста по предложенной схеме.</w:t>
      </w:r>
      <w:r w:rsidR="003E76E8">
        <w:rPr>
          <w:rFonts w:ascii="Times New Roman" w:hAnsi="Times New Roman" w:cs="Times New Roman"/>
          <w:b/>
          <w:iCs/>
          <w:sz w:val="28"/>
          <w:szCs w:val="28"/>
        </w:rPr>
        <w:t xml:space="preserve"> Смотрите  план лексического анализа в отдельном файле в разделе заданий!</w:t>
      </w:r>
    </w:p>
    <w:p w:rsidR="00F56439" w:rsidRDefault="00F56439" w:rsidP="00F56439">
      <w:pPr>
        <w:rPr>
          <w:rFonts w:ascii="Times New Roman" w:hAnsi="Times New Roman" w:cs="Times New Roman"/>
          <w:iCs/>
          <w:sz w:val="28"/>
          <w:szCs w:val="28"/>
        </w:rPr>
      </w:pPr>
      <w:r w:rsidRPr="00F56439">
        <w:rPr>
          <w:rFonts w:ascii="Times New Roman" w:hAnsi="Times New Roman" w:cs="Times New Roman"/>
          <w:iCs/>
          <w:sz w:val="28"/>
          <w:szCs w:val="28"/>
        </w:rPr>
        <w:t xml:space="preserve">В качестве примера посмотрите работы студентов в основном материале. Это задание также можно выполнить в качестве проектной итоговой работы, оформив как реферат (с титульным листом – </w:t>
      </w:r>
      <w:proofErr w:type="gramStart"/>
      <w:r w:rsidRPr="00F56439">
        <w:rPr>
          <w:rFonts w:ascii="Times New Roman" w:hAnsi="Times New Roman" w:cs="Times New Roman"/>
          <w:iCs/>
          <w:sz w:val="28"/>
          <w:szCs w:val="28"/>
        </w:rPr>
        <w:t>см</w:t>
      </w:r>
      <w:proofErr w:type="gramEnd"/>
      <w:r w:rsidRPr="00F56439">
        <w:rPr>
          <w:rFonts w:ascii="Times New Roman" w:hAnsi="Times New Roman" w:cs="Times New Roman"/>
          <w:iCs/>
          <w:sz w:val="28"/>
          <w:szCs w:val="28"/>
        </w:rPr>
        <w:t>. образец в фонде оценочных средств), и как презентацию (см. образец презентации итоговой работы в доп. материалах)</w:t>
      </w:r>
    </w:p>
    <w:p w:rsidR="00F56439" w:rsidRPr="003E76E8" w:rsidRDefault="00F56439" w:rsidP="00F5643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3E76E8">
        <w:rPr>
          <w:rFonts w:ascii="Times New Roman" w:hAnsi="Times New Roman" w:cs="Times New Roman"/>
          <w:b/>
          <w:iCs/>
          <w:sz w:val="28"/>
          <w:szCs w:val="28"/>
        </w:rPr>
        <w:t>Задание 4.</w:t>
      </w:r>
    </w:p>
    <w:p w:rsidR="00F56439" w:rsidRDefault="00F56439" w:rsidP="00F56439">
      <w:pPr>
        <w:rPr>
          <w:rFonts w:ascii="Times New Roman" w:hAnsi="Times New Roman" w:cs="Times New Roman"/>
          <w:iCs/>
          <w:sz w:val="28"/>
          <w:szCs w:val="28"/>
        </w:rPr>
      </w:pPr>
      <w:r w:rsidRPr="003E76E8">
        <w:rPr>
          <w:rFonts w:ascii="Times New Roman" w:hAnsi="Times New Roman" w:cs="Times New Roman"/>
          <w:b/>
          <w:iCs/>
          <w:sz w:val="28"/>
          <w:szCs w:val="28"/>
        </w:rPr>
        <w:t>Выполните итоговую проектную работу.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76E8">
        <w:rPr>
          <w:rFonts w:ascii="Times New Roman" w:hAnsi="Times New Roman" w:cs="Times New Roman"/>
          <w:iCs/>
          <w:sz w:val="28"/>
          <w:szCs w:val="28"/>
        </w:rPr>
        <w:t>Темы рефератов, образцы смотрите в фонде оценочных средств.</w:t>
      </w:r>
    </w:p>
    <w:p w:rsidR="003E76E8" w:rsidRDefault="003E76E8" w:rsidP="00F5643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Требования к презентации: до 10 слайдов.</w:t>
      </w:r>
    </w:p>
    <w:p w:rsidR="003E76E8" w:rsidRDefault="003E76E8" w:rsidP="00F5643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Работа обязательно выполняется в бумажном варианте, оформленная по всем правилам реферата. Объем определяется качеством предъявляемого материала: собственный текст, а не плагиат! </w:t>
      </w:r>
    </w:p>
    <w:p w:rsidR="003E76E8" w:rsidRDefault="003E76E8" w:rsidP="00F5643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Проектные работы заслушиваются на последнем семинарском занятии и на экзамене.</w:t>
      </w:r>
    </w:p>
    <w:p w:rsidR="003E76E8" w:rsidRPr="00F56439" w:rsidRDefault="003E76E8" w:rsidP="00F5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Лучшие работы заслушиваются на студенческой конференции, посвященной Дню русского языка, и учитываются на экзамене как ответы по теоретическим вопросам.</w:t>
      </w:r>
    </w:p>
    <w:sectPr w:rsidR="003E76E8" w:rsidRPr="00F56439" w:rsidSect="00AA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39"/>
    <w:rsid w:val="003E76E8"/>
    <w:rsid w:val="00AA0927"/>
    <w:rsid w:val="00F5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2015-04-05T19:29:00Z</dcterms:created>
  <dcterms:modified xsi:type="dcterms:W3CDTF">2015-04-05T19:45:00Z</dcterms:modified>
</cp:coreProperties>
</file>