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7C0" w:rsidRPr="00CA67C0" w:rsidRDefault="00CA67C0" w:rsidP="00CA67C0">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b/>
          <w:sz w:val="32"/>
          <w:szCs w:val="32"/>
        </w:rPr>
      </w:pPr>
      <w:r w:rsidRPr="00CA67C0">
        <w:rPr>
          <w:rFonts w:ascii="Times New Roman" w:hAnsi="Times New Roman" w:cs="Times New Roman"/>
          <w:b/>
          <w:sz w:val="32"/>
          <w:szCs w:val="32"/>
        </w:rPr>
        <w:t xml:space="preserve">Областное государственное бюджетное профессиональное образовательное учреждение </w:t>
      </w:r>
    </w:p>
    <w:p w:rsidR="00CA67C0" w:rsidRPr="00CA67C0" w:rsidRDefault="00CA67C0" w:rsidP="00CA67C0">
      <w:pPr>
        <w:pBdr>
          <w:top w:val="single" w:sz="4" w:space="31" w:color="auto"/>
          <w:left w:val="single" w:sz="4" w:space="4" w:color="auto"/>
          <w:bottom w:val="single" w:sz="4" w:space="1" w:color="auto"/>
          <w:right w:val="single" w:sz="4" w:space="4" w:color="auto"/>
        </w:pBdr>
        <w:jc w:val="center"/>
        <w:rPr>
          <w:rFonts w:ascii="Times New Roman" w:hAnsi="Times New Roman" w:cs="Times New Roman"/>
          <w:b/>
          <w:sz w:val="32"/>
          <w:szCs w:val="32"/>
        </w:rPr>
      </w:pPr>
      <w:r w:rsidRPr="00CA67C0">
        <w:rPr>
          <w:rFonts w:ascii="Times New Roman" w:hAnsi="Times New Roman" w:cs="Times New Roman"/>
          <w:b/>
          <w:sz w:val="32"/>
          <w:szCs w:val="32"/>
        </w:rPr>
        <w:t>«Смоленская академия профессионального образования»</w:t>
      </w:r>
    </w:p>
    <w:p w:rsidR="00CA67C0" w:rsidRPr="00CA67C0" w:rsidRDefault="00CA67C0" w:rsidP="00CA67C0">
      <w:pPr>
        <w:pBdr>
          <w:top w:val="single" w:sz="4" w:space="31" w:color="auto"/>
          <w:left w:val="single" w:sz="4" w:space="4" w:color="auto"/>
          <w:bottom w:val="single" w:sz="4" w:space="1" w:color="auto"/>
          <w:right w:val="single" w:sz="4" w:space="4" w:color="auto"/>
        </w:pBdr>
        <w:jc w:val="center"/>
        <w:rPr>
          <w:rFonts w:ascii="Times New Roman" w:hAnsi="Times New Roman" w:cs="Times New Roman"/>
          <w:b/>
          <w:sz w:val="32"/>
          <w:szCs w:val="32"/>
        </w:rPr>
      </w:pPr>
    </w:p>
    <w:p w:rsidR="00E63496" w:rsidRPr="00CA67C0" w:rsidRDefault="00E63496" w:rsidP="00E63496">
      <w:pPr>
        <w:pBdr>
          <w:top w:val="single" w:sz="4" w:space="31" w:color="auto"/>
          <w:left w:val="single" w:sz="4" w:space="4" w:color="auto"/>
          <w:bottom w:val="single" w:sz="4" w:space="1" w:color="auto"/>
          <w:right w:val="single" w:sz="4" w:space="4" w:color="auto"/>
        </w:pBdr>
        <w:jc w:val="center"/>
        <w:rPr>
          <w:b/>
          <w:sz w:val="32"/>
          <w:szCs w:val="32"/>
        </w:rPr>
      </w:pPr>
    </w:p>
    <w:p w:rsidR="00E63496" w:rsidRPr="00E63496" w:rsidRDefault="00E63496" w:rsidP="00E63496">
      <w:pPr>
        <w:pBdr>
          <w:top w:val="single" w:sz="4" w:space="31" w:color="auto"/>
          <w:left w:val="single" w:sz="4" w:space="4" w:color="auto"/>
          <w:bottom w:val="single" w:sz="4" w:space="1" w:color="auto"/>
          <w:right w:val="single" w:sz="4" w:space="4" w:color="auto"/>
        </w:pBdr>
        <w:jc w:val="center"/>
        <w:rPr>
          <w:rFonts w:ascii="Times New Roman" w:hAnsi="Times New Roman" w:cs="Times New Roman"/>
          <w:b/>
          <w:sz w:val="48"/>
          <w:szCs w:val="48"/>
        </w:rPr>
      </w:pPr>
      <w:r w:rsidRPr="00E63496">
        <w:rPr>
          <w:rFonts w:ascii="Times New Roman" w:hAnsi="Times New Roman" w:cs="Times New Roman"/>
          <w:b/>
          <w:sz w:val="48"/>
          <w:szCs w:val="48"/>
        </w:rPr>
        <w:t xml:space="preserve">Практикум для лабораторных </w:t>
      </w:r>
      <w:r>
        <w:rPr>
          <w:rFonts w:ascii="Times New Roman" w:hAnsi="Times New Roman" w:cs="Times New Roman"/>
          <w:b/>
          <w:sz w:val="48"/>
          <w:szCs w:val="48"/>
        </w:rPr>
        <w:t xml:space="preserve">и практических </w:t>
      </w:r>
      <w:r w:rsidRPr="00E63496">
        <w:rPr>
          <w:rFonts w:ascii="Times New Roman" w:hAnsi="Times New Roman" w:cs="Times New Roman"/>
          <w:b/>
          <w:sz w:val="48"/>
          <w:szCs w:val="48"/>
        </w:rPr>
        <w:t xml:space="preserve">работ </w:t>
      </w:r>
    </w:p>
    <w:p w:rsidR="00E63496" w:rsidRPr="00E63496" w:rsidRDefault="00E63496" w:rsidP="00E63496">
      <w:pPr>
        <w:pBdr>
          <w:top w:val="single" w:sz="4" w:space="31" w:color="auto"/>
          <w:left w:val="single" w:sz="4" w:space="4" w:color="auto"/>
          <w:bottom w:val="single" w:sz="4" w:space="1" w:color="auto"/>
          <w:right w:val="single" w:sz="4" w:space="4" w:color="auto"/>
        </w:pBdr>
        <w:jc w:val="center"/>
        <w:rPr>
          <w:rFonts w:ascii="Times New Roman" w:hAnsi="Times New Roman" w:cs="Times New Roman"/>
          <w:sz w:val="44"/>
          <w:szCs w:val="44"/>
        </w:rPr>
      </w:pPr>
      <w:r w:rsidRPr="00E63496">
        <w:rPr>
          <w:rFonts w:ascii="Times New Roman" w:hAnsi="Times New Roman" w:cs="Times New Roman"/>
          <w:sz w:val="44"/>
          <w:szCs w:val="44"/>
        </w:rPr>
        <w:t>по дисциплине</w:t>
      </w:r>
    </w:p>
    <w:p w:rsidR="00E63496" w:rsidRPr="00E63496" w:rsidRDefault="00E63496" w:rsidP="00E63496">
      <w:pPr>
        <w:pBdr>
          <w:top w:val="single" w:sz="4" w:space="31" w:color="auto"/>
          <w:left w:val="single" w:sz="4" w:space="4" w:color="auto"/>
          <w:bottom w:val="single" w:sz="4" w:space="1" w:color="auto"/>
          <w:right w:val="single" w:sz="4" w:space="4" w:color="auto"/>
        </w:pBdr>
        <w:jc w:val="center"/>
        <w:rPr>
          <w:rFonts w:ascii="Times New Roman" w:hAnsi="Times New Roman" w:cs="Times New Roman"/>
          <w:b/>
          <w:i/>
          <w:sz w:val="40"/>
          <w:szCs w:val="40"/>
        </w:rPr>
      </w:pPr>
      <w:r>
        <w:rPr>
          <w:rFonts w:ascii="Times New Roman" w:hAnsi="Times New Roman" w:cs="Times New Roman"/>
          <w:b/>
          <w:sz w:val="72"/>
          <w:szCs w:val="72"/>
        </w:rPr>
        <w:t>Материаловедение</w:t>
      </w:r>
    </w:p>
    <w:p w:rsidR="00E63496" w:rsidRDefault="00E63496" w:rsidP="00E63496">
      <w:pPr>
        <w:pBdr>
          <w:top w:val="single" w:sz="4" w:space="31" w:color="auto"/>
          <w:left w:val="single" w:sz="4" w:space="4" w:color="auto"/>
          <w:bottom w:val="single" w:sz="4" w:space="1" w:color="auto"/>
          <w:right w:val="single" w:sz="4" w:space="4" w:color="auto"/>
        </w:pBdr>
        <w:jc w:val="center"/>
        <w:rPr>
          <w:b/>
          <w:i/>
          <w:sz w:val="40"/>
          <w:szCs w:val="40"/>
        </w:rPr>
      </w:pPr>
    </w:p>
    <w:p w:rsidR="00E63496" w:rsidRPr="00DB15D7" w:rsidRDefault="00E63496" w:rsidP="00E63496">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b/>
          <w:sz w:val="32"/>
          <w:szCs w:val="32"/>
        </w:rPr>
      </w:pPr>
      <w:r w:rsidRPr="00DB15D7">
        <w:rPr>
          <w:rFonts w:ascii="Times New Roman" w:hAnsi="Times New Roman" w:cs="Times New Roman"/>
          <w:b/>
          <w:sz w:val="32"/>
          <w:szCs w:val="32"/>
        </w:rPr>
        <w:t xml:space="preserve">Специальность СПО </w:t>
      </w:r>
    </w:p>
    <w:p w:rsidR="0020229B" w:rsidRPr="0020229B" w:rsidRDefault="0020229B" w:rsidP="0020229B">
      <w:pPr>
        <w:pBdr>
          <w:top w:val="single" w:sz="4" w:space="31" w:color="auto"/>
          <w:left w:val="single" w:sz="4" w:space="4" w:color="auto"/>
          <w:bottom w:val="single" w:sz="4" w:space="1" w:color="auto"/>
          <w:right w:val="single" w:sz="4" w:space="4" w:color="auto"/>
        </w:pBdr>
        <w:jc w:val="center"/>
        <w:rPr>
          <w:rFonts w:ascii="Times New Roman" w:hAnsi="Times New Roman" w:cs="Times New Roman"/>
          <w:b/>
          <w:sz w:val="28"/>
          <w:szCs w:val="20"/>
        </w:rPr>
      </w:pPr>
      <w:r w:rsidRPr="0020229B">
        <w:rPr>
          <w:rFonts w:ascii="Times New Roman" w:hAnsi="Times New Roman" w:cs="Times New Roman"/>
          <w:b/>
          <w:bCs/>
          <w:iCs/>
          <w:sz w:val="28"/>
          <w:szCs w:val="28"/>
        </w:rPr>
        <w:t>13.02.01 Тепловые электрические станции</w:t>
      </w:r>
    </w:p>
    <w:p w:rsidR="0020229B" w:rsidRDefault="0020229B" w:rsidP="0020229B">
      <w:pPr>
        <w:pBdr>
          <w:top w:val="single" w:sz="4" w:space="31" w:color="auto"/>
          <w:left w:val="single" w:sz="4" w:space="4" w:color="auto"/>
          <w:bottom w:val="single" w:sz="4" w:space="1" w:color="auto"/>
          <w:right w:val="single" w:sz="4" w:space="4" w:color="auto"/>
        </w:pBdr>
        <w:jc w:val="center"/>
        <w:rPr>
          <w:b/>
          <w:sz w:val="24"/>
          <w:szCs w:val="24"/>
        </w:rPr>
      </w:pPr>
    </w:p>
    <w:p w:rsidR="00E63496" w:rsidRDefault="00E63496" w:rsidP="00E63496">
      <w:pPr>
        <w:pBdr>
          <w:top w:val="single" w:sz="4" w:space="31" w:color="auto"/>
          <w:left w:val="single" w:sz="4" w:space="4" w:color="auto"/>
          <w:bottom w:val="single" w:sz="4" w:space="1" w:color="auto"/>
          <w:right w:val="single" w:sz="4" w:space="4" w:color="auto"/>
        </w:pBdr>
        <w:jc w:val="center"/>
        <w:rPr>
          <w:b/>
        </w:rPr>
      </w:pPr>
    </w:p>
    <w:p w:rsidR="00DB15D7" w:rsidRDefault="00DB15D7" w:rsidP="00E63496">
      <w:pPr>
        <w:pBdr>
          <w:top w:val="single" w:sz="4" w:space="31" w:color="auto"/>
          <w:left w:val="single" w:sz="4" w:space="4" w:color="auto"/>
          <w:bottom w:val="single" w:sz="4" w:space="1" w:color="auto"/>
          <w:right w:val="single" w:sz="4" w:space="4" w:color="auto"/>
        </w:pBdr>
        <w:jc w:val="center"/>
        <w:rPr>
          <w:b/>
        </w:rPr>
      </w:pPr>
    </w:p>
    <w:p w:rsidR="00DB15D7" w:rsidRDefault="00DB15D7" w:rsidP="00E63496">
      <w:pPr>
        <w:pBdr>
          <w:top w:val="single" w:sz="4" w:space="31" w:color="auto"/>
          <w:left w:val="single" w:sz="4" w:space="4" w:color="auto"/>
          <w:bottom w:val="single" w:sz="4" w:space="1" w:color="auto"/>
          <w:right w:val="single" w:sz="4" w:space="4" w:color="auto"/>
        </w:pBdr>
        <w:jc w:val="center"/>
        <w:rPr>
          <w:b/>
        </w:rPr>
      </w:pPr>
    </w:p>
    <w:p w:rsidR="00DB15D7" w:rsidRDefault="00DB15D7" w:rsidP="00E63496">
      <w:pPr>
        <w:pBdr>
          <w:top w:val="single" w:sz="4" w:space="31" w:color="auto"/>
          <w:left w:val="single" w:sz="4" w:space="4" w:color="auto"/>
          <w:bottom w:val="single" w:sz="4" w:space="1" w:color="auto"/>
          <w:right w:val="single" w:sz="4" w:space="4" w:color="auto"/>
        </w:pBdr>
        <w:jc w:val="center"/>
        <w:rPr>
          <w:b/>
        </w:rPr>
      </w:pPr>
    </w:p>
    <w:p w:rsidR="00E63496" w:rsidRPr="00E63496" w:rsidRDefault="00E63496" w:rsidP="00E63496">
      <w:pPr>
        <w:pBdr>
          <w:top w:val="single" w:sz="4" w:space="31" w:color="auto"/>
          <w:left w:val="single" w:sz="4" w:space="4" w:color="auto"/>
          <w:bottom w:val="single" w:sz="4" w:space="1" w:color="auto"/>
          <w:right w:val="single" w:sz="4" w:space="4" w:color="auto"/>
        </w:pBd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E63496">
        <w:rPr>
          <w:rFonts w:ascii="Times New Roman" w:hAnsi="Times New Roman" w:cs="Times New Roman"/>
          <w:b/>
          <w:sz w:val="28"/>
          <w:szCs w:val="28"/>
        </w:rPr>
        <w:t>Ковалёва О.Н.</w:t>
      </w:r>
    </w:p>
    <w:p w:rsidR="00E63496" w:rsidRDefault="00E63496" w:rsidP="00E63496">
      <w:pPr>
        <w:pBdr>
          <w:top w:val="single" w:sz="4" w:space="31" w:color="auto"/>
          <w:left w:val="single" w:sz="4" w:space="4" w:color="auto"/>
          <w:bottom w:val="single" w:sz="4" w:space="1" w:color="auto"/>
          <w:right w:val="single" w:sz="4" w:space="4" w:color="auto"/>
        </w:pBdr>
        <w:jc w:val="center"/>
        <w:rPr>
          <w:rFonts w:ascii="Times New Roman" w:hAnsi="Times New Roman" w:cs="Times New Roman"/>
          <w:sz w:val="24"/>
          <w:szCs w:val="24"/>
        </w:rPr>
      </w:pPr>
    </w:p>
    <w:p w:rsidR="00E63496" w:rsidRDefault="00E63496" w:rsidP="00E63496">
      <w:pPr>
        <w:pBdr>
          <w:top w:val="single" w:sz="4" w:space="31" w:color="auto"/>
          <w:left w:val="single" w:sz="4" w:space="4" w:color="auto"/>
          <w:bottom w:val="single" w:sz="4" w:space="1" w:color="auto"/>
          <w:right w:val="single" w:sz="4" w:space="4" w:color="auto"/>
        </w:pBdr>
        <w:jc w:val="center"/>
        <w:rPr>
          <w:rFonts w:ascii="Times New Roman" w:hAnsi="Times New Roman" w:cs="Times New Roman"/>
          <w:sz w:val="24"/>
          <w:szCs w:val="24"/>
        </w:rPr>
      </w:pPr>
    </w:p>
    <w:p w:rsidR="00E63496" w:rsidRDefault="00E63496" w:rsidP="00E63496">
      <w:pPr>
        <w:pBdr>
          <w:top w:val="single" w:sz="4" w:space="31" w:color="auto"/>
          <w:left w:val="single" w:sz="4" w:space="4" w:color="auto"/>
          <w:bottom w:val="single" w:sz="4" w:space="1" w:color="auto"/>
          <w:right w:val="single" w:sz="4" w:space="4" w:color="auto"/>
        </w:pBdr>
        <w:jc w:val="center"/>
        <w:rPr>
          <w:rFonts w:ascii="Times New Roman" w:hAnsi="Times New Roman" w:cs="Times New Roman"/>
          <w:sz w:val="24"/>
          <w:szCs w:val="24"/>
        </w:rPr>
      </w:pPr>
    </w:p>
    <w:p w:rsidR="00E63496" w:rsidRDefault="00E63496" w:rsidP="00E63496">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p>
    <w:p w:rsidR="00E63496" w:rsidRPr="00E63496" w:rsidRDefault="00E63496" w:rsidP="00E63496">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r w:rsidRPr="00E63496">
        <w:rPr>
          <w:rFonts w:ascii="Times New Roman" w:hAnsi="Times New Roman" w:cs="Times New Roman"/>
          <w:sz w:val="24"/>
          <w:szCs w:val="24"/>
        </w:rPr>
        <w:t>Смоленск</w:t>
      </w:r>
    </w:p>
    <w:p w:rsidR="00E63496" w:rsidRDefault="00E63496" w:rsidP="00E63496">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r w:rsidRPr="00E63496">
        <w:rPr>
          <w:rFonts w:ascii="Times New Roman" w:hAnsi="Times New Roman" w:cs="Times New Roman"/>
          <w:sz w:val="24"/>
          <w:szCs w:val="24"/>
        </w:rPr>
        <w:t>201</w:t>
      </w:r>
      <w:r w:rsidR="0020229B">
        <w:rPr>
          <w:rFonts w:ascii="Times New Roman" w:hAnsi="Times New Roman" w:cs="Times New Roman"/>
          <w:sz w:val="24"/>
          <w:szCs w:val="24"/>
        </w:rPr>
        <w:t>6</w:t>
      </w:r>
    </w:p>
    <w:p w:rsidR="00E63496" w:rsidRDefault="00E63496" w:rsidP="00E63496">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p>
    <w:p w:rsidR="00DB15D7" w:rsidRDefault="00DB15D7" w:rsidP="00E63496">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p>
    <w:p w:rsidR="00E63496" w:rsidRPr="00E63496" w:rsidRDefault="00E63496" w:rsidP="00E63496">
      <w:pPr>
        <w:pBdr>
          <w:top w:val="single" w:sz="4" w:space="3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p>
    <w:p w:rsidR="0020229B" w:rsidRDefault="0020229B" w:rsidP="00BC5C9B">
      <w:pPr>
        <w:autoSpaceDE w:val="0"/>
        <w:autoSpaceDN w:val="0"/>
        <w:adjustRightInd w:val="0"/>
        <w:spacing w:before="200"/>
        <w:ind w:right="-310"/>
        <w:jc w:val="center"/>
        <w:rPr>
          <w:rFonts w:ascii="Times New Roman" w:hAnsi="Times New Roman" w:cs="Times New Roman"/>
          <w:b/>
          <w:bCs/>
          <w:color w:val="000000"/>
          <w:sz w:val="28"/>
          <w:szCs w:val="28"/>
          <w:lang w:val="mk-MK"/>
        </w:rPr>
      </w:pPr>
    </w:p>
    <w:p w:rsidR="00BC5C9B" w:rsidRPr="00BC5C9B" w:rsidRDefault="00BC5C9B" w:rsidP="00BC5C9B">
      <w:pPr>
        <w:autoSpaceDE w:val="0"/>
        <w:autoSpaceDN w:val="0"/>
        <w:adjustRightInd w:val="0"/>
        <w:spacing w:before="200"/>
        <w:ind w:right="-310"/>
        <w:jc w:val="center"/>
        <w:rPr>
          <w:rFonts w:ascii="Times New Roman" w:hAnsi="Times New Roman" w:cs="Times New Roman"/>
          <w:b/>
          <w:color w:val="000000"/>
          <w:sz w:val="28"/>
          <w:szCs w:val="28"/>
          <w:lang w:val="mk-MK"/>
        </w:rPr>
      </w:pPr>
      <w:r w:rsidRPr="00BC5C9B">
        <w:rPr>
          <w:rFonts w:ascii="Times New Roman" w:hAnsi="Times New Roman" w:cs="Times New Roman"/>
          <w:b/>
          <w:bCs/>
          <w:color w:val="000000"/>
          <w:sz w:val="28"/>
          <w:szCs w:val="28"/>
          <w:lang w:val="mk-MK"/>
        </w:rPr>
        <w:lastRenderedPageBreak/>
        <w:t>ВВЕДЕНИЕ</w:t>
      </w:r>
    </w:p>
    <w:p w:rsidR="0020229B" w:rsidRPr="0020229B" w:rsidRDefault="00BC5C9B" w:rsidP="0020229B">
      <w:pPr>
        <w:autoSpaceDE w:val="0"/>
        <w:autoSpaceDN w:val="0"/>
        <w:adjustRightInd w:val="0"/>
        <w:spacing w:after="0" w:line="360" w:lineRule="auto"/>
        <w:ind w:firstLine="708"/>
        <w:jc w:val="both"/>
        <w:rPr>
          <w:rFonts w:ascii="Times New Roman" w:eastAsia="Times New Roman" w:hAnsi="Times New Roman" w:cs="Times New Roman"/>
          <w:bCs/>
          <w:iCs/>
          <w:sz w:val="28"/>
          <w:szCs w:val="28"/>
        </w:rPr>
      </w:pPr>
      <w:r w:rsidRPr="00E35AF6">
        <w:rPr>
          <w:rFonts w:ascii="Times New Roman" w:hAnsi="Times New Roman" w:cs="Times New Roman"/>
          <w:bCs/>
          <w:color w:val="000000"/>
          <w:sz w:val="28"/>
          <w:szCs w:val="28"/>
          <w:lang w:val="mk-MK"/>
        </w:rPr>
        <w:t xml:space="preserve">Предлагаемый  практикум  подготовлен   для студентов специальности  СПО </w:t>
      </w:r>
      <w:r w:rsidR="0020229B" w:rsidRPr="0020229B">
        <w:rPr>
          <w:rFonts w:ascii="Times New Roman" w:eastAsia="Times New Roman" w:hAnsi="Times New Roman" w:cs="Times New Roman"/>
          <w:bCs/>
          <w:iCs/>
          <w:sz w:val="28"/>
          <w:szCs w:val="28"/>
        </w:rPr>
        <w:t>13.02.01 Тепловые электрические станции</w:t>
      </w:r>
    </w:p>
    <w:p w:rsidR="00BC5C9B" w:rsidRPr="00E35AF6" w:rsidRDefault="00BC5C9B" w:rsidP="00DB15D7">
      <w:pPr>
        <w:autoSpaceDE w:val="0"/>
        <w:autoSpaceDN w:val="0"/>
        <w:adjustRightInd w:val="0"/>
        <w:spacing w:after="0" w:line="360" w:lineRule="auto"/>
        <w:ind w:firstLine="708"/>
        <w:jc w:val="both"/>
        <w:rPr>
          <w:rFonts w:ascii="Times New Roman" w:hAnsi="Times New Roman" w:cs="Times New Roman"/>
          <w:bCs/>
          <w:color w:val="000000"/>
          <w:sz w:val="28"/>
          <w:szCs w:val="28"/>
          <w:lang w:val="mk-MK"/>
        </w:rPr>
      </w:pPr>
      <w:r w:rsidRPr="00E35AF6">
        <w:rPr>
          <w:rFonts w:ascii="Times New Roman" w:hAnsi="Times New Roman" w:cs="Times New Roman"/>
          <w:color w:val="000000"/>
          <w:sz w:val="28"/>
          <w:szCs w:val="28"/>
        </w:rPr>
        <w:t xml:space="preserve"> </w:t>
      </w:r>
      <w:r w:rsidR="00DB15D7">
        <w:rPr>
          <w:rFonts w:ascii="Times New Roman" w:hAnsi="Times New Roman" w:cs="Times New Roman"/>
          <w:color w:val="000000"/>
          <w:sz w:val="28"/>
          <w:szCs w:val="28"/>
        </w:rPr>
        <w:t>П</w:t>
      </w:r>
      <w:r w:rsidRPr="00E35AF6">
        <w:rPr>
          <w:rFonts w:ascii="Times New Roman" w:hAnsi="Times New Roman" w:cs="Times New Roman"/>
          <w:color w:val="000000"/>
          <w:sz w:val="28"/>
          <w:szCs w:val="28"/>
        </w:rPr>
        <w:t xml:space="preserve">рактикум имеет своей целью экспериментальную проверку теоретических положений курса материаловедения; приобретению опыта работы с приборами </w:t>
      </w:r>
      <w:r w:rsidR="00E35AF6" w:rsidRPr="00E35AF6">
        <w:rPr>
          <w:rFonts w:ascii="Times New Roman" w:hAnsi="Times New Roman" w:cs="Times New Roman"/>
          <w:color w:val="000000"/>
          <w:sz w:val="28"/>
          <w:szCs w:val="28"/>
        </w:rPr>
        <w:t>для определения механических характеристик и проведения микроанализа машиностроительных материалов, а также</w:t>
      </w:r>
      <w:r w:rsidRPr="00E35AF6">
        <w:rPr>
          <w:rFonts w:ascii="Times New Roman" w:hAnsi="Times New Roman" w:cs="Times New Roman"/>
          <w:color w:val="000000"/>
          <w:sz w:val="28"/>
          <w:szCs w:val="28"/>
        </w:rPr>
        <w:t xml:space="preserve"> </w:t>
      </w:r>
      <w:r w:rsidRPr="00E35AF6">
        <w:rPr>
          <w:rFonts w:ascii="Times New Roman" w:hAnsi="Times New Roman" w:cs="Times New Roman"/>
          <w:color w:val="000000"/>
          <w:sz w:val="28"/>
          <w:szCs w:val="28"/>
          <w:lang w:val="mk-MK"/>
        </w:rPr>
        <w:t>анализа</w:t>
      </w:r>
      <w:r w:rsidRPr="00E35AF6">
        <w:rPr>
          <w:rFonts w:ascii="Times New Roman" w:hAnsi="Times New Roman" w:cs="Times New Roman"/>
          <w:bCs/>
          <w:color w:val="000000"/>
          <w:sz w:val="28"/>
          <w:szCs w:val="28"/>
          <w:lang w:val="mk-MK"/>
        </w:rPr>
        <w:t xml:space="preserve"> </w:t>
      </w:r>
      <w:r w:rsidR="00E35AF6" w:rsidRPr="00E35AF6">
        <w:rPr>
          <w:rFonts w:ascii="Times New Roman" w:hAnsi="Times New Roman" w:cs="Times New Roman"/>
          <w:bCs/>
          <w:color w:val="000000"/>
          <w:sz w:val="28"/>
          <w:szCs w:val="28"/>
          <w:lang w:val="mk-MK"/>
        </w:rPr>
        <w:t xml:space="preserve">результатов </w:t>
      </w:r>
      <w:r w:rsidRPr="00E35AF6">
        <w:rPr>
          <w:rFonts w:ascii="Times New Roman" w:hAnsi="Times New Roman" w:cs="Times New Roman"/>
          <w:color w:val="000000"/>
          <w:sz w:val="28"/>
          <w:szCs w:val="28"/>
          <w:lang w:val="mk-MK"/>
        </w:rPr>
        <w:t>проведенного эксперимента.</w:t>
      </w:r>
      <w:r w:rsidRPr="00E35AF6">
        <w:rPr>
          <w:rFonts w:ascii="Times New Roman" w:hAnsi="Times New Roman" w:cs="Times New Roman"/>
          <w:bCs/>
          <w:color w:val="000000"/>
          <w:sz w:val="28"/>
          <w:szCs w:val="28"/>
          <w:lang w:val="mk-MK"/>
        </w:rPr>
        <w:t xml:space="preserve"> </w:t>
      </w:r>
    </w:p>
    <w:p w:rsidR="00BC5C9B" w:rsidRPr="00E35AF6" w:rsidRDefault="00BC5C9B" w:rsidP="00E35AF6">
      <w:pPr>
        <w:autoSpaceDE w:val="0"/>
        <w:autoSpaceDN w:val="0"/>
        <w:adjustRightInd w:val="0"/>
        <w:spacing w:after="0" w:line="360" w:lineRule="auto"/>
        <w:ind w:firstLine="360"/>
        <w:jc w:val="both"/>
        <w:rPr>
          <w:rFonts w:ascii="Times New Roman" w:hAnsi="Times New Roman" w:cs="Times New Roman"/>
          <w:bCs/>
          <w:color w:val="000000"/>
          <w:sz w:val="28"/>
          <w:szCs w:val="28"/>
          <w:lang w:val="mk-MK"/>
        </w:rPr>
      </w:pPr>
      <w:r w:rsidRPr="00E35AF6">
        <w:rPr>
          <w:rFonts w:ascii="Times New Roman" w:hAnsi="Times New Roman" w:cs="Times New Roman"/>
          <w:bCs/>
          <w:color w:val="000000"/>
          <w:sz w:val="28"/>
          <w:szCs w:val="28"/>
          <w:lang w:val="mk-MK"/>
        </w:rPr>
        <w:t xml:space="preserve">Выполнение лабораторных и практических работ по дисциплине материаловедение позволит </w:t>
      </w:r>
      <w:r w:rsidR="00E35AF6" w:rsidRPr="00E35AF6">
        <w:rPr>
          <w:rFonts w:ascii="Times New Roman" w:hAnsi="Times New Roman" w:cs="Times New Roman"/>
          <w:bCs/>
          <w:color w:val="000000"/>
          <w:sz w:val="28"/>
          <w:szCs w:val="28"/>
          <w:lang w:val="mk-MK"/>
        </w:rPr>
        <w:t>с</w:t>
      </w:r>
      <w:r w:rsidRPr="00E35AF6">
        <w:rPr>
          <w:rFonts w:ascii="Times New Roman" w:hAnsi="Times New Roman" w:cs="Times New Roman"/>
          <w:bCs/>
          <w:color w:val="000000"/>
          <w:sz w:val="28"/>
          <w:szCs w:val="28"/>
          <w:lang w:val="mk-MK"/>
        </w:rPr>
        <w:t xml:space="preserve">формировать  будущему специалисту </w:t>
      </w:r>
      <w:r w:rsidR="00DB15D7">
        <w:rPr>
          <w:rFonts w:ascii="Times New Roman" w:hAnsi="Times New Roman" w:cs="Times New Roman"/>
          <w:bCs/>
          <w:color w:val="000000"/>
          <w:sz w:val="28"/>
          <w:szCs w:val="28"/>
          <w:lang w:val="mk-MK"/>
        </w:rPr>
        <w:t xml:space="preserve">основы профессиональных </w:t>
      </w:r>
      <w:r w:rsidRPr="00E35AF6">
        <w:rPr>
          <w:rFonts w:ascii="Times New Roman" w:hAnsi="Times New Roman" w:cs="Times New Roman"/>
          <w:bCs/>
          <w:color w:val="000000"/>
          <w:sz w:val="28"/>
          <w:szCs w:val="28"/>
          <w:lang w:val="mk-MK"/>
        </w:rPr>
        <w:t>компетенци</w:t>
      </w:r>
      <w:r w:rsidR="00DB15D7">
        <w:rPr>
          <w:rFonts w:ascii="Times New Roman" w:hAnsi="Times New Roman" w:cs="Times New Roman"/>
          <w:bCs/>
          <w:color w:val="000000"/>
          <w:sz w:val="28"/>
          <w:szCs w:val="28"/>
          <w:lang w:val="mk-MK"/>
        </w:rPr>
        <w:t>й и овладедеть</w:t>
      </w:r>
      <w:r w:rsidRPr="00E35AF6">
        <w:rPr>
          <w:rFonts w:ascii="Times New Roman" w:hAnsi="Times New Roman" w:cs="Times New Roman"/>
          <w:bCs/>
          <w:color w:val="000000"/>
          <w:sz w:val="28"/>
          <w:szCs w:val="28"/>
          <w:lang w:val="mk-MK"/>
        </w:rPr>
        <w:t>:</w:t>
      </w:r>
    </w:p>
    <w:p w:rsidR="00491088" w:rsidRPr="00491088" w:rsidRDefault="00491088" w:rsidP="00491088">
      <w:pPr>
        <w:shd w:val="clear" w:color="auto" w:fill="FFFFFF"/>
        <w:spacing w:after="0" w:line="360" w:lineRule="auto"/>
        <w:ind w:left="357"/>
        <w:rPr>
          <w:rFonts w:ascii="Times New Roman" w:hAnsi="Times New Roman" w:cs="Times New Roman"/>
          <w:sz w:val="28"/>
          <w:szCs w:val="28"/>
        </w:rPr>
      </w:pPr>
      <w:r w:rsidRPr="00491088">
        <w:rPr>
          <w:rFonts w:ascii="Times New Roman" w:eastAsia="Times New Roman" w:hAnsi="Times New Roman" w:cs="Times New Roman"/>
          <w:bCs/>
          <w:color w:val="000000"/>
          <w:spacing w:val="2"/>
          <w:sz w:val="28"/>
          <w:szCs w:val="28"/>
        </w:rPr>
        <w:t>умениями:</w:t>
      </w:r>
    </w:p>
    <w:p w:rsidR="00491088" w:rsidRPr="006B3D8A" w:rsidRDefault="00491088" w:rsidP="00491088">
      <w:pPr>
        <w:pStyle w:val="ac"/>
        <w:numPr>
          <w:ilvl w:val="0"/>
          <w:numId w:val="33"/>
        </w:numPr>
        <w:spacing w:line="360" w:lineRule="auto"/>
        <w:ind w:left="357" w:firstLine="0"/>
        <w:contextualSpacing/>
        <w:rPr>
          <w:sz w:val="28"/>
          <w:szCs w:val="28"/>
        </w:rPr>
      </w:pPr>
      <w:r w:rsidRPr="006B3D8A">
        <w:rPr>
          <w:sz w:val="28"/>
          <w:szCs w:val="28"/>
        </w:rPr>
        <w:t xml:space="preserve">определять свойства и классифицировать конструкционные и сырьевые материалы, применяемые в производстве, по  маркировке, внешнему виду, происхождению, свойствам, составу, назначению и способу приготовления; </w:t>
      </w:r>
    </w:p>
    <w:p w:rsidR="00491088" w:rsidRPr="006B3D8A" w:rsidRDefault="00491088" w:rsidP="00491088">
      <w:pPr>
        <w:pStyle w:val="ac"/>
        <w:numPr>
          <w:ilvl w:val="0"/>
          <w:numId w:val="33"/>
        </w:numPr>
        <w:spacing w:line="360" w:lineRule="auto"/>
        <w:ind w:left="357" w:firstLine="0"/>
        <w:contextualSpacing/>
        <w:rPr>
          <w:sz w:val="28"/>
          <w:szCs w:val="28"/>
        </w:rPr>
      </w:pPr>
      <w:r w:rsidRPr="006B3D8A">
        <w:rPr>
          <w:sz w:val="28"/>
          <w:szCs w:val="28"/>
        </w:rPr>
        <w:t xml:space="preserve">определять твердость материалов; </w:t>
      </w:r>
    </w:p>
    <w:p w:rsidR="00491088" w:rsidRPr="006B3D8A" w:rsidRDefault="00491088" w:rsidP="00491088">
      <w:pPr>
        <w:pStyle w:val="ac"/>
        <w:numPr>
          <w:ilvl w:val="0"/>
          <w:numId w:val="33"/>
        </w:numPr>
        <w:spacing w:line="360" w:lineRule="auto"/>
        <w:ind w:left="357" w:firstLine="0"/>
        <w:contextualSpacing/>
        <w:rPr>
          <w:sz w:val="28"/>
          <w:szCs w:val="28"/>
        </w:rPr>
      </w:pPr>
      <w:r w:rsidRPr="006B3D8A">
        <w:rPr>
          <w:sz w:val="28"/>
          <w:szCs w:val="28"/>
        </w:rPr>
        <w:t xml:space="preserve">определять режимы отжига, закалки и отпуска стали; </w:t>
      </w:r>
    </w:p>
    <w:p w:rsidR="00491088" w:rsidRPr="006B3D8A" w:rsidRDefault="00491088" w:rsidP="00491088">
      <w:pPr>
        <w:pStyle w:val="ac"/>
        <w:numPr>
          <w:ilvl w:val="0"/>
          <w:numId w:val="33"/>
        </w:numPr>
        <w:spacing w:line="360" w:lineRule="auto"/>
        <w:ind w:left="357" w:firstLine="0"/>
        <w:contextualSpacing/>
        <w:rPr>
          <w:sz w:val="28"/>
          <w:szCs w:val="28"/>
        </w:rPr>
      </w:pPr>
      <w:r w:rsidRPr="006B3D8A">
        <w:rPr>
          <w:sz w:val="28"/>
          <w:szCs w:val="28"/>
        </w:rPr>
        <w:t xml:space="preserve">подбирать конструкционные материалы по их назначению и    условиям эксплуатации; </w:t>
      </w:r>
    </w:p>
    <w:p w:rsidR="00491088" w:rsidRPr="006B3D8A" w:rsidRDefault="00491088" w:rsidP="00491088">
      <w:pPr>
        <w:pStyle w:val="ac"/>
        <w:numPr>
          <w:ilvl w:val="0"/>
          <w:numId w:val="33"/>
        </w:numPr>
        <w:spacing w:line="360" w:lineRule="auto"/>
        <w:ind w:left="357" w:firstLine="0"/>
        <w:contextualSpacing/>
        <w:rPr>
          <w:sz w:val="28"/>
          <w:szCs w:val="28"/>
        </w:rPr>
      </w:pPr>
      <w:r w:rsidRPr="006B3D8A">
        <w:rPr>
          <w:sz w:val="28"/>
          <w:szCs w:val="28"/>
        </w:rPr>
        <w:t>подбирать способы и режимы обработки металлов (литьем, давлением, с</w:t>
      </w:r>
      <w:r w:rsidRPr="00491088">
        <w:rPr>
          <w:sz w:val="28"/>
          <w:szCs w:val="28"/>
        </w:rPr>
        <w:t>варко</w:t>
      </w:r>
      <w:r w:rsidRPr="006B3D8A">
        <w:rPr>
          <w:sz w:val="28"/>
          <w:szCs w:val="28"/>
        </w:rPr>
        <w:t xml:space="preserve">й, резанием) для изготовления различных деталей; </w:t>
      </w:r>
    </w:p>
    <w:p w:rsidR="00491088" w:rsidRPr="006B3D8A" w:rsidRDefault="00491088" w:rsidP="00491088">
      <w:pPr>
        <w:shd w:val="clear" w:color="auto" w:fill="FFFFFF"/>
        <w:spacing w:after="0" w:line="360" w:lineRule="auto"/>
        <w:ind w:left="357"/>
        <w:rPr>
          <w:rFonts w:ascii="Times New Roman" w:hAnsi="Times New Roman" w:cs="Times New Roman"/>
          <w:sz w:val="28"/>
          <w:szCs w:val="28"/>
        </w:rPr>
      </w:pPr>
      <w:r w:rsidRPr="00491088">
        <w:rPr>
          <w:rFonts w:ascii="Times New Roman" w:eastAsia="Times New Roman" w:hAnsi="Times New Roman" w:cs="Times New Roman"/>
          <w:bCs/>
          <w:color w:val="000000"/>
          <w:sz w:val="28"/>
          <w:szCs w:val="28"/>
        </w:rPr>
        <w:t>з</w:t>
      </w:r>
      <w:r>
        <w:rPr>
          <w:rFonts w:ascii="Times New Roman" w:eastAsia="Times New Roman" w:hAnsi="Times New Roman" w:cs="Times New Roman"/>
          <w:bCs/>
          <w:color w:val="000000"/>
          <w:sz w:val="28"/>
          <w:szCs w:val="28"/>
        </w:rPr>
        <w:t>на</w:t>
      </w:r>
      <w:r w:rsidRPr="00491088">
        <w:rPr>
          <w:rFonts w:ascii="Times New Roman" w:eastAsia="Times New Roman" w:hAnsi="Times New Roman" w:cs="Times New Roman"/>
          <w:bCs/>
          <w:color w:val="000000"/>
          <w:sz w:val="28"/>
          <w:szCs w:val="28"/>
        </w:rPr>
        <w:t>ниями</w:t>
      </w:r>
      <w:r w:rsidRPr="006B3D8A">
        <w:rPr>
          <w:rFonts w:ascii="Times New Roman" w:eastAsia="Times New Roman" w:hAnsi="Times New Roman" w:cs="Times New Roman"/>
          <w:b/>
          <w:bCs/>
          <w:color w:val="000000"/>
          <w:sz w:val="28"/>
          <w:szCs w:val="28"/>
        </w:rPr>
        <w:t>:</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виды механической, химической и термической обработки металлов и сплавов;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виды прокладочных и уплотнительных материалов;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закономерности процессов кристаллизации и структурообразования металлов и сплавов, защиты от коррозии;</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 классификацию, основные виды, маркировку,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методы измерения параметров и определения свойств материалов;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основные сведения о кристаллизации и структуре сплавов;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особенности строения металлов и сплавов;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lastRenderedPageBreak/>
        <w:t xml:space="preserve">основные сведения о назначении и свойствах металлов и сплавов, о технологии их производства;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основные свойства полимеров и их использование;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свойства смазочных и абразивных материалов; </w:t>
      </w:r>
    </w:p>
    <w:p w:rsidR="00491088" w:rsidRPr="006B3D8A" w:rsidRDefault="00491088" w:rsidP="00491088">
      <w:pPr>
        <w:pStyle w:val="ac"/>
        <w:numPr>
          <w:ilvl w:val="0"/>
          <w:numId w:val="34"/>
        </w:numPr>
        <w:spacing w:line="360" w:lineRule="auto"/>
        <w:ind w:left="357" w:firstLine="0"/>
        <w:contextualSpacing/>
        <w:rPr>
          <w:sz w:val="28"/>
          <w:szCs w:val="28"/>
        </w:rPr>
      </w:pPr>
      <w:r w:rsidRPr="006B3D8A">
        <w:rPr>
          <w:sz w:val="28"/>
          <w:szCs w:val="28"/>
        </w:rPr>
        <w:t xml:space="preserve">способы получения композиционных материалов; </w:t>
      </w:r>
    </w:p>
    <w:p w:rsidR="00491088" w:rsidRPr="006B3D8A" w:rsidRDefault="00491088" w:rsidP="00491088">
      <w:pPr>
        <w:pStyle w:val="ac"/>
        <w:numPr>
          <w:ilvl w:val="0"/>
          <w:numId w:val="34"/>
        </w:numPr>
        <w:spacing w:line="360" w:lineRule="auto"/>
        <w:ind w:left="357" w:firstLine="0"/>
        <w:contextualSpacing/>
      </w:pPr>
      <w:r w:rsidRPr="006B3D8A">
        <w:rPr>
          <w:sz w:val="28"/>
          <w:szCs w:val="28"/>
        </w:rPr>
        <w:t>сущность технологических процессов литья, сварки, обработки металлов давлением и резанием</w:t>
      </w:r>
    </w:p>
    <w:p w:rsidR="00DB15D7" w:rsidRDefault="00DB15D7"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491088" w:rsidRDefault="00491088" w:rsidP="00326FA3">
      <w:pPr>
        <w:rPr>
          <w:rFonts w:ascii="Times New Roman" w:hAnsi="Times New Roman" w:cs="Times New Roman"/>
          <w:b/>
          <w:sz w:val="36"/>
        </w:rPr>
      </w:pPr>
    </w:p>
    <w:p w:rsidR="00AF4103" w:rsidRDefault="00AF4103" w:rsidP="00326FA3">
      <w:pPr>
        <w:rPr>
          <w:rFonts w:ascii="Times New Roman" w:hAnsi="Times New Roman" w:cs="Times New Roman"/>
          <w:b/>
          <w:sz w:val="36"/>
        </w:rPr>
      </w:pPr>
    </w:p>
    <w:p w:rsidR="00C773D9" w:rsidRPr="00326FA3" w:rsidRDefault="00C773D9" w:rsidP="00326FA3">
      <w:pPr>
        <w:rPr>
          <w:rFonts w:ascii="Times New Roman" w:hAnsi="Times New Roman" w:cs="Times New Roman"/>
          <w:b/>
          <w:sz w:val="36"/>
        </w:rPr>
      </w:pPr>
      <w:r w:rsidRPr="00326FA3">
        <w:rPr>
          <w:rFonts w:ascii="Times New Roman" w:hAnsi="Times New Roman" w:cs="Times New Roman"/>
          <w:b/>
          <w:sz w:val="36"/>
        </w:rPr>
        <w:lastRenderedPageBreak/>
        <w:t>Содержание:</w:t>
      </w:r>
    </w:p>
    <w:p w:rsidR="00C773D9" w:rsidRPr="009A5B0B" w:rsidRDefault="009A5B0B" w:rsidP="00B54EEF">
      <w:pPr>
        <w:numPr>
          <w:ilvl w:val="0"/>
          <w:numId w:val="4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Введение</w:t>
      </w:r>
    </w:p>
    <w:p w:rsidR="00C773D9" w:rsidRPr="009A5B0B" w:rsidRDefault="00C773D9" w:rsidP="00B54EEF">
      <w:pPr>
        <w:numPr>
          <w:ilvl w:val="0"/>
          <w:numId w:val="47"/>
        </w:numPr>
        <w:ind w:left="0" w:firstLine="0"/>
        <w:jc w:val="both"/>
        <w:rPr>
          <w:rFonts w:ascii="Times New Roman" w:hAnsi="Times New Roman" w:cs="Times New Roman"/>
          <w:sz w:val="28"/>
        </w:rPr>
      </w:pPr>
      <w:r w:rsidRPr="009A5B0B">
        <w:rPr>
          <w:rFonts w:ascii="Times New Roman" w:hAnsi="Times New Roman" w:cs="Times New Roman"/>
          <w:sz w:val="28"/>
        </w:rPr>
        <w:t>Инструктивная к</w:t>
      </w:r>
      <w:r w:rsidR="00A2711A">
        <w:rPr>
          <w:rFonts w:ascii="Times New Roman" w:hAnsi="Times New Roman" w:cs="Times New Roman"/>
          <w:sz w:val="28"/>
        </w:rPr>
        <w:t>арта к лабораторной работе №</w:t>
      </w:r>
      <w:r w:rsidR="009A5B0B" w:rsidRPr="009A5B0B">
        <w:rPr>
          <w:rFonts w:ascii="Times New Roman" w:hAnsi="Times New Roman" w:cs="Times New Roman"/>
          <w:sz w:val="28"/>
        </w:rPr>
        <w:t xml:space="preserve">1 </w:t>
      </w:r>
      <w:r w:rsidRPr="009A5B0B">
        <w:rPr>
          <w:rFonts w:ascii="Times New Roman" w:hAnsi="Times New Roman" w:cs="Times New Roman"/>
          <w:sz w:val="28"/>
        </w:rPr>
        <w:t>Определен</w:t>
      </w:r>
      <w:r w:rsidR="009A5B0B" w:rsidRPr="009A5B0B">
        <w:rPr>
          <w:rFonts w:ascii="Times New Roman" w:hAnsi="Times New Roman" w:cs="Times New Roman"/>
          <w:sz w:val="28"/>
        </w:rPr>
        <w:t>ие твёрдости по методу Бринелля</w:t>
      </w:r>
      <w:r w:rsidRPr="009A5B0B">
        <w:rPr>
          <w:rFonts w:ascii="Times New Roman" w:hAnsi="Times New Roman" w:cs="Times New Roman"/>
          <w:sz w:val="28"/>
        </w:rPr>
        <w:t>.</w:t>
      </w:r>
    </w:p>
    <w:p w:rsidR="00C773D9" w:rsidRPr="009A5B0B" w:rsidRDefault="00C773D9" w:rsidP="00B54EEF">
      <w:pPr>
        <w:pStyle w:val="7"/>
        <w:numPr>
          <w:ilvl w:val="0"/>
          <w:numId w:val="47"/>
        </w:numPr>
        <w:spacing w:after="240" w:line="276" w:lineRule="auto"/>
        <w:ind w:left="0" w:firstLine="0"/>
        <w:jc w:val="both"/>
        <w:rPr>
          <w:sz w:val="28"/>
        </w:rPr>
      </w:pPr>
      <w:r w:rsidRPr="009A5B0B">
        <w:rPr>
          <w:sz w:val="28"/>
        </w:rPr>
        <w:t>Инструктивная  карта</w:t>
      </w:r>
      <w:r w:rsidR="00A2711A">
        <w:rPr>
          <w:sz w:val="28"/>
        </w:rPr>
        <w:t xml:space="preserve"> к  лабораторной  работе  № </w:t>
      </w:r>
      <w:r w:rsidR="009A5B0B" w:rsidRPr="009A5B0B">
        <w:rPr>
          <w:sz w:val="28"/>
        </w:rPr>
        <w:t xml:space="preserve">2 </w:t>
      </w:r>
      <w:r w:rsidRPr="009A5B0B">
        <w:rPr>
          <w:sz w:val="28"/>
        </w:rPr>
        <w:t xml:space="preserve">Определение  </w:t>
      </w:r>
      <w:r w:rsidR="009A5B0B" w:rsidRPr="009A5B0B">
        <w:rPr>
          <w:sz w:val="28"/>
        </w:rPr>
        <w:t>твердости  по  методу  Роквелла</w:t>
      </w:r>
      <w:r w:rsidRPr="009A5B0B">
        <w:rPr>
          <w:sz w:val="28"/>
        </w:rPr>
        <w:t>.</w:t>
      </w:r>
    </w:p>
    <w:p w:rsidR="00C773D9" w:rsidRPr="009A5B0B" w:rsidRDefault="00C773D9" w:rsidP="00B54EEF">
      <w:pPr>
        <w:numPr>
          <w:ilvl w:val="0"/>
          <w:numId w:val="47"/>
        </w:numPr>
        <w:spacing w:after="240"/>
        <w:ind w:left="0" w:firstLine="0"/>
        <w:jc w:val="both"/>
        <w:rPr>
          <w:rFonts w:ascii="Times New Roman" w:hAnsi="Times New Roman" w:cs="Times New Roman"/>
          <w:sz w:val="28"/>
        </w:rPr>
      </w:pPr>
      <w:r w:rsidRPr="009A5B0B">
        <w:rPr>
          <w:rFonts w:ascii="Times New Roman" w:hAnsi="Times New Roman" w:cs="Times New Roman"/>
          <w:sz w:val="28"/>
        </w:rPr>
        <w:t>Инструктивная  карта</w:t>
      </w:r>
      <w:r w:rsidRPr="009A5B0B">
        <w:rPr>
          <w:rFonts w:ascii="Times New Roman" w:hAnsi="Times New Roman" w:cs="Times New Roman"/>
          <w:i/>
          <w:sz w:val="28"/>
        </w:rPr>
        <w:t xml:space="preserve"> </w:t>
      </w:r>
      <w:r w:rsidR="00A2711A">
        <w:rPr>
          <w:rFonts w:ascii="Times New Roman" w:hAnsi="Times New Roman" w:cs="Times New Roman"/>
          <w:sz w:val="28"/>
        </w:rPr>
        <w:t>к  лабораторной  работе   №</w:t>
      </w:r>
      <w:r w:rsidR="009A5B0B" w:rsidRPr="009A5B0B">
        <w:rPr>
          <w:rFonts w:ascii="Times New Roman" w:hAnsi="Times New Roman" w:cs="Times New Roman"/>
          <w:sz w:val="28"/>
        </w:rPr>
        <w:t xml:space="preserve">3. </w:t>
      </w:r>
      <w:r w:rsidRPr="009A5B0B">
        <w:rPr>
          <w:rFonts w:ascii="Times New Roman" w:hAnsi="Times New Roman" w:cs="Times New Roman"/>
          <w:sz w:val="28"/>
        </w:rPr>
        <w:t>Микроанализ  углеродистой  стали  и  чугунов</w:t>
      </w:r>
      <w:r w:rsidR="009A5B0B" w:rsidRPr="009A5B0B">
        <w:rPr>
          <w:rFonts w:ascii="Times New Roman" w:hAnsi="Times New Roman" w:cs="Times New Roman"/>
          <w:sz w:val="28"/>
        </w:rPr>
        <w:t>.</w:t>
      </w:r>
    </w:p>
    <w:p w:rsidR="00C773D9" w:rsidRPr="009A5B0B" w:rsidRDefault="00C773D9" w:rsidP="00B54EEF">
      <w:pPr>
        <w:numPr>
          <w:ilvl w:val="0"/>
          <w:numId w:val="47"/>
        </w:numPr>
        <w:ind w:left="0" w:firstLine="0"/>
        <w:jc w:val="both"/>
        <w:rPr>
          <w:rFonts w:ascii="Times New Roman" w:hAnsi="Times New Roman" w:cs="Times New Roman"/>
          <w:sz w:val="28"/>
        </w:rPr>
      </w:pPr>
      <w:r w:rsidRPr="009A5B0B">
        <w:rPr>
          <w:rFonts w:ascii="Times New Roman" w:hAnsi="Times New Roman" w:cs="Times New Roman"/>
          <w:sz w:val="28"/>
        </w:rPr>
        <w:t>Инструктивная  к</w:t>
      </w:r>
      <w:r w:rsidR="00A2711A">
        <w:rPr>
          <w:rFonts w:ascii="Times New Roman" w:hAnsi="Times New Roman" w:cs="Times New Roman"/>
          <w:sz w:val="28"/>
        </w:rPr>
        <w:t>арта к  лабораторной  работе  №</w:t>
      </w:r>
      <w:r w:rsidRPr="009A5B0B">
        <w:rPr>
          <w:rFonts w:ascii="Times New Roman" w:hAnsi="Times New Roman" w:cs="Times New Roman"/>
          <w:sz w:val="28"/>
        </w:rPr>
        <w:t>5</w:t>
      </w:r>
      <w:r w:rsidR="009A5B0B" w:rsidRPr="009A5B0B">
        <w:rPr>
          <w:rFonts w:ascii="Times New Roman" w:hAnsi="Times New Roman" w:cs="Times New Roman"/>
          <w:sz w:val="28"/>
        </w:rPr>
        <w:t xml:space="preserve"> Микроанализ  легированной стали</w:t>
      </w:r>
    </w:p>
    <w:p w:rsidR="00A2711A" w:rsidRPr="00A2711A" w:rsidRDefault="00C773D9" w:rsidP="00B54EEF">
      <w:pPr>
        <w:pStyle w:val="a7"/>
        <w:numPr>
          <w:ilvl w:val="0"/>
          <w:numId w:val="47"/>
        </w:numPr>
        <w:spacing w:after="200" w:line="360" w:lineRule="auto"/>
        <w:ind w:left="0" w:firstLine="0"/>
        <w:jc w:val="both"/>
        <w:rPr>
          <w:b w:val="0"/>
          <w:sz w:val="28"/>
          <w:szCs w:val="28"/>
        </w:rPr>
      </w:pPr>
      <w:r w:rsidRPr="00A2711A">
        <w:rPr>
          <w:b w:val="0"/>
          <w:sz w:val="28"/>
        </w:rPr>
        <w:t>Инструктивная карта к лабор</w:t>
      </w:r>
      <w:r w:rsidR="009A5B0B" w:rsidRPr="00A2711A">
        <w:rPr>
          <w:b w:val="0"/>
          <w:sz w:val="28"/>
        </w:rPr>
        <w:t>аторной работе №6 Микроанализ цветных сплавов</w:t>
      </w:r>
      <w:r w:rsidR="00A2711A">
        <w:rPr>
          <w:b w:val="0"/>
          <w:sz w:val="28"/>
        </w:rPr>
        <w:t>.</w:t>
      </w:r>
    </w:p>
    <w:p w:rsidR="00654505" w:rsidRPr="00B54EEF" w:rsidRDefault="00654505" w:rsidP="00B54EEF">
      <w:pPr>
        <w:pStyle w:val="a7"/>
        <w:numPr>
          <w:ilvl w:val="0"/>
          <w:numId w:val="47"/>
        </w:numPr>
        <w:spacing w:after="240"/>
        <w:ind w:left="0" w:firstLine="0"/>
        <w:jc w:val="left"/>
        <w:rPr>
          <w:b w:val="0"/>
          <w:sz w:val="28"/>
          <w:szCs w:val="28"/>
        </w:rPr>
      </w:pPr>
      <w:r w:rsidRPr="00B54EEF">
        <w:rPr>
          <w:b w:val="0"/>
          <w:sz w:val="28"/>
          <w:szCs w:val="28"/>
        </w:rPr>
        <w:t xml:space="preserve">Инструктивная карта к практической работе № </w:t>
      </w:r>
      <w:r w:rsidR="00AF4103">
        <w:rPr>
          <w:b w:val="0"/>
          <w:sz w:val="28"/>
          <w:szCs w:val="28"/>
        </w:rPr>
        <w:t>1</w:t>
      </w:r>
      <w:r w:rsidRPr="00B54EEF">
        <w:rPr>
          <w:b w:val="0"/>
          <w:sz w:val="28"/>
          <w:szCs w:val="28"/>
        </w:rPr>
        <w:t xml:space="preserve"> Технология изготовления литейной формы </w:t>
      </w:r>
    </w:p>
    <w:p w:rsidR="00B54EEF" w:rsidRPr="00B54EEF" w:rsidRDefault="00B54EEF" w:rsidP="00B54EEF">
      <w:pPr>
        <w:pStyle w:val="a7"/>
        <w:numPr>
          <w:ilvl w:val="0"/>
          <w:numId w:val="47"/>
        </w:numPr>
        <w:spacing w:after="240"/>
        <w:ind w:left="0" w:firstLine="0"/>
        <w:jc w:val="left"/>
        <w:rPr>
          <w:b w:val="0"/>
          <w:sz w:val="28"/>
          <w:szCs w:val="28"/>
        </w:rPr>
      </w:pPr>
      <w:r w:rsidRPr="00B54EEF">
        <w:rPr>
          <w:b w:val="0"/>
          <w:sz w:val="28"/>
          <w:szCs w:val="28"/>
        </w:rPr>
        <w:t xml:space="preserve">Инструктивная карта к практической работе № </w:t>
      </w:r>
      <w:r w:rsidR="00AF4103">
        <w:rPr>
          <w:b w:val="0"/>
          <w:sz w:val="28"/>
          <w:szCs w:val="28"/>
        </w:rPr>
        <w:t>2</w:t>
      </w:r>
      <w:r w:rsidRPr="00B54EEF">
        <w:rPr>
          <w:b w:val="0"/>
          <w:sz w:val="28"/>
          <w:szCs w:val="28"/>
        </w:rPr>
        <w:t xml:space="preserve"> Горячая Объёмная штамповка</w:t>
      </w:r>
    </w:p>
    <w:p w:rsidR="00B54EEF" w:rsidRPr="00B54EEF" w:rsidRDefault="00B54EEF" w:rsidP="00B54EEF">
      <w:pPr>
        <w:pStyle w:val="a7"/>
        <w:numPr>
          <w:ilvl w:val="0"/>
          <w:numId w:val="47"/>
        </w:numPr>
        <w:spacing w:after="240"/>
        <w:ind w:left="0" w:firstLine="0"/>
        <w:jc w:val="left"/>
        <w:rPr>
          <w:b w:val="0"/>
          <w:sz w:val="28"/>
          <w:szCs w:val="28"/>
        </w:rPr>
      </w:pPr>
      <w:r w:rsidRPr="00B54EEF">
        <w:rPr>
          <w:b w:val="0"/>
          <w:sz w:val="28"/>
          <w:szCs w:val="28"/>
        </w:rPr>
        <w:t xml:space="preserve">Инструктивная карта к практической работе № </w:t>
      </w:r>
      <w:r w:rsidR="00AF4103">
        <w:rPr>
          <w:b w:val="0"/>
          <w:sz w:val="28"/>
          <w:szCs w:val="28"/>
        </w:rPr>
        <w:t>3</w:t>
      </w:r>
      <w:r w:rsidRPr="00B54EEF">
        <w:rPr>
          <w:b w:val="0"/>
          <w:sz w:val="28"/>
          <w:szCs w:val="28"/>
        </w:rPr>
        <w:t>Сварка металлов</w:t>
      </w:r>
    </w:p>
    <w:p w:rsidR="00B54EEF" w:rsidRPr="00B54EEF" w:rsidRDefault="00B54EEF" w:rsidP="00B54EEF">
      <w:pPr>
        <w:pStyle w:val="a7"/>
        <w:numPr>
          <w:ilvl w:val="0"/>
          <w:numId w:val="47"/>
        </w:numPr>
        <w:spacing w:after="240"/>
        <w:ind w:left="0" w:firstLine="0"/>
        <w:jc w:val="left"/>
        <w:rPr>
          <w:b w:val="0"/>
          <w:sz w:val="28"/>
          <w:szCs w:val="28"/>
        </w:rPr>
      </w:pPr>
      <w:r w:rsidRPr="00B54EEF">
        <w:rPr>
          <w:b w:val="0"/>
          <w:sz w:val="28"/>
          <w:szCs w:val="28"/>
        </w:rPr>
        <w:t>Инструктивная карта к практической работе №</w:t>
      </w:r>
      <w:r w:rsidR="00AF4103">
        <w:rPr>
          <w:b w:val="0"/>
          <w:sz w:val="28"/>
          <w:szCs w:val="28"/>
        </w:rPr>
        <w:t xml:space="preserve">4 </w:t>
      </w:r>
      <w:r w:rsidRPr="00B54EEF">
        <w:rPr>
          <w:b w:val="0"/>
          <w:sz w:val="28"/>
          <w:szCs w:val="28"/>
        </w:rPr>
        <w:t>Обработка металлов резанием</w:t>
      </w:r>
    </w:p>
    <w:p w:rsidR="00B54EEF" w:rsidRDefault="00B54EEF" w:rsidP="00B54EEF">
      <w:pPr>
        <w:pStyle w:val="a7"/>
        <w:spacing w:after="240"/>
        <w:jc w:val="left"/>
        <w:rPr>
          <w:b w:val="0"/>
          <w:sz w:val="28"/>
          <w:szCs w:val="28"/>
        </w:rPr>
      </w:pPr>
    </w:p>
    <w:p w:rsidR="00B54EEF" w:rsidRPr="00654505" w:rsidRDefault="00B54EEF" w:rsidP="00654505">
      <w:pPr>
        <w:pStyle w:val="a7"/>
        <w:ind w:left="360"/>
        <w:jc w:val="left"/>
        <w:rPr>
          <w:sz w:val="28"/>
          <w:szCs w:val="28"/>
        </w:rPr>
      </w:pPr>
    </w:p>
    <w:p w:rsidR="00654505" w:rsidRPr="009A5B0B" w:rsidRDefault="00654505" w:rsidP="00B54EEF">
      <w:pPr>
        <w:pStyle w:val="a7"/>
        <w:spacing w:line="276" w:lineRule="auto"/>
        <w:jc w:val="both"/>
        <w:rPr>
          <w:b w:val="0"/>
          <w:sz w:val="28"/>
        </w:rPr>
      </w:pPr>
    </w:p>
    <w:p w:rsidR="00C773D9" w:rsidRDefault="00C773D9" w:rsidP="00C773D9">
      <w:pPr>
        <w:jc w:val="center"/>
        <w:rPr>
          <w:rFonts w:ascii="Times New Roman" w:hAnsi="Times New Roman" w:cs="Times New Roman"/>
          <w:sz w:val="28"/>
        </w:rPr>
      </w:pPr>
    </w:p>
    <w:p w:rsidR="00654505" w:rsidRPr="009A5B0B" w:rsidRDefault="00654505" w:rsidP="00C773D9">
      <w:pPr>
        <w:jc w:val="center"/>
        <w:rPr>
          <w:rFonts w:ascii="Times New Roman" w:hAnsi="Times New Roman" w:cs="Times New Roman"/>
          <w:sz w:val="28"/>
        </w:rPr>
      </w:pPr>
    </w:p>
    <w:p w:rsidR="00C773D9" w:rsidRDefault="00C773D9" w:rsidP="00C773D9">
      <w:pPr>
        <w:jc w:val="center"/>
        <w:rPr>
          <w:sz w:val="28"/>
        </w:rPr>
      </w:pPr>
    </w:p>
    <w:p w:rsidR="00C773D9" w:rsidRDefault="00C773D9" w:rsidP="00C773D9">
      <w:pPr>
        <w:jc w:val="center"/>
        <w:rPr>
          <w:sz w:val="28"/>
        </w:rPr>
      </w:pPr>
    </w:p>
    <w:p w:rsidR="00C773D9" w:rsidRDefault="00C773D9" w:rsidP="00C773D9">
      <w:pPr>
        <w:jc w:val="center"/>
        <w:rPr>
          <w:sz w:val="28"/>
        </w:rPr>
      </w:pPr>
    </w:p>
    <w:p w:rsidR="0020229B" w:rsidRDefault="0020229B" w:rsidP="00C773D9">
      <w:pPr>
        <w:jc w:val="center"/>
        <w:rPr>
          <w:sz w:val="28"/>
        </w:rPr>
      </w:pPr>
    </w:p>
    <w:p w:rsidR="0020229B" w:rsidRDefault="0020229B" w:rsidP="00C773D9">
      <w:pPr>
        <w:jc w:val="center"/>
        <w:rPr>
          <w:sz w:val="28"/>
        </w:rPr>
      </w:pPr>
    </w:p>
    <w:p w:rsidR="0020229B" w:rsidRDefault="0020229B" w:rsidP="00C773D9">
      <w:pPr>
        <w:jc w:val="center"/>
        <w:rPr>
          <w:sz w:val="28"/>
        </w:rPr>
      </w:pPr>
    </w:p>
    <w:p w:rsidR="00CA67C0" w:rsidRDefault="00CA67C0" w:rsidP="009A5B0B">
      <w:pPr>
        <w:pStyle w:val="1"/>
        <w:jc w:val="center"/>
        <w:rPr>
          <w:b/>
          <w:shadow/>
          <w:sz w:val="36"/>
          <w:u w:val="single"/>
        </w:rPr>
      </w:pPr>
    </w:p>
    <w:p w:rsidR="00C773D9" w:rsidRPr="00C63DDB" w:rsidRDefault="009A5B0B" w:rsidP="009A5B0B">
      <w:pPr>
        <w:pStyle w:val="1"/>
        <w:jc w:val="center"/>
        <w:rPr>
          <w:b/>
          <w:shadow/>
          <w:sz w:val="36"/>
          <w:u w:val="single"/>
        </w:rPr>
      </w:pPr>
      <w:r>
        <w:rPr>
          <w:b/>
          <w:shadow/>
          <w:sz w:val="36"/>
          <w:u w:val="single"/>
        </w:rPr>
        <w:t>Ин</w:t>
      </w:r>
      <w:r w:rsidR="00C773D9" w:rsidRPr="00C63DDB">
        <w:rPr>
          <w:b/>
          <w:shadow/>
          <w:sz w:val="36"/>
          <w:u w:val="single"/>
        </w:rPr>
        <w:t>структивная карта</w:t>
      </w:r>
    </w:p>
    <w:p w:rsidR="00326FA3" w:rsidRDefault="00326FA3" w:rsidP="00C63DDB">
      <w:pPr>
        <w:spacing w:after="0"/>
        <w:jc w:val="center"/>
        <w:rPr>
          <w:rFonts w:ascii="Times New Roman" w:hAnsi="Times New Roman" w:cs="Times New Roman"/>
          <w:b/>
          <w:sz w:val="32"/>
        </w:rPr>
      </w:pPr>
    </w:p>
    <w:p w:rsidR="00C773D9" w:rsidRPr="00C63DDB" w:rsidRDefault="009A5B0B" w:rsidP="00C63DDB">
      <w:pPr>
        <w:spacing w:after="0"/>
        <w:jc w:val="center"/>
        <w:rPr>
          <w:rFonts w:ascii="Times New Roman" w:hAnsi="Times New Roman" w:cs="Times New Roman"/>
          <w:b/>
          <w:sz w:val="32"/>
        </w:rPr>
      </w:pPr>
      <w:r>
        <w:rPr>
          <w:rFonts w:ascii="Times New Roman" w:hAnsi="Times New Roman" w:cs="Times New Roman"/>
          <w:b/>
          <w:sz w:val="32"/>
        </w:rPr>
        <w:t>к</w:t>
      </w:r>
      <w:r w:rsidR="00C773D9" w:rsidRPr="00C63DDB">
        <w:rPr>
          <w:rFonts w:ascii="Times New Roman" w:hAnsi="Times New Roman" w:cs="Times New Roman"/>
          <w:b/>
          <w:sz w:val="32"/>
        </w:rPr>
        <w:t xml:space="preserve"> лабораторной работе № 1</w:t>
      </w:r>
    </w:p>
    <w:p w:rsidR="00C773D9" w:rsidRPr="00C63DDB" w:rsidRDefault="00C773D9" w:rsidP="00C773D9">
      <w:pPr>
        <w:jc w:val="center"/>
        <w:rPr>
          <w:rFonts w:ascii="Times New Roman" w:hAnsi="Times New Roman" w:cs="Times New Roman"/>
          <w:b/>
          <w:sz w:val="32"/>
        </w:rPr>
      </w:pPr>
      <w:r w:rsidRPr="00C63DDB">
        <w:rPr>
          <w:rFonts w:ascii="Times New Roman" w:hAnsi="Times New Roman" w:cs="Times New Roman"/>
          <w:b/>
          <w:sz w:val="32"/>
        </w:rPr>
        <w:t>Определение твердости по методу Бринелля</w:t>
      </w:r>
      <w:r w:rsidR="00481238">
        <w:rPr>
          <w:rFonts w:ascii="Times New Roman" w:hAnsi="Times New Roman" w:cs="Times New Roman"/>
          <w:b/>
          <w:sz w:val="32"/>
        </w:rPr>
        <w:t>.</w:t>
      </w:r>
    </w:p>
    <w:p w:rsidR="00C773D9" w:rsidRPr="00C63DDB" w:rsidRDefault="00C773D9" w:rsidP="00C773D9">
      <w:pPr>
        <w:rPr>
          <w:rFonts w:ascii="Times New Roman" w:hAnsi="Times New Roman" w:cs="Times New Roman"/>
          <w:sz w:val="24"/>
        </w:rPr>
      </w:pPr>
    </w:p>
    <w:p w:rsidR="00C773D9" w:rsidRPr="00C63DDB" w:rsidRDefault="00C773D9" w:rsidP="00C773D9">
      <w:pPr>
        <w:rPr>
          <w:rFonts w:ascii="Times New Roman" w:hAnsi="Times New Roman" w:cs="Times New Roman"/>
          <w:b/>
          <w:sz w:val="28"/>
          <w:u w:val="single"/>
        </w:rPr>
      </w:pPr>
      <w:r w:rsidRPr="00C63DDB">
        <w:rPr>
          <w:rFonts w:ascii="Times New Roman" w:hAnsi="Times New Roman" w:cs="Times New Roman"/>
          <w:b/>
          <w:sz w:val="28"/>
          <w:u w:val="single"/>
        </w:rPr>
        <w:t xml:space="preserve">Цель работы: </w:t>
      </w:r>
    </w:p>
    <w:p w:rsidR="00C773D9" w:rsidRPr="00481238" w:rsidRDefault="00481238" w:rsidP="003728EA">
      <w:pPr>
        <w:pStyle w:val="ac"/>
        <w:numPr>
          <w:ilvl w:val="0"/>
          <w:numId w:val="27"/>
        </w:numPr>
        <w:spacing w:line="360" w:lineRule="auto"/>
        <w:rPr>
          <w:sz w:val="28"/>
        </w:rPr>
      </w:pPr>
      <w:r w:rsidRPr="00481238">
        <w:rPr>
          <w:sz w:val="28"/>
        </w:rPr>
        <w:t xml:space="preserve">Приобрести навыки по проведению </w:t>
      </w:r>
      <w:r w:rsidR="00C773D9" w:rsidRPr="00481238">
        <w:rPr>
          <w:sz w:val="28"/>
        </w:rPr>
        <w:t>испытания</w:t>
      </w:r>
      <w:r w:rsidRPr="00481238">
        <w:rPr>
          <w:sz w:val="28"/>
        </w:rPr>
        <w:t xml:space="preserve"> на твёрдость</w:t>
      </w:r>
      <w:r w:rsidR="00C773D9" w:rsidRPr="00481238">
        <w:rPr>
          <w:sz w:val="28"/>
        </w:rPr>
        <w:t xml:space="preserve"> по </w:t>
      </w:r>
      <w:r w:rsidRPr="00481238">
        <w:rPr>
          <w:sz w:val="28"/>
        </w:rPr>
        <w:t>методу Бринелля</w:t>
      </w:r>
      <w:r>
        <w:rPr>
          <w:sz w:val="28"/>
        </w:rPr>
        <w:t>.</w:t>
      </w:r>
    </w:p>
    <w:p w:rsidR="00C773D9" w:rsidRPr="00C63DDB" w:rsidRDefault="00C773D9" w:rsidP="00C773D9">
      <w:pPr>
        <w:rPr>
          <w:rFonts w:ascii="Times New Roman" w:hAnsi="Times New Roman" w:cs="Times New Roman"/>
          <w:b/>
          <w:sz w:val="28"/>
          <w:u w:val="single"/>
        </w:rPr>
      </w:pPr>
      <w:r w:rsidRPr="00C63DDB">
        <w:rPr>
          <w:rFonts w:ascii="Times New Roman" w:hAnsi="Times New Roman" w:cs="Times New Roman"/>
          <w:b/>
          <w:sz w:val="28"/>
          <w:u w:val="single"/>
        </w:rPr>
        <w:t>Приборы и материалы:</w:t>
      </w:r>
    </w:p>
    <w:p w:rsidR="00C773D9" w:rsidRPr="00C63DDB" w:rsidRDefault="00C773D9" w:rsidP="00E35AF6">
      <w:pPr>
        <w:numPr>
          <w:ilvl w:val="0"/>
          <w:numId w:val="1"/>
        </w:numPr>
        <w:tabs>
          <w:tab w:val="clear" w:pos="360"/>
          <w:tab w:val="num" w:pos="2160"/>
        </w:tabs>
        <w:spacing w:after="0" w:line="360" w:lineRule="auto"/>
        <w:ind w:left="2160"/>
        <w:rPr>
          <w:rFonts w:ascii="Times New Roman" w:hAnsi="Times New Roman" w:cs="Times New Roman"/>
          <w:sz w:val="28"/>
        </w:rPr>
      </w:pPr>
      <w:r w:rsidRPr="00C63DDB">
        <w:rPr>
          <w:rFonts w:ascii="Times New Roman" w:hAnsi="Times New Roman" w:cs="Times New Roman"/>
          <w:sz w:val="28"/>
        </w:rPr>
        <w:t>Твердомер типа ТШ;</w:t>
      </w:r>
    </w:p>
    <w:p w:rsidR="00C773D9" w:rsidRPr="00C63DDB" w:rsidRDefault="00C773D9" w:rsidP="00E35AF6">
      <w:pPr>
        <w:numPr>
          <w:ilvl w:val="0"/>
          <w:numId w:val="1"/>
        </w:numPr>
        <w:tabs>
          <w:tab w:val="clear" w:pos="360"/>
          <w:tab w:val="num" w:pos="2160"/>
        </w:tabs>
        <w:spacing w:after="0" w:line="360" w:lineRule="auto"/>
        <w:ind w:left="2160"/>
        <w:rPr>
          <w:rFonts w:ascii="Times New Roman" w:hAnsi="Times New Roman" w:cs="Times New Roman"/>
          <w:sz w:val="28"/>
        </w:rPr>
      </w:pPr>
      <w:r w:rsidRPr="00C63DDB">
        <w:rPr>
          <w:rFonts w:ascii="Times New Roman" w:hAnsi="Times New Roman" w:cs="Times New Roman"/>
          <w:sz w:val="28"/>
        </w:rPr>
        <w:t>Образцы из отожженной стали и цветных сплавов;</w:t>
      </w:r>
    </w:p>
    <w:p w:rsidR="00C773D9" w:rsidRPr="00C63DDB" w:rsidRDefault="00C773D9" w:rsidP="00E35AF6">
      <w:pPr>
        <w:numPr>
          <w:ilvl w:val="0"/>
          <w:numId w:val="1"/>
        </w:numPr>
        <w:tabs>
          <w:tab w:val="clear" w:pos="360"/>
          <w:tab w:val="num" w:pos="2160"/>
        </w:tabs>
        <w:spacing w:after="0" w:line="360" w:lineRule="auto"/>
        <w:ind w:left="2160"/>
        <w:rPr>
          <w:rFonts w:ascii="Times New Roman" w:hAnsi="Times New Roman" w:cs="Times New Roman"/>
          <w:sz w:val="28"/>
        </w:rPr>
      </w:pPr>
      <w:r w:rsidRPr="00C63DDB">
        <w:rPr>
          <w:rFonts w:ascii="Times New Roman" w:hAnsi="Times New Roman" w:cs="Times New Roman"/>
          <w:sz w:val="28"/>
        </w:rPr>
        <w:t>Отсчетная лупа МПБ-2;</w:t>
      </w:r>
    </w:p>
    <w:p w:rsidR="00C773D9" w:rsidRPr="00C63DDB" w:rsidRDefault="00C773D9" w:rsidP="00E35AF6">
      <w:pPr>
        <w:numPr>
          <w:ilvl w:val="0"/>
          <w:numId w:val="1"/>
        </w:numPr>
        <w:tabs>
          <w:tab w:val="clear" w:pos="360"/>
          <w:tab w:val="num" w:pos="2160"/>
        </w:tabs>
        <w:spacing w:after="0" w:line="360" w:lineRule="auto"/>
        <w:ind w:left="2160"/>
        <w:rPr>
          <w:rFonts w:ascii="Times New Roman" w:hAnsi="Times New Roman" w:cs="Times New Roman"/>
          <w:sz w:val="28"/>
        </w:rPr>
      </w:pPr>
      <w:r w:rsidRPr="00C63DDB">
        <w:rPr>
          <w:rFonts w:ascii="Times New Roman" w:hAnsi="Times New Roman" w:cs="Times New Roman"/>
          <w:sz w:val="28"/>
        </w:rPr>
        <w:t>Наждачная бумага.</w:t>
      </w:r>
    </w:p>
    <w:p w:rsidR="00C773D9" w:rsidRPr="004768FD" w:rsidRDefault="00C773D9" w:rsidP="00C773D9">
      <w:pPr>
        <w:rPr>
          <w:rFonts w:ascii="Times New Roman" w:hAnsi="Times New Roman" w:cs="Times New Roman"/>
          <w:b/>
          <w:sz w:val="28"/>
        </w:rPr>
      </w:pPr>
      <w:r w:rsidRPr="004768FD">
        <w:rPr>
          <w:rFonts w:ascii="Times New Roman" w:hAnsi="Times New Roman" w:cs="Times New Roman"/>
          <w:b/>
          <w:sz w:val="28"/>
        </w:rPr>
        <w:t>Общие положения:</w:t>
      </w:r>
    </w:p>
    <w:p w:rsidR="00C773D9" w:rsidRPr="00C63DDB" w:rsidRDefault="00C773D9" w:rsidP="00E35AF6">
      <w:pPr>
        <w:pStyle w:val="a3"/>
        <w:spacing w:line="360" w:lineRule="auto"/>
        <w:rPr>
          <w:sz w:val="28"/>
        </w:rPr>
      </w:pPr>
      <w:r w:rsidRPr="004768FD">
        <w:rPr>
          <w:b/>
          <w:sz w:val="28"/>
        </w:rPr>
        <w:t>Твердость</w:t>
      </w:r>
      <w:r w:rsidRPr="004768FD">
        <w:rPr>
          <w:sz w:val="28"/>
        </w:rPr>
        <w:t xml:space="preserve"> </w:t>
      </w:r>
      <w:r w:rsidRPr="00C63DDB">
        <w:rPr>
          <w:sz w:val="28"/>
        </w:rPr>
        <w:t>– способность материала противостоять внедрению в него другого более твердого тела (индентора).</w:t>
      </w:r>
    </w:p>
    <w:p w:rsidR="00C773D9" w:rsidRPr="00C63DDB" w:rsidRDefault="00C773D9" w:rsidP="00E35AF6">
      <w:pPr>
        <w:spacing w:line="360" w:lineRule="auto"/>
        <w:jc w:val="both"/>
        <w:rPr>
          <w:rFonts w:ascii="Times New Roman" w:hAnsi="Times New Roman" w:cs="Times New Roman"/>
          <w:sz w:val="28"/>
        </w:rPr>
      </w:pPr>
      <w:r w:rsidRPr="00C63DDB">
        <w:rPr>
          <w:rFonts w:ascii="Times New Roman" w:hAnsi="Times New Roman" w:cs="Times New Roman"/>
          <w:sz w:val="28"/>
        </w:rPr>
        <w:t>В качестве индентора при испытании по методу Бринелля применятся стальной, закал</w:t>
      </w:r>
      <w:r w:rsidR="009A5B0B">
        <w:rPr>
          <w:rFonts w:ascii="Times New Roman" w:hAnsi="Times New Roman" w:cs="Times New Roman"/>
          <w:sz w:val="28"/>
        </w:rPr>
        <w:t>енный шарик, диаметром 2,5 мм, 5 мм</w:t>
      </w:r>
      <w:r w:rsidRPr="00C63DDB">
        <w:rPr>
          <w:rFonts w:ascii="Times New Roman" w:hAnsi="Times New Roman" w:cs="Times New Roman"/>
          <w:sz w:val="28"/>
        </w:rPr>
        <w:t>, 10 мм. Диаметр шарика и нагрузка подбирается в зависимости от природы и толщины испытуемого образца.</w:t>
      </w:r>
    </w:p>
    <w:p w:rsidR="00C773D9" w:rsidRPr="00001736" w:rsidRDefault="00001736" w:rsidP="00C773D9">
      <w:pPr>
        <w:pStyle w:val="a3"/>
        <w:ind w:right="3728"/>
        <w:jc w:val="center"/>
        <w:rPr>
          <w:b/>
          <w:sz w:val="28"/>
        </w:rPr>
      </w:pPr>
      <w:r>
        <w:rPr>
          <w:b/>
          <w:sz w:val="28"/>
        </w:rPr>
        <w:t>Схема испытания</w:t>
      </w:r>
    </w:p>
    <w:p w:rsidR="00C773D9" w:rsidRPr="00001736" w:rsidRDefault="00C773D9" w:rsidP="00C773D9">
      <w:pPr>
        <w:jc w:val="both"/>
        <w:rPr>
          <w:rFonts w:ascii="Times New Roman" w:hAnsi="Times New Roman" w:cs="Times New Roman"/>
          <w:sz w:val="24"/>
        </w:rPr>
      </w:pPr>
    </w:p>
    <w:tbl>
      <w:tblPr>
        <w:tblW w:w="0" w:type="auto"/>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426"/>
      </w:tblGrid>
      <w:tr w:rsidR="00C773D9" w:rsidRPr="00C63DDB" w:rsidTr="00001736">
        <w:trPr>
          <w:cantSplit/>
        </w:trPr>
        <w:tc>
          <w:tcPr>
            <w:tcW w:w="3260" w:type="dxa"/>
            <w:vMerge w:val="restart"/>
            <w:tcBorders>
              <w:top w:val="nil"/>
              <w:right w:val="nil"/>
            </w:tcBorders>
            <w:vAlign w:val="center"/>
          </w:tcPr>
          <w:p w:rsidR="00C773D9" w:rsidRPr="00C63DDB" w:rsidRDefault="00751A65" w:rsidP="004D1A5C">
            <w:pPr>
              <w:jc w:val="both"/>
              <w:rPr>
                <w:rFonts w:ascii="Times New Roman" w:hAnsi="Times New Roman" w:cs="Times New Roman"/>
                <w:sz w:val="28"/>
              </w:rPr>
            </w:pPr>
            <w:r>
              <w:rPr>
                <w:rFonts w:ascii="Times New Roman" w:hAnsi="Times New Roman" w:cs="Times New Roman"/>
                <w:noProof/>
                <w:sz w:val="28"/>
              </w:rPr>
              <w:pict>
                <v:shapetype id="_x0000_t202" coordsize="21600,21600" o:spt="202" path="m,l,21600r21600,l21600,xe">
                  <v:stroke joinstyle="miter"/>
                  <v:path gradientshapeok="t" o:connecttype="rect"/>
                </v:shapetype>
                <v:shape id="_x0000_s1063" type="#_x0000_t202" style="position:absolute;left:0;text-align:left;margin-left:118.8pt;margin-top:739.65pt;width:28.8pt;height:28.8pt;z-index:251698176;mso-position-vertical-relative:page" o:allowincell="f" stroked="f">
                  <v:textbox style="mso-next-textbox:#_x0000_s1063">
                    <w:txbxContent>
                      <w:p w:rsidR="00225CC0" w:rsidRDefault="00225CC0" w:rsidP="00C773D9">
                        <w:pPr>
                          <w:jc w:val="center"/>
                          <w:rPr>
                            <w:b/>
                            <w:sz w:val="26"/>
                            <w:lang w:val="en-US"/>
                          </w:rPr>
                        </w:pPr>
                        <w:proofErr w:type="gramStart"/>
                        <w:r>
                          <w:rPr>
                            <w:b/>
                            <w:sz w:val="26"/>
                            <w:lang w:val="en-US"/>
                          </w:rPr>
                          <w:t>d</w:t>
                        </w:r>
                        <w:proofErr w:type="gramEnd"/>
                      </w:p>
                    </w:txbxContent>
                  </v:textbox>
                  <w10:wrap anchory="page"/>
                  <w10:anchorlock/>
                </v:shape>
              </w:pict>
            </w:r>
            <w:r>
              <w:rPr>
                <w:rFonts w:ascii="Times New Roman" w:hAnsi="Times New Roman" w:cs="Times New Roman"/>
                <w:noProof/>
                <w:sz w:val="28"/>
              </w:rPr>
              <w:pict>
                <v:line id="_x0000_s1064" style="position:absolute;left:0;text-align:left;z-index:251699200;mso-position-vertical-relative:page" from="111.6pt,761.2pt" to="154.8pt,761.2pt" o:allowincell="f">
                  <v:stroke startarrow="block" endarrow="block"/>
                  <w10:wrap anchory="page"/>
                  <w10:anchorlock/>
                </v:line>
              </w:pict>
            </w:r>
            <w:r>
              <w:rPr>
                <w:rFonts w:ascii="Times New Roman" w:hAnsi="Times New Roman" w:cs="Times New Roman"/>
                <w:noProof/>
                <w:sz w:val="28"/>
              </w:rPr>
              <w:pict>
                <v:shape id="_x0000_s1061" type="#_x0000_t202" style="position:absolute;left:0;text-align:left;margin-left:219.6pt;margin-top:638.75pt;width:28.8pt;height:28.8pt;z-index:251696128;mso-position-vertical-relative:page" o:allowincell="f" stroked="f">
                  <v:textbox style="layout-flow:vertical;mso-layout-flow-alt:bottom-to-top;mso-next-textbox:#_x0000_s1061">
                    <w:txbxContent>
                      <w:p w:rsidR="00225CC0" w:rsidRDefault="00225CC0" w:rsidP="00C773D9">
                        <w:pPr>
                          <w:jc w:val="center"/>
                          <w:rPr>
                            <w:b/>
                            <w:sz w:val="26"/>
                            <w:lang w:val="en-US"/>
                          </w:rPr>
                        </w:pPr>
                        <w:proofErr w:type="gramStart"/>
                        <w:r>
                          <w:rPr>
                            <w:b/>
                            <w:sz w:val="26"/>
                            <w:lang w:val="en-US"/>
                          </w:rPr>
                          <w:t>h</w:t>
                        </w:r>
                        <w:proofErr w:type="gramEnd"/>
                      </w:p>
                    </w:txbxContent>
                  </v:textbox>
                  <w10:wrap anchory="page"/>
                  <w10:anchorlock/>
                </v:shape>
              </w:pict>
            </w:r>
            <w:r>
              <w:rPr>
                <w:rFonts w:ascii="Times New Roman" w:hAnsi="Times New Roman" w:cs="Times New Roman"/>
                <w:noProof/>
                <w:sz w:val="28"/>
              </w:rPr>
              <w:pict>
                <v:shape id="_x0000_s1059" type="#_x0000_t202" style="position:absolute;left:0;text-align:left;margin-left:111.6pt;margin-top:645.8pt;width:28.8pt;height:21.6pt;z-index:251694080;mso-position-vertical-relative:page" o:allowincell="f" stroked="f">
                  <v:textbox style="mso-next-textbox:#_x0000_s1059">
                    <w:txbxContent>
                      <w:p w:rsidR="00225CC0" w:rsidRDefault="00225CC0" w:rsidP="00C773D9">
                        <w:pPr>
                          <w:pStyle w:val="2"/>
                        </w:pPr>
                        <w:r>
                          <w:t>D</w:t>
                        </w:r>
                      </w:p>
                    </w:txbxContent>
                  </v:textbox>
                  <w10:wrap anchory="page"/>
                  <w10:anchorlock/>
                </v:shape>
              </w:pict>
            </w:r>
            <w:r>
              <w:rPr>
                <w:rFonts w:ascii="Times New Roman" w:hAnsi="Times New Roman" w:cs="Times New Roman"/>
                <w:noProof/>
                <w:sz w:val="28"/>
              </w:rPr>
              <w:pict>
                <v:shape id="_x0000_s1057" type="#_x0000_t202" style="position:absolute;left:0;text-align:left;margin-left:125.85pt;margin-top:599.3pt;width:28.8pt;height:28.8pt;z-index:251692032;mso-position-vertical-relative:page" o:allowincell="f" stroked="f" strokeweight=".5pt">
                  <v:textbox style="mso-next-textbox:#_x0000_s1057">
                    <w:txbxContent>
                      <w:p w:rsidR="00225CC0" w:rsidRDefault="00225CC0" w:rsidP="00C773D9">
                        <w:pPr>
                          <w:pStyle w:val="1"/>
                          <w:jc w:val="center"/>
                        </w:pPr>
                        <w:r>
                          <w:t>P</w:t>
                        </w:r>
                      </w:p>
                    </w:txbxContent>
                  </v:textbox>
                  <w10:wrap anchory="page"/>
                  <w10:anchorlock/>
                </v:shape>
              </w:pict>
            </w:r>
            <w:r>
              <w:rPr>
                <w:rFonts w:ascii="Times New Roman" w:hAnsi="Times New Roman" w:cs="Times New Roman"/>
                <w:noProof/>
                <w:sz w:val="28"/>
              </w:rPr>
              <w:pict>
                <v:line id="_x0000_s1056" style="position:absolute;left:0;text-align:left;z-index:251691008;mso-position-vertical-relative:page" from="241.2pt,681.8pt" to="241.2pt,691.7pt" o:allowincell="f" strokeweight="1pt">
                  <w10:wrap anchory="page"/>
                  <w10:anchorlock/>
                </v:line>
              </w:pict>
            </w:r>
            <w:r>
              <w:rPr>
                <w:rFonts w:ascii="Times New Roman" w:hAnsi="Times New Roman" w:cs="Times New Roman"/>
                <w:noProof/>
                <w:sz w:val="28"/>
              </w:rPr>
              <w:pict>
                <v:line id="_x0000_s1055" style="position:absolute;left:0;text-align:left;z-index:251689984" from="241.2pt,165.6pt" to="241.2pt,165.6pt" o:allowincell="f"/>
              </w:pict>
            </w:r>
            <w:r>
              <w:rPr>
                <w:rFonts w:ascii="Times New Roman" w:hAnsi="Times New Roman" w:cs="Times New Roman"/>
                <w:noProof/>
                <w:sz w:val="28"/>
              </w:rPr>
              <w:pict>
                <v:line id="_x0000_s1054" style="position:absolute;left:0;text-align:left;z-index:251688960;mso-position-vertical-relative:page" from="241.2pt,689.2pt" to="241.2pt,754pt" o:allowincell="f">
                  <v:stroke startarrow="block"/>
                  <w10:wrap anchory="page"/>
                  <w10:anchorlock/>
                </v:line>
              </w:pict>
            </w:r>
            <w:r>
              <w:rPr>
                <w:rFonts w:ascii="Times New Roman" w:hAnsi="Times New Roman" w:cs="Times New Roman"/>
                <w:noProof/>
                <w:sz w:val="28"/>
              </w:rPr>
              <w:pict>
                <v:line id="_x0000_s1062" style="position:absolute;left:0;text-align:left;z-index:251697152;mso-position-vertical-relative:page" from="241.2pt,617.2pt" to="241.2pt,682pt" o:allowincell="f">
                  <v:stroke endarrow="block"/>
                  <w10:wrap anchory="page"/>
                  <w10:anchorlock/>
                </v:line>
              </w:pict>
            </w:r>
            <w:r>
              <w:rPr>
                <w:rFonts w:ascii="Times New Roman" w:hAnsi="Times New Roman" w:cs="Times New Roman"/>
                <w:noProof/>
                <w:sz w:val="28"/>
              </w:rPr>
              <w:pict>
                <v:line id="_x0000_s1052" style="position:absolute;left:0;text-align:left;z-index:251686912;mso-position-vertical-relative:page" from="111.6pt,681.8pt" to="111.6pt,769.4pt" o:allowincell="f">
                  <w10:wrap anchory="page"/>
                  <w10:anchorlock/>
                </v:line>
              </w:pict>
            </w:r>
            <w:r>
              <w:rPr>
                <w:rFonts w:ascii="Times New Roman" w:hAnsi="Times New Roman" w:cs="Times New Roman"/>
                <w:noProof/>
                <w:sz w:val="28"/>
              </w:rPr>
              <w:pict>
                <v:line id="_x0000_s1053" style="position:absolute;left:0;text-align:left;z-index:251687936;mso-position-vertical-relative:page" from="154.8pt,681.8pt" to="154.8pt,769.4pt" o:allowincell="f">
                  <w10:wrap anchory="page"/>
                  <w10:anchorlock/>
                </v:line>
              </w:pict>
            </w:r>
            <w:r>
              <w:rPr>
                <w:rFonts w:ascii="Times New Roman" w:hAnsi="Times New Roman" w:cs="Times New Roman"/>
                <w:noProof/>
                <w:sz w:val="28"/>
              </w:rPr>
              <w:pict>
                <v:line id="_x0000_s1060" style="position:absolute;left:0;text-align:left;flip:y;z-index:251695104;mso-position-vertical-relative:page" from="111.6pt,638.75pt" to="154.8pt,681.95pt" o:allowincell="f" strokeweight="1pt">
                  <v:stroke startarrow="classic" startarrowwidth="narrow" startarrowlength="short" endarrow="classic" endarrowwidth="narrow" endarrowlength="short"/>
                  <w10:wrap anchory="page"/>
                  <w10:anchorlock/>
                </v:line>
              </w:pict>
            </w:r>
            <w:r>
              <w:rPr>
                <w:rFonts w:ascii="Times New Roman" w:hAnsi="Times New Roman" w:cs="Times New Roman"/>
                <w:noProof/>
                <w:sz w:val="28"/>
              </w:rPr>
              <w:pict>
                <v:oval id="_x0000_s1051" style="position:absolute;left:0;text-align:left;margin-left:104.4pt;margin-top:631.65pt;width:57.6pt;height:57.6pt;z-index:251685888;mso-position-vertical-relative:page" o:allowincell="f">
                  <w10:wrap anchory="page"/>
                  <w10:anchorlock/>
                </v:oval>
              </w:pict>
            </w:r>
            <w:r>
              <w:rPr>
                <w:rFonts w:ascii="Times New Roman" w:hAnsi="Times New Roman" w:cs="Times New Roman"/>
                <w:noProof/>
                <w:sz w:val="28"/>
              </w:rPr>
              <w:pict>
                <v:line id="_x0000_s1048" style="position:absolute;left:0;text-align:left;flip:x;z-index:251682816;mso-position-vertical-relative:page" from="219.6pt,696.55pt" to="262.8pt,739.75pt" o:allowincell="f">
                  <w10:wrap anchory="page"/>
                  <w10:anchorlock/>
                </v:line>
              </w:pict>
            </w:r>
            <w:r>
              <w:rPr>
                <w:rFonts w:ascii="Times New Roman" w:hAnsi="Times New Roman" w:cs="Times New Roman"/>
                <w:noProof/>
                <w:sz w:val="28"/>
              </w:rPr>
              <w:pict>
                <v:line id="_x0000_s1049" style="position:absolute;left:0;text-align:left;flip:x;z-index:251683840;mso-position-vertical-relative:page" from="234pt,710.75pt" to="262.8pt,739.55pt" o:allowincell="f">
                  <w10:wrap anchory="page"/>
                  <w10:anchorlock/>
                </v:line>
              </w:pict>
            </w:r>
            <w:r>
              <w:rPr>
                <w:rFonts w:ascii="Times New Roman" w:hAnsi="Times New Roman" w:cs="Times New Roman"/>
                <w:noProof/>
                <w:sz w:val="28"/>
              </w:rPr>
              <w:pict>
                <v:line id="_x0000_s1050" style="position:absolute;left:0;text-align:left;flip:x;z-index:251684864;mso-position-vertical-relative:page" from="248.4pt,725.2pt" to="262.8pt,739.6pt" o:allowincell="f">
                  <w10:wrap anchory="page"/>
                  <w10:anchorlock/>
                </v:line>
              </w:pict>
            </w:r>
            <w:r>
              <w:rPr>
                <w:rFonts w:ascii="Times New Roman" w:hAnsi="Times New Roman" w:cs="Times New Roman"/>
                <w:noProof/>
                <w:sz w:val="28"/>
              </w:rPr>
              <w:pict>
                <v:rect id="_x0000_s1026" style="position:absolute;left:0;text-align:left;margin-left:10.8pt;margin-top:574.1pt;width:252pt;height:208.8pt;z-index:251660288;mso-wrap-distance-top:28.35pt;mso-wrap-distance-bottom:28.35pt;mso-position-vertical-relative:page" o:allowincell="f">
                  <o:lock v:ext="edit" aspectratio="t"/>
                  <w10:wrap anchory="page"/>
                  <w10:anchorlock/>
                </v:rect>
              </w:pict>
            </w:r>
            <w:r>
              <w:rPr>
                <w:rFonts w:ascii="Times New Roman" w:hAnsi="Times New Roman" w:cs="Times New Roman"/>
                <w:noProof/>
                <w:sz w:val="28"/>
              </w:rPr>
              <w:pict>
                <v:line id="_x0000_s1047" style="position:absolute;left:0;text-align:left;flip:x;z-index:251681792;mso-position-vertical-relative:page" from="205.2pt,681.8pt" to="262.8pt,739.4pt" o:allowincell="f">
                  <w10:wrap anchory="page"/>
                  <w10:anchorlock/>
                </v:line>
              </w:pict>
            </w:r>
            <w:r>
              <w:rPr>
                <w:rFonts w:ascii="Times New Roman" w:hAnsi="Times New Roman" w:cs="Times New Roman"/>
                <w:noProof/>
                <w:sz w:val="28"/>
              </w:rPr>
              <w:pict>
                <v:line id="_x0000_s1046" style="position:absolute;left:0;text-align:left;flip:x;z-index:251680768;mso-position-vertical-relative:page" from="190.8pt,681.8pt" to="248.4pt,739.4pt" o:allowincell="f">
                  <w10:wrap anchory="page"/>
                  <w10:anchorlock/>
                </v:line>
              </w:pict>
            </w:r>
            <w:r>
              <w:rPr>
                <w:rFonts w:ascii="Times New Roman" w:hAnsi="Times New Roman" w:cs="Times New Roman"/>
                <w:noProof/>
                <w:sz w:val="28"/>
              </w:rPr>
              <w:pict>
                <v:line id="_x0000_s1045" style="position:absolute;left:0;text-align:left;flip:x;z-index:251679744;mso-position-vertical-relative:page" from="176.4pt,681.8pt" to="234pt,739.4pt" o:allowincell="f">
                  <w10:wrap anchory="page"/>
                  <w10:anchorlock/>
                </v:line>
              </w:pict>
            </w:r>
            <w:r>
              <w:rPr>
                <w:rFonts w:ascii="Times New Roman" w:hAnsi="Times New Roman" w:cs="Times New Roman"/>
                <w:noProof/>
                <w:sz w:val="28"/>
              </w:rPr>
              <w:pict>
                <v:line id="_x0000_s1044" style="position:absolute;left:0;text-align:left;flip:x;z-index:251678720;mso-position-vertical-relative:page" from="162pt,681.8pt" to="219.6pt,739.4pt" o:allowincell="f">
                  <w10:wrap anchory="page"/>
                  <w10:anchorlock/>
                </v:line>
              </w:pict>
            </w:r>
            <w:r>
              <w:rPr>
                <w:rFonts w:ascii="Times New Roman" w:hAnsi="Times New Roman" w:cs="Times New Roman"/>
                <w:noProof/>
                <w:sz w:val="28"/>
              </w:rPr>
              <w:pict>
                <v:line id="_x0000_s1043" style="position:absolute;left:0;text-align:left;flip:x;z-index:251677696;mso-position-vertical-relative:page" from="147.6pt,681.8pt" to="205.2pt,739.4pt" o:allowincell="f">
                  <w10:wrap anchory="page"/>
                  <w10:anchorlock/>
                </v:line>
              </w:pict>
            </w:r>
            <w:r>
              <w:rPr>
                <w:rFonts w:ascii="Times New Roman" w:hAnsi="Times New Roman" w:cs="Times New Roman"/>
                <w:noProof/>
                <w:sz w:val="28"/>
              </w:rPr>
              <w:pict>
                <v:line id="_x0000_s1042" style="position:absolute;left:0;text-align:left;flip:x;z-index:251676672;mso-position-vertical-relative:page" from="133.2pt,681.8pt" to="190.8pt,739.4pt" o:allowincell="f">
                  <w10:wrap anchory="page"/>
                  <w10:anchorlock/>
                </v:line>
              </w:pict>
            </w:r>
            <w:r>
              <w:rPr>
                <w:rFonts w:ascii="Times New Roman" w:hAnsi="Times New Roman" w:cs="Times New Roman"/>
                <w:noProof/>
                <w:sz w:val="28"/>
              </w:rPr>
              <w:pict>
                <v:line id="_x0000_s1041" style="position:absolute;left:0;text-align:left;flip:x;z-index:251675648;mso-position-vertical-relative:page" from="118.8pt,681.8pt" to="176.4pt,739.4pt" o:allowincell="f">
                  <w10:wrap anchory="page"/>
                  <w10:anchorlock/>
                </v:line>
              </w:pict>
            </w:r>
            <w:r>
              <w:rPr>
                <w:rFonts w:ascii="Times New Roman" w:hAnsi="Times New Roman" w:cs="Times New Roman"/>
                <w:noProof/>
                <w:sz w:val="28"/>
              </w:rPr>
              <w:pict>
                <v:line id="_x0000_s1040" style="position:absolute;left:0;text-align:left;flip:x;z-index:251674624;mso-position-vertical-relative:page" from="104.4pt,681.8pt" to="162pt,739.4pt" o:allowincell="f">
                  <w10:wrap anchory="page"/>
                  <w10:anchorlock/>
                </v:line>
              </w:pict>
            </w:r>
            <w:r>
              <w:rPr>
                <w:rFonts w:ascii="Times New Roman" w:hAnsi="Times New Roman" w:cs="Times New Roman"/>
                <w:noProof/>
                <w:sz w:val="28"/>
              </w:rPr>
              <w:pict>
                <v:line id="_x0000_s1039" style="position:absolute;left:0;text-align:left;flip:x;z-index:251673600;mso-position-vertical-relative:page" from="89.85pt,681.8pt" to="147.45pt,739.4pt" o:allowincell="f">
                  <w10:wrap anchory="page"/>
                  <w10:anchorlock/>
                </v:line>
              </w:pict>
            </w:r>
            <w:r>
              <w:rPr>
                <w:rFonts w:ascii="Times New Roman" w:hAnsi="Times New Roman" w:cs="Times New Roman"/>
                <w:noProof/>
                <w:sz w:val="28"/>
              </w:rPr>
              <w:pict>
                <v:line id="_x0000_s1038" style="position:absolute;left:0;text-align:left;flip:x;z-index:251672576;mso-position-vertical-relative:page" from="75.6pt,681.8pt" to="133.2pt,739.4pt" o:allowincell="f">
                  <w10:wrap anchory="page"/>
                  <w10:anchorlock/>
                </v:line>
              </w:pict>
            </w:r>
            <w:r>
              <w:rPr>
                <w:rFonts w:ascii="Times New Roman" w:hAnsi="Times New Roman" w:cs="Times New Roman"/>
                <w:noProof/>
                <w:sz w:val="28"/>
              </w:rPr>
              <w:pict>
                <v:line id="_x0000_s1037" style="position:absolute;left:0;text-align:left;flip:x;z-index:251671552;mso-position-vertical-relative:page" from="61.2pt,681.8pt" to="118.8pt,739.4pt" o:allowincell="f">
                  <w10:wrap anchory="page"/>
                  <w10:anchorlock/>
                </v:line>
              </w:pict>
            </w:r>
            <w:r>
              <w:rPr>
                <w:rFonts w:ascii="Times New Roman" w:hAnsi="Times New Roman" w:cs="Times New Roman"/>
                <w:noProof/>
                <w:sz w:val="28"/>
              </w:rPr>
              <w:pict>
                <v:line id="_x0000_s1036" style="position:absolute;left:0;text-align:left;flip:x;z-index:251670528;mso-position-vertical-relative:page" from="46.8pt,681.8pt" to="104.4pt,739.4pt" o:allowincell="f">
                  <w10:wrap anchory="page"/>
                  <w10:anchorlock/>
                </v:line>
              </w:pict>
            </w:r>
            <w:r>
              <w:rPr>
                <w:rFonts w:ascii="Times New Roman" w:hAnsi="Times New Roman" w:cs="Times New Roman"/>
                <w:noProof/>
                <w:sz w:val="28"/>
              </w:rPr>
              <w:pict>
                <v:line id="_x0000_s1035" style="position:absolute;left:0;text-align:left;flip:x;z-index:251669504;mso-position-vertical-relative:page" from="32.4pt,681.8pt" to="90pt,739.4pt" o:allowincell="f">
                  <w10:wrap anchory="page"/>
                  <w10:anchorlock/>
                </v:line>
              </w:pict>
            </w:r>
            <w:r>
              <w:rPr>
                <w:rFonts w:ascii="Times New Roman" w:hAnsi="Times New Roman" w:cs="Times New Roman"/>
                <w:noProof/>
                <w:sz w:val="28"/>
              </w:rPr>
              <w:pict>
                <v:line id="_x0000_s1034" style="position:absolute;left:0;text-align:left;flip:x;z-index:251668480;mso-position-vertical-relative:page" from="17.85pt,681.8pt" to="75.45pt,739.4pt" o:allowincell="f">
                  <w10:wrap anchory="page"/>
                  <w10:anchorlock/>
                </v:line>
              </w:pict>
            </w:r>
            <w:r>
              <w:rPr>
                <w:rFonts w:ascii="Times New Roman" w:hAnsi="Times New Roman" w:cs="Times New Roman"/>
                <w:noProof/>
                <w:sz w:val="28"/>
              </w:rPr>
              <w:pict>
                <v:line id="_x0000_s1033" style="position:absolute;left:0;text-align:left;flip:x;z-index:251667456;mso-position-vertical-relative:page" from="10.8pt,681.8pt" to="61.2pt,732.2pt" o:allowincell="f">
                  <w10:wrap anchory="page"/>
                  <w10:anchorlock/>
                </v:line>
              </w:pict>
            </w:r>
            <w:r>
              <w:rPr>
                <w:rFonts w:ascii="Times New Roman" w:hAnsi="Times New Roman" w:cs="Times New Roman"/>
                <w:noProof/>
                <w:sz w:val="28"/>
              </w:rPr>
              <w:pict>
                <v:line id="_x0000_s1032" style="position:absolute;left:0;text-align:left;flip:x;z-index:251666432;mso-position-vertical-relative:page" from="10.8pt,681.8pt" to="46.8pt,717.8pt" o:allowincell="f">
                  <w10:wrap anchory="page"/>
                  <w10:anchorlock/>
                </v:line>
              </w:pict>
            </w:r>
            <w:r>
              <w:rPr>
                <w:rFonts w:ascii="Times New Roman" w:hAnsi="Times New Roman" w:cs="Times New Roman"/>
                <w:noProof/>
                <w:sz w:val="28"/>
              </w:rPr>
              <w:pict>
                <v:line id="_x0000_s1031" style="position:absolute;left:0;text-align:left;flip:x;z-index:251665408;mso-position-vertical-relative:page" from="10.8pt,681.8pt" to="32.4pt,703.4pt" o:allowincell="f">
                  <w10:wrap anchory="page"/>
                  <w10:anchorlock/>
                </v:line>
              </w:pict>
            </w:r>
            <w:r>
              <w:rPr>
                <w:rFonts w:ascii="Times New Roman" w:hAnsi="Times New Roman" w:cs="Times New Roman"/>
                <w:noProof/>
                <w:sz w:val="28"/>
              </w:rPr>
              <w:pict>
                <v:line id="_x0000_s1030" style="position:absolute;left:0;text-align:left;flip:x;z-index:251664384;mso-position-vertical-relative:page" from="10.8pt,681.8pt" to="18pt,689pt" o:allowincell="f">
                  <w10:wrap anchory="page"/>
                  <w10:anchorlock/>
                </v:line>
              </w:pict>
            </w:r>
            <w:r>
              <w:rPr>
                <w:rFonts w:ascii="Times New Roman" w:hAnsi="Times New Roman" w:cs="Times New Roman"/>
                <w:noProof/>
                <w:sz w:val="28"/>
              </w:rPr>
              <w:pict>
                <v:line id="_x0000_s1065" style="position:absolute;left:0;text-align:left;z-index:251700224;mso-position-vertical-relative:page" from="10.8pt,739.65pt" to="262.8pt,739.65pt" o:allowincell="f">
                  <w10:wrap anchory="page"/>
                  <w10:anchorlock/>
                </v:line>
              </w:pict>
            </w:r>
            <w:r>
              <w:rPr>
                <w:rFonts w:ascii="Times New Roman" w:hAnsi="Times New Roman" w:cs="Times New Roman"/>
                <w:noProof/>
                <w:sz w:val="28"/>
              </w:rPr>
              <w:pict>
                <v:line id="_x0000_s1029" style="position:absolute;left:0;text-align:left;z-index:251663360;mso-position-vertical-relative:page" from="133.2pt,689.2pt" to="262.8pt,689.2pt" o:allowincell="f" strokeweight="1.5pt">
                  <v:stroke dashstyle="longDash"/>
                  <w10:wrap anchory="page"/>
                  <w10:anchorlock/>
                </v:line>
              </w:pict>
            </w:r>
            <w:r>
              <w:rPr>
                <w:rFonts w:ascii="Times New Roman" w:hAnsi="Times New Roman" w:cs="Times New Roman"/>
                <w:noProof/>
                <w:sz w:val="28"/>
              </w:rPr>
              <w:pict>
                <v:line id="_x0000_s1058" style="position:absolute;left:0;text-align:left;z-index:251693056;mso-position-vertical-relative:page" from="133.2pt,588.25pt" to="133.2pt,631.45pt" o:allowincell="f">
                  <v:stroke endarrow="block"/>
                  <w10:wrap anchory="page"/>
                  <w10:anchorlock/>
                </v:line>
              </w:pict>
            </w:r>
            <w:r>
              <w:rPr>
                <w:rFonts w:ascii="Times New Roman" w:hAnsi="Times New Roman" w:cs="Times New Roman"/>
                <w:noProof/>
                <w:sz w:val="28"/>
              </w:rPr>
              <w:pict>
                <v:polyline id="_x0000_s1028" style="position:absolute;left:0;text-align:left;z-index:251662336;mso-position-horizontal:absolute;mso-position-horizontal-relative:text;mso-position-vertical:absolute;mso-position-vertical-relative:page" points="10.8pt,681.5pt,98.4pt,682.05pt,105.05pt,681.9pt,117.95pt,672.4pt,129.3pt,667.65pt,158.65pt,682.05pt,262.8pt,681.55pt" coordsize="5040,288" o:allowincell="f" filled="f" strokeweight="3pt">
                  <v:path arrowok="t"/>
                  <w10:wrap anchory="page"/>
                  <w10:anchorlock/>
                </v:polyline>
              </w:pict>
            </w:r>
            <w:r>
              <w:rPr>
                <w:rFonts w:ascii="Times New Roman" w:hAnsi="Times New Roman" w:cs="Times New Roman"/>
                <w:noProof/>
                <w:sz w:val="28"/>
              </w:rPr>
              <w:pict>
                <v:line id="_x0000_s1027" style="position:absolute;left:0;text-align:left;z-index:251661312" from="10.8pt,2in" to="10.8pt,2in" o:allowincell="f"/>
              </w:pict>
            </w:r>
            <w:r w:rsidR="00C773D9" w:rsidRPr="00C63DDB">
              <w:rPr>
                <w:rFonts w:ascii="Times New Roman" w:hAnsi="Times New Roman" w:cs="Times New Roman"/>
                <w:sz w:val="28"/>
              </w:rPr>
              <w:t xml:space="preserve">Число твердости </w:t>
            </w:r>
            <w:r w:rsidR="00C773D9" w:rsidRPr="00C63DDB">
              <w:rPr>
                <w:rFonts w:ascii="Times New Roman" w:hAnsi="Times New Roman" w:cs="Times New Roman"/>
                <w:sz w:val="28"/>
                <w:lang w:val="en-US"/>
              </w:rPr>
              <w:t>HB =</w:t>
            </w:r>
          </w:p>
        </w:tc>
        <w:tc>
          <w:tcPr>
            <w:tcW w:w="426" w:type="dxa"/>
            <w:tcBorders>
              <w:top w:val="nil"/>
              <w:left w:val="nil"/>
              <w:right w:val="nil"/>
            </w:tcBorders>
          </w:tcPr>
          <w:p w:rsidR="00C773D9" w:rsidRPr="00C63DDB" w:rsidRDefault="00C773D9" w:rsidP="004D1A5C">
            <w:pPr>
              <w:jc w:val="both"/>
              <w:rPr>
                <w:rFonts w:ascii="Times New Roman" w:hAnsi="Times New Roman" w:cs="Times New Roman"/>
                <w:sz w:val="28"/>
                <w:lang w:val="en-US"/>
              </w:rPr>
            </w:pPr>
            <w:r w:rsidRPr="00C63DDB">
              <w:rPr>
                <w:rFonts w:ascii="Times New Roman" w:hAnsi="Times New Roman" w:cs="Times New Roman"/>
                <w:sz w:val="28"/>
                <w:lang w:val="en-US"/>
              </w:rPr>
              <w:t>P</w:t>
            </w:r>
          </w:p>
        </w:tc>
      </w:tr>
      <w:tr w:rsidR="00C773D9" w:rsidRPr="00C63DDB" w:rsidTr="00001736">
        <w:trPr>
          <w:cantSplit/>
        </w:trPr>
        <w:tc>
          <w:tcPr>
            <w:tcW w:w="3260" w:type="dxa"/>
            <w:vMerge/>
            <w:tcBorders>
              <w:bottom w:val="nil"/>
              <w:right w:val="nil"/>
            </w:tcBorders>
          </w:tcPr>
          <w:p w:rsidR="00C773D9" w:rsidRPr="00C63DDB" w:rsidRDefault="00C773D9" w:rsidP="004D1A5C">
            <w:pPr>
              <w:jc w:val="both"/>
              <w:rPr>
                <w:rFonts w:ascii="Times New Roman" w:hAnsi="Times New Roman" w:cs="Times New Roman"/>
                <w:sz w:val="28"/>
              </w:rPr>
            </w:pPr>
          </w:p>
        </w:tc>
        <w:tc>
          <w:tcPr>
            <w:tcW w:w="426" w:type="dxa"/>
            <w:tcBorders>
              <w:left w:val="nil"/>
              <w:bottom w:val="nil"/>
              <w:right w:val="nil"/>
            </w:tcBorders>
          </w:tcPr>
          <w:p w:rsidR="00C773D9" w:rsidRPr="00C63DDB" w:rsidRDefault="00C773D9" w:rsidP="004D1A5C">
            <w:pPr>
              <w:jc w:val="both"/>
              <w:rPr>
                <w:rFonts w:ascii="Times New Roman" w:hAnsi="Times New Roman" w:cs="Times New Roman"/>
                <w:sz w:val="28"/>
                <w:lang w:val="en-US"/>
              </w:rPr>
            </w:pPr>
            <w:r w:rsidRPr="00C63DDB">
              <w:rPr>
                <w:rFonts w:ascii="Times New Roman" w:hAnsi="Times New Roman" w:cs="Times New Roman"/>
                <w:sz w:val="28"/>
                <w:lang w:val="en-US"/>
              </w:rPr>
              <w:t>F</w:t>
            </w:r>
          </w:p>
        </w:tc>
      </w:tr>
    </w:tbl>
    <w:p w:rsidR="00C773D9" w:rsidRPr="00C63DDB" w:rsidRDefault="00C773D9" w:rsidP="00C773D9">
      <w:pPr>
        <w:ind w:left="5529"/>
        <w:jc w:val="both"/>
        <w:rPr>
          <w:rFonts w:ascii="Times New Roman" w:hAnsi="Times New Roman" w:cs="Times New Roman"/>
          <w:sz w:val="28"/>
        </w:rPr>
      </w:pPr>
      <w:r w:rsidRPr="00C63DDB">
        <w:rPr>
          <w:rFonts w:ascii="Times New Roman" w:hAnsi="Times New Roman" w:cs="Times New Roman"/>
          <w:sz w:val="28"/>
          <w:lang w:val="en-US"/>
        </w:rPr>
        <w:t>P</w:t>
      </w:r>
      <w:r w:rsidRPr="00C63DDB">
        <w:rPr>
          <w:rFonts w:ascii="Times New Roman" w:hAnsi="Times New Roman" w:cs="Times New Roman"/>
          <w:sz w:val="28"/>
        </w:rPr>
        <w:t xml:space="preserve"> – нагрузка, н.</w:t>
      </w:r>
    </w:p>
    <w:p w:rsidR="00C773D9" w:rsidRPr="00C63DDB" w:rsidRDefault="00C773D9" w:rsidP="00C773D9">
      <w:pPr>
        <w:ind w:left="5529"/>
        <w:jc w:val="both"/>
        <w:rPr>
          <w:rFonts w:ascii="Times New Roman" w:hAnsi="Times New Roman" w:cs="Times New Roman"/>
          <w:sz w:val="28"/>
        </w:rPr>
      </w:pPr>
      <w:r w:rsidRPr="00C63DDB">
        <w:rPr>
          <w:rFonts w:ascii="Times New Roman" w:hAnsi="Times New Roman" w:cs="Times New Roman"/>
          <w:sz w:val="28"/>
          <w:lang w:val="en-US"/>
        </w:rPr>
        <w:t>F</w:t>
      </w:r>
      <w:r w:rsidRPr="00C63DDB">
        <w:rPr>
          <w:rFonts w:ascii="Times New Roman" w:hAnsi="Times New Roman" w:cs="Times New Roman"/>
          <w:sz w:val="28"/>
        </w:rPr>
        <w:t xml:space="preserve"> – площадь отпечатка, мм</w:t>
      </w:r>
      <w:r w:rsidRPr="00C63DDB">
        <w:rPr>
          <w:rFonts w:ascii="Times New Roman" w:hAnsi="Times New Roman" w:cs="Times New Roman"/>
          <w:sz w:val="28"/>
          <w:vertAlign w:val="superscript"/>
        </w:rPr>
        <w:t>2</w:t>
      </w:r>
    </w:p>
    <w:p w:rsidR="00C773D9" w:rsidRPr="00C63DDB" w:rsidRDefault="00C773D9" w:rsidP="00C773D9">
      <w:pPr>
        <w:ind w:left="5529"/>
        <w:jc w:val="both"/>
        <w:rPr>
          <w:rFonts w:ascii="Times New Roman" w:hAnsi="Times New Roman" w:cs="Times New Roman"/>
          <w:sz w:val="28"/>
        </w:rPr>
      </w:pPr>
      <w:r w:rsidRPr="00C63DDB">
        <w:rPr>
          <w:rFonts w:ascii="Times New Roman" w:hAnsi="Times New Roman" w:cs="Times New Roman"/>
          <w:sz w:val="28"/>
          <w:lang w:val="en-US"/>
        </w:rPr>
        <w:t>F</w:t>
      </w:r>
      <w:r w:rsidRPr="00C63DDB">
        <w:rPr>
          <w:rFonts w:ascii="Times New Roman" w:hAnsi="Times New Roman" w:cs="Times New Roman"/>
          <w:sz w:val="28"/>
        </w:rPr>
        <w:t>=</w:t>
      </w:r>
      <w:r w:rsidRPr="00C63DDB">
        <w:rPr>
          <w:rFonts w:ascii="Times New Roman" w:hAnsi="Times New Roman" w:cs="Times New Roman"/>
          <w:sz w:val="28"/>
          <w:lang w:val="en-US"/>
        </w:rPr>
        <w:sym w:font="Symbol" w:char="F070"/>
      </w:r>
      <w:r w:rsidRPr="00C63DDB">
        <w:rPr>
          <w:rFonts w:ascii="Times New Roman" w:hAnsi="Times New Roman" w:cs="Times New Roman"/>
          <w:sz w:val="28"/>
          <w:lang w:val="en-US"/>
        </w:rPr>
        <w:t>Dh</w:t>
      </w:r>
      <w:r w:rsidRPr="00C63DDB">
        <w:rPr>
          <w:rFonts w:ascii="Times New Roman" w:hAnsi="Times New Roman" w:cs="Times New Roman"/>
          <w:sz w:val="28"/>
        </w:rPr>
        <w:t xml:space="preserve">, где </w:t>
      </w:r>
      <w:r w:rsidRPr="00C63DDB">
        <w:rPr>
          <w:rFonts w:ascii="Times New Roman" w:hAnsi="Times New Roman" w:cs="Times New Roman"/>
          <w:sz w:val="28"/>
          <w:lang w:val="en-US"/>
        </w:rPr>
        <w:t>D</w:t>
      </w:r>
      <w:r w:rsidRPr="00C63DDB">
        <w:rPr>
          <w:rFonts w:ascii="Times New Roman" w:hAnsi="Times New Roman" w:cs="Times New Roman"/>
          <w:sz w:val="28"/>
        </w:rPr>
        <w:t xml:space="preserve"> – диаметр шарика, мм.</w:t>
      </w:r>
    </w:p>
    <w:p w:rsidR="00C773D9" w:rsidRPr="00C63DDB" w:rsidRDefault="00C773D9" w:rsidP="00C773D9">
      <w:pPr>
        <w:ind w:left="5529"/>
        <w:jc w:val="both"/>
        <w:rPr>
          <w:rFonts w:ascii="Times New Roman" w:hAnsi="Times New Roman" w:cs="Times New Roman"/>
          <w:sz w:val="28"/>
        </w:rPr>
      </w:pPr>
      <w:r w:rsidRPr="00C63DDB">
        <w:rPr>
          <w:rFonts w:ascii="Times New Roman" w:hAnsi="Times New Roman" w:cs="Times New Roman"/>
          <w:sz w:val="28"/>
          <w:lang w:val="en-US"/>
        </w:rPr>
        <w:t>d</w:t>
      </w:r>
      <w:r w:rsidRPr="00C63DDB">
        <w:rPr>
          <w:rFonts w:ascii="Times New Roman" w:hAnsi="Times New Roman" w:cs="Times New Roman"/>
          <w:sz w:val="28"/>
        </w:rPr>
        <w:t xml:space="preserve"> – диаметр отпечатка, мм.</w:t>
      </w:r>
    </w:p>
    <w:p w:rsidR="00C773D9" w:rsidRPr="00C63DDB" w:rsidRDefault="00C773D9" w:rsidP="00C773D9">
      <w:pPr>
        <w:ind w:left="5529"/>
        <w:jc w:val="both"/>
        <w:rPr>
          <w:rFonts w:ascii="Times New Roman" w:hAnsi="Times New Roman" w:cs="Times New Roman"/>
          <w:sz w:val="28"/>
        </w:rPr>
      </w:pPr>
      <w:r w:rsidRPr="00C63DDB">
        <w:rPr>
          <w:rFonts w:ascii="Times New Roman" w:hAnsi="Times New Roman" w:cs="Times New Roman"/>
          <w:sz w:val="28"/>
          <w:lang w:val="en-US"/>
        </w:rPr>
        <w:t>h</w:t>
      </w:r>
      <w:r w:rsidRPr="00C63DDB">
        <w:rPr>
          <w:rFonts w:ascii="Times New Roman" w:hAnsi="Times New Roman" w:cs="Times New Roman"/>
          <w:sz w:val="28"/>
        </w:rPr>
        <w:t xml:space="preserve"> – глубина отпечатка, мм.</w:t>
      </w:r>
    </w:p>
    <w:p w:rsidR="009A5B0B" w:rsidRDefault="009A5B0B" w:rsidP="00F70B6C">
      <w:pPr>
        <w:rPr>
          <w:rFonts w:ascii="Times New Roman" w:hAnsi="Times New Roman" w:cs="Times New Roman"/>
          <w:b/>
          <w:sz w:val="28"/>
        </w:rPr>
      </w:pPr>
    </w:p>
    <w:p w:rsidR="00E63496" w:rsidRDefault="00E63496" w:rsidP="00F70B6C">
      <w:pPr>
        <w:rPr>
          <w:rFonts w:ascii="Times New Roman" w:hAnsi="Times New Roman" w:cs="Times New Roman"/>
          <w:b/>
          <w:sz w:val="28"/>
        </w:rPr>
      </w:pPr>
    </w:p>
    <w:p w:rsidR="00C773D9" w:rsidRPr="00F70B6C" w:rsidRDefault="00C773D9" w:rsidP="00F70B6C">
      <w:pPr>
        <w:rPr>
          <w:rFonts w:ascii="Times New Roman" w:hAnsi="Times New Roman" w:cs="Times New Roman"/>
          <w:sz w:val="24"/>
          <w:lang w:val="en-US"/>
        </w:rPr>
      </w:pPr>
      <w:r w:rsidRPr="00F70B6C">
        <w:rPr>
          <w:rFonts w:ascii="Times New Roman" w:hAnsi="Times New Roman" w:cs="Times New Roman"/>
          <w:b/>
          <w:sz w:val="28"/>
        </w:rPr>
        <w:t>Алгоритм выполнения</w:t>
      </w:r>
      <w:r w:rsidRPr="00F70B6C">
        <w:rPr>
          <w:rFonts w:ascii="Times New Roman" w:hAnsi="Times New Roman" w:cs="Times New Roman"/>
          <w:b/>
          <w:sz w:val="28"/>
          <w:lang w:val="en-US"/>
        </w:rPr>
        <w:t xml:space="preserve"> </w:t>
      </w:r>
      <w:r w:rsidRPr="00F70B6C">
        <w:rPr>
          <w:rFonts w:ascii="Times New Roman" w:hAnsi="Times New Roman" w:cs="Times New Roman"/>
          <w:b/>
          <w:sz w:val="28"/>
        </w:rPr>
        <w:t>работы:</w:t>
      </w:r>
    </w:p>
    <w:p w:rsidR="00C773D9" w:rsidRPr="00001736" w:rsidRDefault="00C773D9" w:rsidP="003728EA">
      <w:pPr>
        <w:numPr>
          <w:ilvl w:val="0"/>
          <w:numId w:val="2"/>
        </w:numPr>
        <w:tabs>
          <w:tab w:val="clear" w:pos="360"/>
          <w:tab w:val="num" w:pos="142"/>
        </w:tabs>
        <w:spacing w:after="0" w:line="360" w:lineRule="auto"/>
        <w:jc w:val="both"/>
        <w:rPr>
          <w:rFonts w:ascii="Times New Roman" w:hAnsi="Times New Roman" w:cs="Times New Roman"/>
          <w:sz w:val="28"/>
        </w:rPr>
      </w:pPr>
      <w:r w:rsidRPr="00001736">
        <w:rPr>
          <w:rFonts w:ascii="Times New Roman" w:hAnsi="Times New Roman" w:cs="Times New Roman"/>
          <w:sz w:val="28"/>
        </w:rPr>
        <w:t>Изучить устройство рычажного пресса – твердомера типа ТШ. В отчете на схеме обозначить основные узлы твердомера.</w:t>
      </w:r>
      <w:r w:rsidR="00001736" w:rsidRPr="00001736">
        <w:rPr>
          <w:rFonts w:ascii="Times New Roman" w:hAnsi="Times New Roman" w:cs="Times New Roman"/>
          <w:sz w:val="28"/>
        </w:rPr>
        <w:t xml:space="preserve"> </w:t>
      </w:r>
    </w:p>
    <w:p w:rsidR="00C773D9" w:rsidRPr="00C63DDB" w:rsidRDefault="00C773D9" w:rsidP="003728EA">
      <w:pPr>
        <w:numPr>
          <w:ilvl w:val="0"/>
          <w:numId w:val="2"/>
        </w:numPr>
        <w:spacing w:after="0" w:line="360" w:lineRule="auto"/>
        <w:jc w:val="both"/>
        <w:rPr>
          <w:rFonts w:ascii="Times New Roman" w:hAnsi="Times New Roman" w:cs="Times New Roman"/>
          <w:sz w:val="28"/>
        </w:rPr>
      </w:pPr>
      <w:r w:rsidRPr="00C63DDB">
        <w:rPr>
          <w:rFonts w:ascii="Times New Roman" w:hAnsi="Times New Roman" w:cs="Times New Roman"/>
          <w:sz w:val="28"/>
        </w:rPr>
        <w:t>Пройти инструктаж по технике безопасности при работе с твердомером.</w:t>
      </w:r>
    </w:p>
    <w:p w:rsidR="00C773D9" w:rsidRPr="00C63DDB" w:rsidRDefault="00C773D9" w:rsidP="003728EA">
      <w:pPr>
        <w:numPr>
          <w:ilvl w:val="0"/>
          <w:numId w:val="2"/>
        </w:numPr>
        <w:spacing w:after="0" w:line="360" w:lineRule="auto"/>
        <w:jc w:val="both"/>
        <w:rPr>
          <w:rFonts w:ascii="Times New Roman" w:hAnsi="Times New Roman" w:cs="Times New Roman"/>
          <w:sz w:val="28"/>
        </w:rPr>
      </w:pPr>
      <w:r w:rsidRPr="00C63DDB">
        <w:rPr>
          <w:rFonts w:ascii="Times New Roman" w:hAnsi="Times New Roman" w:cs="Times New Roman"/>
          <w:sz w:val="28"/>
        </w:rPr>
        <w:t>Получить комплект образцов для испытания. Проверить качество подготовки поверхности образцов, при необходимости зачистить наждачной бумагой.</w:t>
      </w:r>
    </w:p>
    <w:p w:rsidR="00C773D9" w:rsidRPr="00C63DDB" w:rsidRDefault="00F82643" w:rsidP="003728EA">
      <w:pPr>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Выбрать в таблице 1 (ГОСТ 9012-9</w:t>
      </w:r>
      <w:r w:rsidR="00C773D9" w:rsidRPr="00C63DDB">
        <w:rPr>
          <w:rFonts w:ascii="Times New Roman" w:hAnsi="Times New Roman" w:cs="Times New Roman"/>
          <w:sz w:val="28"/>
        </w:rPr>
        <w:t xml:space="preserve">2) диаметр шарика – </w:t>
      </w:r>
      <w:r w:rsidR="00C773D9" w:rsidRPr="00C63DDB">
        <w:rPr>
          <w:rFonts w:ascii="Times New Roman" w:hAnsi="Times New Roman" w:cs="Times New Roman"/>
          <w:sz w:val="28"/>
          <w:lang w:val="en-US"/>
        </w:rPr>
        <w:t>D</w:t>
      </w:r>
      <w:r w:rsidR="00C773D9" w:rsidRPr="00C63DDB">
        <w:rPr>
          <w:rFonts w:ascii="Times New Roman" w:hAnsi="Times New Roman" w:cs="Times New Roman"/>
          <w:sz w:val="28"/>
        </w:rPr>
        <w:t xml:space="preserve">, нагрузку – </w:t>
      </w:r>
      <w:r w:rsidR="00C773D9" w:rsidRPr="00C63DDB">
        <w:rPr>
          <w:rFonts w:ascii="Times New Roman" w:hAnsi="Times New Roman" w:cs="Times New Roman"/>
          <w:sz w:val="28"/>
          <w:lang w:val="en-US"/>
        </w:rPr>
        <w:t>P</w:t>
      </w:r>
      <w:r w:rsidR="00C773D9" w:rsidRPr="00C63DDB">
        <w:rPr>
          <w:rFonts w:ascii="Times New Roman" w:hAnsi="Times New Roman" w:cs="Times New Roman"/>
          <w:sz w:val="28"/>
        </w:rPr>
        <w:t xml:space="preserve"> и время выдержки – </w:t>
      </w:r>
      <w:r w:rsidR="00C773D9" w:rsidRPr="00C63DDB">
        <w:rPr>
          <w:rFonts w:ascii="Times New Roman" w:hAnsi="Times New Roman" w:cs="Times New Roman"/>
          <w:sz w:val="28"/>
          <w:lang w:val="en-US"/>
        </w:rPr>
        <w:t>t</w:t>
      </w:r>
      <w:r w:rsidR="00C773D9" w:rsidRPr="00C63DDB">
        <w:rPr>
          <w:rFonts w:ascii="Times New Roman" w:hAnsi="Times New Roman" w:cs="Times New Roman"/>
          <w:sz w:val="28"/>
        </w:rPr>
        <w:t>.</w:t>
      </w:r>
    </w:p>
    <w:p w:rsidR="00C773D9" w:rsidRPr="00C63DDB" w:rsidRDefault="00C773D9" w:rsidP="00C773D9">
      <w:pPr>
        <w:jc w:val="both"/>
        <w:rPr>
          <w:rFonts w:ascii="Times New Roman" w:hAnsi="Times New Roman" w:cs="Times New Roman"/>
          <w:b/>
          <w:sz w:val="28"/>
          <w:lang w:val="en-US"/>
        </w:rPr>
      </w:pPr>
      <w:r w:rsidRPr="00C63DDB">
        <w:rPr>
          <w:rFonts w:ascii="Times New Roman" w:hAnsi="Times New Roman" w:cs="Times New Roman"/>
          <w:sz w:val="28"/>
        </w:rPr>
        <w:t>Таблица 1. Выбор диаметра шарика и нагрузки.</w:t>
      </w:r>
      <w:r w:rsidRPr="00C63DDB">
        <w:rPr>
          <w:rFonts w:ascii="Times New Roman" w:hAnsi="Times New Roman" w:cs="Times New Roman"/>
          <w:b/>
          <w:sz w:val="28"/>
        </w:rPr>
        <w:t xml:space="preserve"> </w:t>
      </w:r>
      <w:r w:rsidRPr="00C63DDB">
        <w:rPr>
          <w:rFonts w:ascii="Times New Roman" w:hAnsi="Times New Roman" w:cs="Times New Roman"/>
          <w:sz w:val="28"/>
          <w:lang w:val="en-US"/>
        </w:rPr>
        <w:t>P=KD</w:t>
      </w:r>
      <w:r w:rsidRPr="00C63DDB">
        <w:rPr>
          <w:rFonts w:ascii="Times New Roman" w:hAnsi="Times New Roman" w:cs="Times New Roman"/>
          <w:b/>
          <w:sz w:val="28"/>
          <w:lang w:val="en-US"/>
        </w:rPr>
        <w:t>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418"/>
        <w:gridCol w:w="1684"/>
        <w:gridCol w:w="1448"/>
        <w:gridCol w:w="1546"/>
        <w:gridCol w:w="1350"/>
        <w:gridCol w:w="1343"/>
      </w:tblGrid>
      <w:tr w:rsidR="00C773D9" w:rsidRPr="00C63DDB" w:rsidTr="004D1A5C">
        <w:tc>
          <w:tcPr>
            <w:tcW w:w="1276" w:type="dxa"/>
          </w:tcPr>
          <w:p w:rsidR="00C773D9" w:rsidRPr="00C63DDB" w:rsidRDefault="00C773D9" w:rsidP="004D1A5C">
            <w:pPr>
              <w:jc w:val="center"/>
              <w:rPr>
                <w:rFonts w:ascii="Times New Roman" w:hAnsi="Times New Roman" w:cs="Times New Roman"/>
                <w:sz w:val="24"/>
              </w:rPr>
            </w:pPr>
            <w:r w:rsidRPr="00C63DDB">
              <w:rPr>
                <w:rFonts w:ascii="Times New Roman" w:hAnsi="Times New Roman" w:cs="Times New Roman"/>
                <w:sz w:val="24"/>
              </w:rPr>
              <w:t>Материал</w:t>
            </w:r>
          </w:p>
        </w:tc>
        <w:tc>
          <w:tcPr>
            <w:tcW w:w="1418" w:type="dxa"/>
          </w:tcPr>
          <w:p w:rsidR="00C773D9" w:rsidRPr="00C63DDB" w:rsidRDefault="00C773D9" w:rsidP="004D1A5C">
            <w:pPr>
              <w:jc w:val="center"/>
              <w:rPr>
                <w:rFonts w:ascii="Times New Roman" w:hAnsi="Times New Roman" w:cs="Times New Roman"/>
                <w:sz w:val="24"/>
              </w:rPr>
            </w:pPr>
            <w:r w:rsidRPr="00C63DDB">
              <w:rPr>
                <w:rFonts w:ascii="Times New Roman" w:hAnsi="Times New Roman" w:cs="Times New Roman"/>
                <w:sz w:val="24"/>
              </w:rPr>
              <w:t xml:space="preserve">Пределы </w:t>
            </w:r>
            <w:proofErr w:type="spellStart"/>
            <w:r w:rsidRPr="00C63DDB">
              <w:rPr>
                <w:rFonts w:ascii="Times New Roman" w:hAnsi="Times New Roman" w:cs="Times New Roman"/>
                <w:sz w:val="24"/>
              </w:rPr>
              <w:t>измерн</w:t>
            </w:r>
            <w:proofErr w:type="spellEnd"/>
            <w:r w:rsidRPr="00C63DDB">
              <w:rPr>
                <w:rFonts w:ascii="Times New Roman" w:hAnsi="Times New Roman" w:cs="Times New Roman"/>
                <w:sz w:val="24"/>
              </w:rPr>
              <w:t>. по Бринеллю</w:t>
            </w:r>
          </w:p>
        </w:tc>
        <w:tc>
          <w:tcPr>
            <w:tcW w:w="1684" w:type="dxa"/>
          </w:tcPr>
          <w:p w:rsidR="00C773D9" w:rsidRPr="00C63DDB" w:rsidRDefault="00C773D9" w:rsidP="004D1A5C">
            <w:pPr>
              <w:jc w:val="center"/>
              <w:rPr>
                <w:rFonts w:ascii="Times New Roman" w:hAnsi="Times New Roman" w:cs="Times New Roman"/>
                <w:sz w:val="24"/>
              </w:rPr>
            </w:pPr>
            <w:r w:rsidRPr="00C63DDB">
              <w:rPr>
                <w:rFonts w:ascii="Times New Roman" w:hAnsi="Times New Roman" w:cs="Times New Roman"/>
                <w:sz w:val="24"/>
              </w:rPr>
              <w:t>Минимальная толщина образца</w:t>
            </w:r>
          </w:p>
        </w:tc>
        <w:tc>
          <w:tcPr>
            <w:tcW w:w="1448" w:type="dxa"/>
          </w:tcPr>
          <w:p w:rsidR="00C773D9" w:rsidRPr="00C63DDB" w:rsidRDefault="00C773D9" w:rsidP="009A5B0B">
            <w:pPr>
              <w:spacing w:after="0"/>
              <w:jc w:val="center"/>
              <w:rPr>
                <w:rFonts w:ascii="Times New Roman" w:hAnsi="Times New Roman" w:cs="Times New Roman"/>
                <w:sz w:val="24"/>
              </w:rPr>
            </w:pPr>
            <w:r w:rsidRPr="00C63DDB">
              <w:rPr>
                <w:rFonts w:ascii="Times New Roman" w:hAnsi="Times New Roman" w:cs="Times New Roman"/>
                <w:sz w:val="24"/>
              </w:rPr>
              <w:t>Соотношение между нагрузкой и диаметром шарика</w:t>
            </w:r>
          </w:p>
        </w:tc>
        <w:tc>
          <w:tcPr>
            <w:tcW w:w="1546" w:type="dxa"/>
          </w:tcPr>
          <w:p w:rsidR="00C773D9" w:rsidRPr="00C63DDB" w:rsidRDefault="00C773D9" w:rsidP="004D1A5C">
            <w:pPr>
              <w:jc w:val="center"/>
              <w:rPr>
                <w:rFonts w:ascii="Times New Roman" w:hAnsi="Times New Roman" w:cs="Times New Roman"/>
                <w:sz w:val="24"/>
              </w:rPr>
            </w:pPr>
            <w:r w:rsidRPr="00C63DDB">
              <w:rPr>
                <w:rFonts w:ascii="Times New Roman" w:hAnsi="Times New Roman" w:cs="Times New Roman"/>
                <w:sz w:val="24"/>
              </w:rPr>
              <w:t>Диаметр шарика</w:t>
            </w:r>
            <w:proofErr w:type="gramStart"/>
            <w:r w:rsidRPr="00C63DDB">
              <w:rPr>
                <w:rFonts w:ascii="Times New Roman" w:hAnsi="Times New Roman" w:cs="Times New Roman"/>
                <w:sz w:val="24"/>
              </w:rPr>
              <w:t xml:space="preserve"> Д</w:t>
            </w:r>
            <w:proofErr w:type="gramEnd"/>
            <w:r w:rsidRPr="00C63DDB">
              <w:rPr>
                <w:rFonts w:ascii="Times New Roman" w:hAnsi="Times New Roman" w:cs="Times New Roman"/>
                <w:sz w:val="24"/>
              </w:rPr>
              <w:t>, мм</w:t>
            </w:r>
          </w:p>
        </w:tc>
        <w:tc>
          <w:tcPr>
            <w:tcW w:w="1350" w:type="dxa"/>
          </w:tcPr>
          <w:p w:rsidR="00C773D9" w:rsidRPr="00C63DDB" w:rsidRDefault="00C773D9" w:rsidP="004D1A5C">
            <w:pPr>
              <w:jc w:val="center"/>
              <w:rPr>
                <w:rFonts w:ascii="Times New Roman" w:hAnsi="Times New Roman" w:cs="Times New Roman"/>
                <w:sz w:val="24"/>
              </w:rPr>
            </w:pPr>
            <w:r w:rsidRPr="00C63DDB">
              <w:rPr>
                <w:rFonts w:ascii="Times New Roman" w:hAnsi="Times New Roman" w:cs="Times New Roman"/>
                <w:sz w:val="24"/>
              </w:rPr>
              <w:t xml:space="preserve">Нагрузка </w:t>
            </w:r>
            <w:proofErr w:type="gramStart"/>
            <w:r w:rsidRPr="00C63DDB">
              <w:rPr>
                <w:rFonts w:ascii="Times New Roman" w:hAnsi="Times New Roman" w:cs="Times New Roman"/>
                <w:sz w:val="24"/>
              </w:rPr>
              <w:t>Р</w:t>
            </w:r>
            <w:proofErr w:type="gramEnd"/>
            <w:r w:rsidRPr="00C63DDB">
              <w:rPr>
                <w:rFonts w:ascii="Times New Roman" w:hAnsi="Times New Roman" w:cs="Times New Roman"/>
                <w:sz w:val="24"/>
              </w:rPr>
              <w:t>, Н</w:t>
            </w:r>
          </w:p>
        </w:tc>
        <w:tc>
          <w:tcPr>
            <w:tcW w:w="1343" w:type="dxa"/>
          </w:tcPr>
          <w:p w:rsidR="00C773D9" w:rsidRPr="00C63DDB" w:rsidRDefault="00C773D9" w:rsidP="004D1A5C">
            <w:pPr>
              <w:jc w:val="center"/>
              <w:rPr>
                <w:rFonts w:ascii="Times New Roman" w:hAnsi="Times New Roman" w:cs="Times New Roman"/>
                <w:sz w:val="24"/>
              </w:rPr>
            </w:pPr>
            <w:r w:rsidRPr="00C63DDB">
              <w:rPr>
                <w:rFonts w:ascii="Times New Roman" w:hAnsi="Times New Roman" w:cs="Times New Roman"/>
                <w:sz w:val="24"/>
              </w:rPr>
              <w:t>Выдержка под нагрузкой</w:t>
            </w:r>
          </w:p>
        </w:tc>
      </w:tr>
      <w:tr w:rsidR="00C773D9" w:rsidRPr="00C63DDB" w:rsidTr="004D1A5C">
        <w:trPr>
          <w:cantSplit/>
        </w:trPr>
        <w:tc>
          <w:tcPr>
            <w:tcW w:w="1276" w:type="dxa"/>
            <w:vMerge w:val="restart"/>
          </w:tcPr>
          <w:p w:rsidR="00C773D9" w:rsidRPr="00C63DDB" w:rsidRDefault="00C773D9" w:rsidP="00001736">
            <w:pPr>
              <w:spacing w:after="0"/>
              <w:jc w:val="both"/>
              <w:rPr>
                <w:rFonts w:ascii="Times New Roman" w:hAnsi="Times New Roman" w:cs="Times New Roman"/>
                <w:sz w:val="28"/>
              </w:rPr>
            </w:pPr>
            <w:r w:rsidRPr="00C63DDB">
              <w:rPr>
                <w:rFonts w:ascii="Times New Roman" w:hAnsi="Times New Roman" w:cs="Times New Roman"/>
                <w:sz w:val="28"/>
              </w:rPr>
              <w:t>Чёрные металлы</w:t>
            </w:r>
          </w:p>
        </w:tc>
        <w:tc>
          <w:tcPr>
            <w:tcW w:w="1418"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1400-4500</w:t>
            </w:r>
          </w:p>
        </w:tc>
        <w:tc>
          <w:tcPr>
            <w:tcW w:w="1684" w:type="dxa"/>
          </w:tcPr>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6-3,</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4-2,</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&lt; 2</w:t>
            </w:r>
          </w:p>
        </w:tc>
        <w:tc>
          <w:tcPr>
            <w:tcW w:w="1448" w:type="dxa"/>
          </w:tcPr>
          <w:p w:rsidR="00C773D9" w:rsidRPr="00C63DDB" w:rsidRDefault="00C773D9" w:rsidP="00001736">
            <w:pPr>
              <w:spacing w:after="0"/>
              <w:jc w:val="center"/>
              <w:rPr>
                <w:rFonts w:ascii="Times New Roman" w:hAnsi="Times New Roman" w:cs="Times New Roman"/>
                <w:sz w:val="26"/>
              </w:rPr>
            </w:pPr>
            <w:proofErr w:type="gramStart"/>
            <w:r w:rsidRPr="00C63DDB">
              <w:rPr>
                <w:rFonts w:ascii="Times New Roman" w:hAnsi="Times New Roman" w:cs="Times New Roman"/>
                <w:sz w:val="26"/>
              </w:rPr>
              <w:t>Р</w:t>
            </w:r>
            <w:proofErr w:type="gramEnd"/>
            <w:r w:rsidRPr="00C63DDB">
              <w:rPr>
                <w:rFonts w:ascii="Times New Roman" w:hAnsi="Times New Roman" w:cs="Times New Roman"/>
                <w:sz w:val="26"/>
              </w:rPr>
              <w:t xml:space="preserve"> = 300</w:t>
            </w:r>
            <w:r w:rsidRPr="00C63DDB">
              <w:rPr>
                <w:rFonts w:ascii="Times New Roman" w:hAnsi="Times New Roman" w:cs="Times New Roman"/>
                <w:sz w:val="26"/>
                <w:lang w:val="en-US"/>
              </w:rPr>
              <w:t xml:space="preserve"> D</w:t>
            </w:r>
          </w:p>
        </w:tc>
        <w:tc>
          <w:tcPr>
            <w:tcW w:w="1546" w:type="dxa"/>
          </w:tcPr>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10,0;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5,0;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2,5</w:t>
            </w:r>
          </w:p>
        </w:tc>
        <w:tc>
          <w:tcPr>
            <w:tcW w:w="1350" w:type="dxa"/>
          </w:tcPr>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30000</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7500</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1875</w:t>
            </w:r>
          </w:p>
        </w:tc>
        <w:tc>
          <w:tcPr>
            <w:tcW w:w="1343"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10</w:t>
            </w:r>
          </w:p>
        </w:tc>
      </w:tr>
      <w:tr w:rsidR="00C773D9" w:rsidRPr="00C63DDB" w:rsidTr="004D1A5C">
        <w:trPr>
          <w:cantSplit/>
        </w:trPr>
        <w:tc>
          <w:tcPr>
            <w:tcW w:w="1276" w:type="dxa"/>
            <w:vMerge/>
          </w:tcPr>
          <w:p w:rsidR="00C773D9" w:rsidRPr="00C63DDB" w:rsidRDefault="00C773D9" w:rsidP="00001736">
            <w:pPr>
              <w:spacing w:after="0"/>
              <w:jc w:val="both"/>
              <w:rPr>
                <w:rFonts w:ascii="Times New Roman" w:hAnsi="Times New Roman" w:cs="Times New Roman"/>
                <w:sz w:val="28"/>
              </w:rPr>
            </w:pPr>
          </w:p>
        </w:tc>
        <w:tc>
          <w:tcPr>
            <w:tcW w:w="1418"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&lt; 1400</w:t>
            </w:r>
          </w:p>
        </w:tc>
        <w:tc>
          <w:tcPr>
            <w:tcW w:w="1684" w:type="dxa"/>
          </w:tcPr>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&gt; 6,</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6-3,</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&lt; 3</w:t>
            </w:r>
          </w:p>
        </w:tc>
        <w:tc>
          <w:tcPr>
            <w:tcW w:w="1448" w:type="dxa"/>
          </w:tcPr>
          <w:p w:rsidR="00C773D9" w:rsidRPr="00C63DDB" w:rsidRDefault="00C773D9" w:rsidP="00001736">
            <w:pPr>
              <w:spacing w:after="0"/>
              <w:jc w:val="center"/>
              <w:rPr>
                <w:rFonts w:ascii="Times New Roman" w:hAnsi="Times New Roman" w:cs="Times New Roman"/>
                <w:sz w:val="26"/>
              </w:rPr>
            </w:pPr>
            <w:proofErr w:type="gramStart"/>
            <w:r w:rsidRPr="00C63DDB">
              <w:rPr>
                <w:rFonts w:ascii="Times New Roman" w:hAnsi="Times New Roman" w:cs="Times New Roman"/>
                <w:sz w:val="26"/>
              </w:rPr>
              <w:t>Р</w:t>
            </w:r>
            <w:proofErr w:type="gramEnd"/>
            <w:r w:rsidRPr="00C63DDB">
              <w:rPr>
                <w:rFonts w:ascii="Times New Roman" w:hAnsi="Times New Roman" w:cs="Times New Roman"/>
                <w:sz w:val="26"/>
              </w:rPr>
              <w:t xml:space="preserve"> = 100</w:t>
            </w:r>
            <w:r w:rsidRPr="00C63DDB">
              <w:rPr>
                <w:rFonts w:ascii="Times New Roman" w:hAnsi="Times New Roman" w:cs="Times New Roman"/>
                <w:sz w:val="26"/>
                <w:lang w:val="en-US"/>
              </w:rPr>
              <w:t xml:space="preserve"> D</w:t>
            </w:r>
          </w:p>
        </w:tc>
        <w:tc>
          <w:tcPr>
            <w:tcW w:w="1546" w:type="dxa"/>
          </w:tcPr>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10,0;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5,0;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2,5</w:t>
            </w:r>
          </w:p>
        </w:tc>
        <w:tc>
          <w:tcPr>
            <w:tcW w:w="1350"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10000</w:t>
            </w:r>
          </w:p>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2500</w:t>
            </w:r>
          </w:p>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625</w:t>
            </w:r>
          </w:p>
        </w:tc>
        <w:tc>
          <w:tcPr>
            <w:tcW w:w="1343"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10</w:t>
            </w:r>
          </w:p>
        </w:tc>
      </w:tr>
      <w:tr w:rsidR="00C773D9" w:rsidRPr="00C63DDB" w:rsidTr="004D1A5C">
        <w:trPr>
          <w:cantSplit/>
        </w:trPr>
        <w:tc>
          <w:tcPr>
            <w:tcW w:w="1276" w:type="dxa"/>
            <w:vMerge w:val="restart"/>
          </w:tcPr>
          <w:p w:rsidR="00C773D9" w:rsidRPr="00C63DDB" w:rsidRDefault="00C773D9" w:rsidP="00001736">
            <w:pPr>
              <w:spacing w:after="0"/>
              <w:jc w:val="both"/>
              <w:rPr>
                <w:rFonts w:ascii="Times New Roman" w:hAnsi="Times New Roman" w:cs="Times New Roman"/>
                <w:sz w:val="28"/>
              </w:rPr>
            </w:pPr>
            <w:r w:rsidRPr="00C63DDB">
              <w:rPr>
                <w:rFonts w:ascii="Times New Roman" w:hAnsi="Times New Roman" w:cs="Times New Roman"/>
                <w:sz w:val="28"/>
              </w:rPr>
              <w:t>Цветные металлы</w:t>
            </w:r>
          </w:p>
        </w:tc>
        <w:tc>
          <w:tcPr>
            <w:tcW w:w="1418"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&gt; 1300</w:t>
            </w:r>
          </w:p>
        </w:tc>
        <w:tc>
          <w:tcPr>
            <w:tcW w:w="1684" w:type="dxa"/>
          </w:tcPr>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6-3,</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4-2,</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&lt; 2</w:t>
            </w:r>
          </w:p>
        </w:tc>
        <w:tc>
          <w:tcPr>
            <w:tcW w:w="1448" w:type="dxa"/>
          </w:tcPr>
          <w:p w:rsidR="00C773D9" w:rsidRPr="00C63DDB" w:rsidRDefault="00C773D9" w:rsidP="00001736">
            <w:pPr>
              <w:spacing w:after="0"/>
              <w:jc w:val="center"/>
              <w:rPr>
                <w:rFonts w:ascii="Times New Roman" w:hAnsi="Times New Roman" w:cs="Times New Roman"/>
                <w:sz w:val="26"/>
              </w:rPr>
            </w:pPr>
            <w:proofErr w:type="gramStart"/>
            <w:r w:rsidRPr="00C63DDB">
              <w:rPr>
                <w:rFonts w:ascii="Times New Roman" w:hAnsi="Times New Roman" w:cs="Times New Roman"/>
                <w:sz w:val="26"/>
              </w:rPr>
              <w:t>Р</w:t>
            </w:r>
            <w:proofErr w:type="gramEnd"/>
            <w:r w:rsidRPr="00C63DDB">
              <w:rPr>
                <w:rFonts w:ascii="Times New Roman" w:hAnsi="Times New Roman" w:cs="Times New Roman"/>
                <w:sz w:val="26"/>
              </w:rPr>
              <w:t xml:space="preserve"> = 300</w:t>
            </w:r>
            <w:r w:rsidRPr="00C63DDB">
              <w:rPr>
                <w:rFonts w:ascii="Times New Roman" w:hAnsi="Times New Roman" w:cs="Times New Roman"/>
                <w:sz w:val="26"/>
                <w:lang w:val="en-US"/>
              </w:rPr>
              <w:t xml:space="preserve"> D</w:t>
            </w:r>
          </w:p>
        </w:tc>
        <w:tc>
          <w:tcPr>
            <w:tcW w:w="1546" w:type="dxa"/>
          </w:tcPr>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10,0;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5,0;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2,5</w:t>
            </w:r>
          </w:p>
        </w:tc>
        <w:tc>
          <w:tcPr>
            <w:tcW w:w="1350" w:type="dxa"/>
          </w:tcPr>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30000</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7500</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1875</w:t>
            </w:r>
          </w:p>
        </w:tc>
        <w:tc>
          <w:tcPr>
            <w:tcW w:w="1343"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30</w:t>
            </w:r>
          </w:p>
        </w:tc>
      </w:tr>
      <w:tr w:rsidR="00C773D9" w:rsidRPr="00C63DDB" w:rsidTr="004D1A5C">
        <w:trPr>
          <w:cantSplit/>
        </w:trPr>
        <w:tc>
          <w:tcPr>
            <w:tcW w:w="1276" w:type="dxa"/>
            <w:vMerge/>
          </w:tcPr>
          <w:p w:rsidR="00C773D9" w:rsidRPr="00C63DDB" w:rsidRDefault="00C773D9" w:rsidP="00001736">
            <w:pPr>
              <w:spacing w:after="0"/>
              <w:jc w:val="both"/>
              <w:rPr>
                <w:rFonts w:ascii="Times New Roman" w:hAnsi="Times New Roman" w:cs="Times New Roman"/>
                <w:sz w:val="28"/>
              </w:rPr>
            </w:pPr>
          </w:p>
        </w:tc>
        <w:tc>
          <w:tcPr>
            <w:tcW w:w="1418"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350-1300</w:t>
            </w:r>
          </w:p>
        </w:tc>
        <w:tc>
          <w:tcPr>
            <w:tcW w:w="1684" w:type="dxa"/>
          </w:tcPr>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9-3,</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6-3,</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&lt; 3</w:t>
            </w:r>
          </w:p>
        </w:tc>
        <w:tc>
          <w:tcPr>
            <w:tcW w:w="1448" w:type="dxa"/>
          </w:tcPr>
          <w:p w:rsidR="00C773D9" w:rsidRPr="00C63DDB" w:rsidRDefault="00C773D9" w:rsidP="00001736">
            <w:pPr>
              <w:spacing w:after="0"/>
              <w:jc w:val="center"/>
              <w:rPr>
                <w:rFonts w:ascii="Times New Roman" w:hAnsi="Times New Roman" w:cs="Times New Roman"/>
                <w:sz w:val="26"/>
              </w:rPr>
            </w:pPr>
            <w:proofErr w:type="gramStart"/>
            <w:r w:rsidRPr="00C63DDB">
              <w:rPr>
                <w:rFonts w:ascii="Times New Roman" w:hAnsi="Times New Roman" w:cs="Times New Roman"/>
                <w:sz w:val="26"/>
              </w:rPr>
              <w:t>Р</w:t>
            </w:r>
            <w:proofErr w:type="gramEnd"/>
            <w:r w:rsidRPr="00C63DDB">
              <w:rPr>
                <w:rFonts w:ascii="Times New Roman" w:hAnsi="Times New Roman" w:cs="Times New Roman"/>
                <w:sz w:val="26"/>
              </w:rPr>
              <w:t xml:space="preserve"> = 100</w:t>
            </w:r>
            <w:r w:rsidRPr="00C63DDB">
              <w:rPr>
                <w:rFonts w:ascii="Times New Roman" w:hAnsi="Times New Roman" w:cs="Times New Roman"/>
                <w:sz w:val="26"/>
                <w:lang w:val="en-US"/>
              </w:rPr>
              <w:t xml:space="preserve"> D</w:t>
            </w:r>
          </w:p>
        </w:tc>
        <w:tc>
          <w:tcPr>
            <w:tcW w:w="1546" w:type="dxa"/>
          </w:tcPr>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10,0;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5,0;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2,5</w:t>
            </w:r>
          </w:p>
        </w:tc>
        <w:tc>
          <w:tcPr>
            <w:tcW w:w="1350"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10000</w:t>
            </w:r>
          </w:p>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2500</w:t>
            </w:r>
          </w:p>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625</w:t>
            </w:r>
          </w:p>
        </w:tc>
        <w:tc>
          <w:tcPr>
            <w:tcW w:w="1343"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30</w:t>
            </w:r>
          </w:p>
        </w:tc>
      </w:tr>
      <w:tr w:rsidR="00C773D9" w:rsidRPr="00C63DDB" w:rsidTr="004D1A5C">
        <w:trPr>
          <w:cantSplit/>
        </w:trPr>
        <w:tc>
          <w:tcPr>
            <w:tcW w:w="1276" w:type="dxa"/>
            <w:vMerge/>
          </w:tcPr>
          <w:p w:rsidR="00C773D9" w:rsidRPr="00C63DDB" w:rsidRDefault="00C773D9" w:rsidP="00001736">
            <w:pPr>
              <w:spacing w:after="0"/>
              <w:jc w:val="both"/>
              <w:rPr>
                <w:rFonts w:ascii="Times New Roman" w:hAnsi="Times New Roman" w:cs="Times New Roman"/>
                <w:sz w:val="28"/>
              </w:rPr>
            </w:pPr>
          </w:p>
        </w:tc>
        <w:tc>
          <w:tcPr>
            <w:tcW w:w="1418"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80-350</w:t>
            </w:r>
          </w:p>
        </w:tc>
        <w:tc>
          <w:tcPr>
            <w:tcW w:w="1684" w:type="dxa"/>
          </w:tcPr>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&gt; 6,</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6-3,</w:t>
            </w:r>
          </w:p>
          <w:p w:rsidR="00C773D9" w:rsidRPr="00C63DDB" w:rsidRDefault="00C773D9" w:rsidP="00001736">
            <w:pPr>
              <w:spacing w:after="0"/>
              <w:jc w:val="center"/>
              <w:rPr>
                <w:rFonts w:ascii="Times New Roman" w:hAnsi="Times New Roman" w:cs="Times New Roman"/>
                <w:sz w:val="24"/>
              </w:rPr>
            </w:pPr>
            <w:r w:rsidRPr="00C63DDB">
              <w:rPr>
                <w:rFonts w:ascii="Times New Roman" w:hAnsi="Times New Roman" w:cs="Times New Roman"/>
                <w:sz w:val="24"/>
              </w:rPr>
              <w:t>&lt; 3</w:t>
            </w:r>
          </w:p>
        </w:tc>
        <w:tc>
          <w:tcPr>
            <w:tcW w:w="1448" w:type="dxa"/>
          </w:tcPr>
          <w:p w:rsidR="00C773D9" w:rsidRPr="00C63DDB" w:rsidRDefault="00C773D9" w:rsidP="00001736">
            <w:pPr>
              <w:spacing w:after="0"/>
              <w:jc w:val="center"/>
              <w:rPr>
                <w:rFonts w:ascii="Times New Roman" w:hAnsi="Times New Roman" w:cs="Times New Roman"/>
                <w:sz w:val="26"/>
              </w:rPr>
            </w:pPr>
            <w:proofErr w:type="gramStart"/>
            <w:r w:rsidRPr="00C63DDB">
              <w:rPr>
                <w:rFonts w:ascii="Times New Roman" w:hAnsi="Times New Roman" w:cs="Times New Roman"/>
                <w:sz w:val="26"/>
              </w:rPr>
              <w:t>Р</w:t>
            </w:r>
            <w:proofErr w:type="gramEnd"/>
            <w:r w:rsidRPr="00C63DDB">
              <w:rPr>
                <w:rFonts w:ascii="Times New Roman" w:hAnsi="Times New Roman" w:cs="Times New Roman"/>
                <w:sz w:val="26"/>
              </w:rPr>
              <w:t xml:space="preserve"> = 25</w:t>
            </w:r>
            <w:r w:rsidRPr="00C63DDB">
              <w:rPr>
                <w:rFonts w:ascii="Times New Roman" w:hAnsi="Times New Roman" w:cs="Times New Roman"/>
                <w:sz w:val="26"/>
                <w:lang w:val="en-US"/>
              </w:rPr>
              <w:t xml:space="preserve"> D</w:t>
            </w:r>
          </w:p>
        </w:tc>
        <w:tc>
          <w:tcPr>
            <w:tcW w:w="1546" w:type="dxa"/>
          </w:tcPr>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10,0;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5,0;</w:t>
            </w:r>
          </w:p>
          <w:p w:rsidR="00C773D9" w:rsidRPr="00C63DDB" w:rsidRDefault="00C773D9" w:rsidP="00001736">
            <w:pPr>
              <w:spacing w:after="0"/>
              <w:ind w:right="-108"/>
              <w:jc w:val="center"/>
              <w:rPr>
                <w:rFonts w:ascii="Times New Roman" w:hAnsi="Times New Roman" w:cs="Times New Roman"/>
                <w:sz w:val="24"/>
              </w:rPr>
            </w:pPr>
            <w:r w:rsidRPr="00C63DDB">
              <w:rPr>
                <w:rFonts w:ascii="Times New Roman" w:hAnsi="Times New Roman" w:cs="Times New Roman"/>
                <w:sz w:val="24"/>
              </w:rPr>
              <w:t>2,5</w:t>
            </w:r>
          </w:p>
        </w:tc>
        <w:tc>
          <w:tcPr>
            <w:tcW w:w="1350"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10000</w:t>
            </w:r>
          </w:p>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2500</w:t>
            </w:r>
          </w:p>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625</w:t>
            </w:r>
          </w:p>
        </w:tc>
        <w:tc>
          <w:tcPr>
            <w:tcW w:w="1343" w:type="dxa"/>
          </w:tcPr>
          <w:p w:rsidR="00C773D9" w:rsidRPr="00C63DDB" w:rsidRDefault="00C773D9" w:rsidP="00001736">
            <w:pPr>
              <w:spacing w:after="0"/>
              <w:jc w:val="center"/>
              <w:rPr>
                <w:rFonts w:ascii="Times New Roman" w:hAnsi="Times New Roman" w:cs="Times New Roman"/>
                <w:sz w:val="26"/>
              </w:rPr>
            </w:pPr>
            <w:r w:rsidRPr="00C63DDB">
              <w:rPr>
                <w:rFonts w:ascii="Times New Roman" w:hAnsi="Times New Roman" w:cs="Times New Roman"/>
                <w:sz w:val="26"/>
              </w:rPr>
              <w:t>60</w:t>
            </w:r>
          </w:p>
        </w:tc>
      </w:tr>
    </w:tbl>
    <w:p w:rsidR="00C773D9" w:rsidRPr="00C63DDB" w:rsidRDefault="00C773D9" w:rsidP="00001736">
      <w:pPr>
        <w:spacing w:after="0"/>
        <w:jc w:val="both"/>
        <w:rPr>
          <w:rFonts w:ascii="Times New Roman" w:hAnsi="Times New Roman" w:cs="Times New Roman"/>
          <w:sz w:val="28"/>
        </w:rPr>
      </w:pPr>
    </w:p>
    <w:p w:rsidR="00C773D9" w:rsidRDefault="00C773D9" w:rsidP="003728EA">
      <w:pPr>
        <w:numPr>
          <w:ilvl w:val="0"/>
          <w:numId w:val="2"/>
        </w:numPr>
        <w:spacing w:after="0" w:line="240" w:lineRule="auto"/>
        <w:jc w:val="both"/>
        <w:rPr>
          <w:rFonts w:ascii="Times New Roman" w:hAnsi="Times New Roman" w:cs="Times New Roman"/>
          <w:sz w:val="28"/>
        </w:rPr>
      </w:pPr>
      <w:r w:rsidRPr="00C63DDB">
        <w:rPr>
          <w:rFonts w:ascii="Times New Roman" w:hAnsi="Times New Roman" w:cs="Times New Roman"/>
          <w:sz w:val="28"/>
        </w:rPr>
        <w:t>По</w:t>
      </w:r>
      <w:r w:rsidR="00001736">
        <w:rPr>
          <w:rFonts w:ascii="Times New Roman" w:hAnsi="Times New Roman" w:cs="Times New Roman"/>
          <w:sz w:val="28"/>
        </w:rPr>
        <w:t>добрать грузы для испытания по т</w:t>
      </w:r>
      <w:r w:rsidRPr="00C63DDB">
        <w:rPr>
          <w:rFonts w:ascii="Times New Roman" w:hAnsi="Times New Roman" w:cs="Times New Roman"/>
          <w:sz w:val="28"/>
        </w:rPr>
        <w:t>аблице 2.</w:t>
      </w:r>
    </w:p>
    <w:p w:rsidR="00001736" w:rsidRDefault="00001736" w:rsidP="00001736">
      <w:pPr>
        <w:spacing w:after="0" w:line="240" w:lineRule="auto"/>
        <w:jc w:val="both"/>
        <w:rPr>
          <w:rFonts w:ascii="Times New Roman" w:hAnsi="Times New Roman" w:cs="Times New Roman"/>
          <w:sz w:val="28"/>
        </w:rPr>
      </w:pPr>
    </w:p>
    <w:p w:rsidR="00001736" w:rsidRPr="00C63DDB" w:rsidRDefault="00001736" w:rsidP="00001736">
      <w:pPr>
        <w:spacing w:after="0" w:line="240" w:lineRule="auto"/>
        <w:jc w:val="both"/>
        <w:rPr>
          <w:rFonts w:ascii="Times New Roman" w:hAnsi="Times New Roman" w:cs="Times New Roman"/>
          <w:sz w:val="28"/>
        </w:rPr>
      </w:pPr>
      <w:r>
        <w:rPr>
          <w:rFonts w:ascii="Times New Roman" w:hAnsi="Times New Roman" w:cs="Times New Roman"/>
          <w:sz w:val="28"/>
        </w:rPr>
        <w:t xml:space="preserve">                                                                                                                        Таблица</w:t>
      </w:r>
      <w:r w:rsidRPr="00C63DDB">
        <w:rPr>
          <w:rFonts w:ascii="Times New Roman" w:hAnsi="Times New Roman" w:cs="Times New Roman"/>
          <w:sz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976"/>
        <w:gridCol w:w="4926"/>
      </w:tblGrid>
      <w:tr w:rsidR="00C773D9" w:rsidRPr="00C63DDB" w:rsidTr="004D1A5C">
        <w:tc>
          <w:tcPr>
            <w:tcW w:w="2235"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Нагрузка</w:t>
            </w:r>
          </w:p>
        </w:tc>
        <w:tc>
          <w:tcPr>
            <w:tcW w:w="2976"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Наименование грузов</w:t>
            </w:r>
          </w:p>
        </w:tc>
        <w:tc>
          <w:tcPr>
            <w:tcW w:w="4926"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Примечание</w:t>
            </w:r>
          </w:p>
        </w:tc>
      </w:tr>
      <w:tr w:rsidR="00C773D9" w:rsidRPr="00C63DDB" w:rsidTr="004D1A5C">
        <w:trPr>
          <w:cantSplit/>
        </w:trPr>
        <w:tc>
          <w:tcPr>
            <w:tcW w:w="2235"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1875</w:t>
            </w:r>
          </w:p>
        </w:tc>
        <w:tc>
          <w:tcPr>
            <w:tcW w:w="2976"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А</w:t>
            </w:r>
          </w:p>
        </w:tc>
        <w:tc>
          <w:tcPr>
            <w:tcW w:w="4926" w:type="dxa"/>
            <w:vMerge w:val="restart"/>
          </w:tcPr>
          <w:p w:rsidR="00C773D9" w:rsidRPr="00C63DDB" w:rsidRDefault="00C773D9" w:rsidP="00001736">
            <w:pPr>
              <w:spacing w:after="0"/>
              <w:jc w:val="both"/>
              <w:rPr>
                <w:rFonts w:ascii="Times New Roman" w:hAnsi="Times New Roman" w:cs="Times New Roman"/>
                <w:sz w:val="28"/>
              </w:rPr>
            </w:pPr>
            <w:r w:rsidRPr="00C63DDB">
              <w:rPr>
                <w:rFonts w:ascii="Times New Roman" w:hAnsi="Times New Roman" w:cs="Times New Roman"/>
                <w:sz w:val="28"/>
              </w:rPr>
              <w:t>Здесь</w:t>
            </w:r>
            <w:proofErr w:type="gramStart"/>
            <w:r w:rsidRPr="00C63DDB">
              <w:rPr>
                <w:rFonts w:ascii="Times New Roman" w:hAnsi="Times New Roman" w:cs="Times New Roman"/>
                <w:sz w:val="28"/>
              </w:rPr>
              <w:t xml:space="preserve"> А</w:t>
            </w:r>
            <w:proofErr w:type="gramEnd"/>
            <w:r w:rsidRPr="00C63DDB">
              <w:rPr>
                <w:rFonts w:ascii="Times New Roman" w:hAnsi="Times New Roman" w:cs="Times New Roman"/>
                <w:sz w:val="28"/>
              </w:rPr>
              <w:t xml:space="preserve"> – подвеска, создающая нагрузку в 1875 Н, Б – малый груз, создающий нагрузку в 625 Н, В – средний груз, создающий нагрузку в 2500 Н, Г – большой груз, создающий </w:t>
            </w:r>
            <w:r w:rsidRPr="00C63DDB">
              <w:rPr>
                <w:rFonts w:ascii="Times New Roman" w:hAnsi="Times New Roman" w:cs="Times New Roman"/>
                <w:sz w:val="28"/>
              </w:rPr>
              <w:lastRenderedPageBreak/>
              <w:t>нагрузку в 5000 Н.</w:t>
            </w:r>
          </w:p>
        </w:tc>
      </w:tr>
      <w:tr w:rsidR="00C773D9" w:rsidRPr="00C63DDB" w:rsidTr="004D1A5C">
        <w:trPr>
          <w:cantSplit/>
        </w:trPr>
        <w:tc>
          <w:tcPr>
            <w:tcW w:w="2235"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2500</w:t>
            </w:r>
          </w:p>
        </w:tc>
        <w:tc>
          <w:tcPr>
            <w:tcW w:w="2976"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А+Б</w:t>
            </w:r>
          </w:p>
        </w:tc>
        <w:tc>
          <w:tcPr>
            <w:tcW w:w="4926" w:type="dxa"/>
            <w:vMerge/>
          </w:tcPr>
          <w:p w:rsidR="00C773D9" w:rsidRPr="00C63DDB" w:rsidRDefault="00C773D9" w:rsidP="00001736">
            <w:pPr>
              <w:spacing w:after="0"/>
              <w:jc w:val="both"/>
              <w:rPr>
                <w:rFonts w:ascii="Times New Roman" w:hAnsi="Times New Roman" w:cs="Times New Roman"/>
                <w:sz w:val="28"/>
              </w:rPr>
            </w:pPr>
          </w:p>
        </w:tc>
      </w:tr>
      <w:tr w:rsidR="00C773D9" w:rsidRPr="00C63DDB" w:rsidTr="004D1A5C">
        <w:trPr>
          <w:cantSplit/>
        </w:trPr>
        <w:tc>
          <w:tcPr>
            <w:tcW w:w="2235"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5000</w:t>
            </w:r>
          </w:p>
        </w:tc>
        <w:tc>
          <w:tcPr>
            <w:tcW w:w="2976"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А+Б+В</w:t>
            </w:r>
          </w:p>
        </w:tc>
        <w:tc>
          <w:tcPr>
            <w:tcW w:w="4926" w:type="dxa"/>
            <w:vMerge/>
          </w:tcPr>
          <w:p w:rsidR="00C773D9" w:rsidRPr="00C63DDB" w:rsidRDefault="00C773D9" w:rsidP="00001736">
            <w:pPr>
              <w:spacing w:after="0"/>
              <w:jc w:val="both"/>
              <w:rPr>
                <w:rFonts w:ascii="Times New Roman" w:hAnsi="Times New Roman" w:cs="Times New Roman"/>
                <w:sz w:val="28"/>
              </w:rPr>
            </w:pPr>
          </w:p>
        </w:tc>
      </w:tr>
      <w:tr w:rsidR="00C773D9" w:rsidRPr="00C63DDB" w:rsidTr="004D1A5C">
        <w:trPr>
          <w:cantSplit/>
        </w:trPr>
        <w:tc>
          <w:tcPr>
            <w:tcW w:w="2235"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7500</w:t>
            </w:r>
          </w:p>
        </w:tc>
        <w:tc>
          <w:tcPr>
            <w:tcW w:w="2976"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А+Б+Г</w:t>
            </w:r>
          </w:p>
        </w:tc>
        <w:tc>
          <w:tcPr>
            <w:tcW w:w="4926" w:type="dxa"/>
            <w:vMerge/>
          </w:tcPr>
          <w:p w:rsidR="00C773D9" w:rsidRPr="00C63DDB" w:rsidRDefault="00C773D9" w:rsidP="00001736">
            <w:pPr>
              <w:spacing w:after="0"/>
              <w:jc w:val="both"/>
              <w:rPr>
                <w:rFonts w:ascii="Times New Roman" w:hAnsi="Times New Roman" w:cs="Times New Roman"/>
                <w:sz w:val="28"/>
              </w:rPr>
            </w:pPr>
          </w:p>
        </w:tc>
      </w:tr>
      <w:tr w:rsidR="00C773D9" w:rsidRPr="00C63DDB" w:rsidTr="004D1A5C">
        <w:trPr>
          <w:cantSplit/>
        </w:trPr>
        <w:tc>
          <w:tcPr>
            <w:tcW w:w="2235"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10000</w:t>
            </w:r>
          </w:p>
        </w:tc>
        <w:tc>
          <w:tcPr>
            <w:tcW w:w="2976"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А+Б+В+Г</w:t>
            </w:r>
          </w:p>
        </w:tc>
        <w:tc>
          <w:tcPr>
            <w:tcW w:w="4926" w:type="dxa"/>
            <w:vMerge/>
          </w:tcPr>
          <w:p w:rsidR="00C773D9" w:rsidRPr="00C63DDB" w:rsidRDefault="00C773D9" w:rsidP="00001736">
            <w:pPr>
              <w:spacing w:after="0"/>
              <w:jc w:val="both"/>
              <w:rPr>
                <w:rFonts w:ascii="Times New Roman" w:hAnsi="Times New Roman" w:cs="Times New Roman"/>
                <w:sz w:val="28"/>
              </w:rPr>
            </w:pPr>
          </w:p>
        </w:tc>
      </w:tr>
      <w:tr w:rsidR="00C773D9" w:rsidRPr="00C63DDB" w:rsidTr="004D1A5C">
        <w:trPr>
          <w:cantSplit/>
        </w:trPr>
        <w:tc>
          <w:tcPr>
            <w:tcW w:w="2235"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lastRenderedPageBreak/>
              <w:t>30000</w:t>
            </w:r>
          </w:p>
        </w:tc>
        <w:tc>
          <w:tcPr>
            <w:tcW w:w="2976" w:type="dxa"/>
          </w:tcPr>
          <w:p w:rsidR="00C773D9" w:rsidRPr="00C63DDB" w:rsidRDefault="00C773D9" w:rsidP="00001736">
            <w:pPr>
              <w:spacing w:after="0"/>
              <w:jc w:val="center"/>
              <w:rPr>
                <w:rFonts w:ascii="Times New Roman" w:hAnsi="Times New Roman" w:cs="Times New Roman"/>
                <w:sz w:val="28"/>
              </w:rPr>
            </w:pPr>
            <w:r w:rsidRPr="00C63DDB">
              <w:rPr>
                <w:rFonts w:ascii="Times New Roman" w:hAnsi="Times New Roman" w:cs="Times New Roman"/>
                <w:sz w:val="28"/>
              </w:rPr>
              <w:t>А+Б+В+5Г</w:t>
            </w:r>
          </w:p>
        </w:tc>
        <w:tc>
          <w:tcPr>
            <w:tcW w:w="4926" w:type="dxa"/>
            <w:vMerge/>
          </w:tcPr>
          <w:p w:rsidR="00C773D9" w:rsidRPr="00C63DDB" w:rsidRDefault="00C773D9" w:rsidP="00001736">
            <w:pPr>
              <w:spacing w:after="0"/>
              <w:jc w:val="both"/>
              <w:rPr>
                <w:rFonts w:ascii="Times New Roman" w:hAnsi="Times New Roman" w:cs="Times New Roman"/>
                <w:sz w:val="28"/>
              </w:rPr>
            </w:pPr>
          </w:p>
        </w:tc>
      </w:tr>
    </w:tbl>
    <w:p w:rsidR="00C773D9" w:rsidRPr="00C63DDB" w:rsidRDefault="00C773D9" w:rsidP="003728EA">
      <w:pPr>
        <w:numPr>
          <w:ilvl w:val="0"/>
          <w:numId w:val="2"/>
        </w:numPr>
        <w:spacing w:after="0" w:line="360" w:lineRule="auto"/>
        <w:jc w:val="both"/>
        <w:rPr>
          <w:rFonts w:ascii="Times New Roman" w:hAnsi="Times New Roman" w:cs="Times New Roman"/>
          <w:sz w:val="28"/>
        </w:rPr>
      </w:pPr>
      <w:r w:rsidRPr="00C63DDB">
        <w:rPr>
          <w:rFonts w:ascii="Times New Roman" w:hAnsi="Times New Roman" w:cs="Times New Roman"/>
          <w:sz w:val="28"/>
        </w:rPr>
        <w:lastRenderedPageBreak/>
        <w:t>Настроить твердомер ТШ (под контролем лаборанта или преподавателя).</w:t>
      </w:r>
    </w:p>
    <w:p w:rsidR="00C773D9" w:rsidRPr="00C63DDB" w:rsidRDefault="00C773D9" w:rsidP="003728EA">
      <w:pPr>
        <w:numPr>
          <w:ilvl w:val="0"/>
          <w:numId w:val="2"/>
        </w:numPr>
        <w:spacing w:after="0" w:line="360" w:lineRule="auto"/>
        <w:jc w:val="both"/>
        <w:rPr>
          <w:rFonts w:ascii="Times New Roman" w:hAnsi="Times New Roman" w:cs="Times New Roman"/>
          <w:sz w:val="28"/>
        </w:rPr>
      </w:pPr>
      <w:r w:rsidRPr="00C63DDB">
        <w:rPr>
          <w:rFonts w:ascii="Times New Roman" w:hAnsi="Times New Roman" w:cs="Times New Roman"/>
          <w:sz w:val="28"/>
        </w:rPr>
        <w:t>Произвести испытание на каждом образце не менее 3х измерений (работать только под контролем лаборанта или преподавателя).</w:t>
      </w:r>
    </w:p>
    <w:p w:rsidR="00C773D9" w:rsidRPr="00F82643" w:rsidRDefault="00C773D9" w:rsidP="003728EA">
      <w:pPr>
        <w:numPr>
          <w:ilvl w:val="0"/>
          <w:numId w:val="2"/>
        </w:numPr>
        <w:spacing w:after="0" w:line="360" w:lineRule="auto"/>
        <w:jc w:val="both"/>
        <w:rPr>
          <w:rFonts w:ascii="Times New Roman" w:hAnsi="Times New Roman" w:cs="Times New Roman"/>
          <w:sz w:val="28"/>
        </w:rPr>
      </w:pPr>
      <w:r w:rsidRPr="00F82643">
        <w:rPr>
          <w:rFonts w:ascii="Times New Roman" w:hAnsi="Times New Roman" w:cs="Times New Roman"/>
          <w:sz w:val="28"/>
        </w:rPr>
        <w:t>С помощью отсчетной лупы определить диаметр отпечатков на образцах. Отсчет по шкале лупы.</w:t>
      </w:r>
    </w:p>
    <w:p w:rsidR="00582DD7" w:rsidRPr="00582DD7" w:rsidRDefault="00582DD7" w:rsidP="00582DD7">
      <w:pPr>
        <w:pStyle w:val="ac"/>
        <w:framePr w:h="2611" w:hSpace="10080" w:wrap="notBeside" w:vAnchor="text" w:hAnchor="margin" w:x="1" w:y="1"/>
        <w:widowControl w:val="0"/>
        <w:autoSpaceDE w:val="0"/>
        <w:autoSpaceDN w:val="0"/>
        <w:adjustRightInd w:val="0"/>
        <w:ind w:left="360"/>
        <w:rPr>
          <w:sz w:val="24"/>
          <w:szCs w:val="24"/>
        </w:rPr>
      </w:pPr>
      <w:r>
        <w:rPr>
          <w:noProof/>
        </w:rPr>
        <w:drawing>
          <wp:inline distT="0" distB="0" distL="0" distR="0">
            <wp:extent cx="2228850" cy="2263406"/>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228850" cy="2263406"/>
                    </a:xfrm>
                    <a:prstGeom prst="rect">
                      <a:avLst/>
                    </a:prstGeom>
                    <a:noFill/>
                    <a:ln w="9525">
                      <a:noFill/>
                      <a:miter lim="800000"/>
                      <a:headEnd/>
                      <a:tailEnd/>
                    </a:ln>
                  </pic:spPr>
                </pic:pic>
              </a:graphicData>
            </a:graphic>
          </wp:inline>
        </w:drawing>
      </w:r>
    </w:p>
    <w:p w:rsidR="00C773D9" w:rsidRPr="00C63DDB" w:rsidRDefault="00C773D9" w:rsidP="00C773D9">
      <w:pPr>
        <w:jc w:val="both"/>
        <w:rPr>
          <w:rFonts w:ascii="Times New Roman" w:hAnsi="Times New Roman" w:cs="Times New Roman"/>
          <w:sz w:val="24"/>
        </w:rPr>
      </w:pPr>
    </w:p>
    <w:p w:rsidR="00C773D9" w:rsidRPr="00C63DDB" w:rsidRDefault="00C773D9" w:rsidP="00C773D9">
      <w:pPr>
        <w:jc w:val="both"/>
        <w:rPr>
          <w:rFonts w:ascii="Times New Roman" w:hAnsi="Times New Roman" w:cs="Times New Roman"/>
          <w:sz w:val="28"/>
        </w:rPr>
      </w:pPr>
      <w:r w:rsidRPr="00C63DDB">
        <w:rPr>
          <w:rFonts w:ascii="Times New Roman" w:hAnsi="Times New Roman" w:cs="Times New Roman"/>
          <w:sz w:val="28"/>
        </w:rPr>
        <w:t>Результаты  измерений  записать  в  протокол  испытаний.</w:t>
      </w:r>
    </w:p>
    <w:p w:rsidR="00C773D9" w:rsidRPr="00001736" w:rsidRDefault="00C773D9" w:rsidP="003728EA">
      <w:pPr>
        <w:numPr>
          <w:ilvl w:val="0"/>
          <w:numId w:val="2"/>
        </w:numPr>
        <w:spacing w:after="0" w:line="360" w:lineRule="auto"/>
        <w:jc w:val="both"/>
        <w:rPr>
          <w:rFonts w:ascii="Times New Roman" w:hAnsi="Times New Roman" w:cs="Times New Roman"/>
          <w:sz w:val="28"/>
        </w:rPr>
      </w:pPr>
      <w:r w:rsidRPr="00C63DDB">
        <w:rPr>
          <w:rFonts w:ascii="Times New Roman" w:hAnsi="Times New Roman" w:cs="Times New Roman"/>
          <w:sz w:val="28"/>
        </w:rPr>
        <w:t xml:space="preserve">По  формуле  </w:t>
      </w:r>
      <w:r w:rsidRPr="00582DD7">
        <w:rPr>
          <w:rFonts w:ascii="Times New Roman" w:hAnsi="Times New Roman" w:cs="Times New Roman"/>
          <w:b/>
          <w:sz w:val="28"/>
          <w:lang w:val="en-US"/>
        </w:rPr>
        <w:t>HB</w:t>
      </w:r>
      <w:r w:rsidRPr="00582DD7">
        <w:rPr>
          <w:rFonts w:ascii="Times New Roman" w:hAnsi="Times New Roman" w:cs="Times New Roman"/>
          <w:b/>
          <w:sz w:val="28"/>
        </w:rPr>
        <w:t>=2</w:t>
      </w:r>
      <w:r w:rsidRPr="00582DD7">
        <w:rPr>
          <w:rFonts w:ascii="Times New Roman" w:hAnsi="Times New Roman" w:cs="Times New Roman"/>
          <w:b/>
          <w:sz w:val="28"/>
          <w:lang w:val="en-US"/>
        </w:rPr>
        <w:t>P</w:t>
      </w:r>
      <w:r w:rsidRPr="00582DD7">
        <w:rPr>
          <w:rFonts w:ascii="Times New Roman" w:hAnsi="Times New Roman" w:cs="Times New Roman"/>
          <w:b/>
          <w:sz w:val="28"/>
        </w:rPr>
        <w:t>/</w:t>
      </w:r>
      <w:r w:rsidR="0094657D" w:rsidRPr="00582DD7">
        <w:rPr>
          <w:rFonts w:ascii="Times New Roman" w:hAnsi="Times New Roman" w:cs="Times New Roman"/>
          <w:b/>
          <w:sz w:val="28"/>
        </w:rPr>
        <w:t>π</w:t>
      </w:r>
      <w:r w:rsidR="00582DD7" w:rsidRPr="00582DD7">
        <w:rPr>
          <w:rFonts w:ascii="Times New Roman" w:hAnsi="Times New Roman" w:cs="Times New Roman"/>
          <w:b/>
          <w:sz w:val="28"/>
          <w:lang w:val="en-US"/>
        </w:rPr>
        <w:t>D</w:t>
      </w:r>
      <w:r w:rsidR="00922A0A" w:rsidRPr="00922A0A">
        <w:rPr>
          <w:rFonts w:ascii="Times New Roman" w:hAnsi="Times New Roman" w:cs="Times New Roman"/>
          <w:b/>
          <w:sz w:val="28"/>
        </w:rPr>
        <w:t>[</w:t>
      </w:r>
      <w:r w:rsidRPr="00582DD7">
        <w:rPr>
          <w:rFonts w:ascii="Times New Roman" w:hAnsi="Times New Roman" w:cs="Times New Roman"/>
          <w:b/>
          <w:sz w:val="28"/>
          <w:lang w:val="en-US"/>
        </w:rPr>
        <w:t>D</w:t>
      </w:r>
      <w:r w:rsidR="0094657D" w:rsidRPr="00582DD7">
        <w:rPr>
          <w:rFonts w:ascii="Times New Roman" w:hAnsi="Times New Roman" w:cs="Times New Roman"/>
          <w:b/>
          <w:sz w:val="28"/>
        </w:rPr>
        <w:t>-</w:t>
      </w:r>
      <w:proofErr w:type="spellStart"/>
      <w:r w:rsidR="0094657D" w:rsidRPr="00582DD7">
        <w:rPr>
          <w:rFonts w:ascii="Times New Roman" w:hAnsi="Times New Roman" w:cs="Times New Roman"/>
          <w:b/>
          <w:sz w:val="32"/>
          <w:szCs w:val="32"/>
        </w:rPr>
        <w:t>√</w:t>
      </w:r>
      <w:proofErr w:type="spellEnd"/>
      <w:r w:rsidR="0094657D" w:rsidRPr="00582DD7">
        <w:rPr>
          <w:rFonts w:ascii="Times New Roman" w:hAnsi="Times New Roman" w:cs="Times New Roman"/>
          <w:b/>
          <w:sz w:val="28"/>
        </w:rPr>
        <w:t>(</w:t>
      </w:r>
      <w:r w:rsidRPr="00582DD7">
        <w:rPr>
          <w:rFonts w:ascii="Times New Roman" w:hAnsi="Times New Roman" w:cs="Times New Roman"/>
          <w:b/>
          <w:sz w:val="28"/>
          <w:lang w:val="en-US"/>
        </w:rPr>
        <w:t>D</w:t>
      </w:r>
      <w:r w:rsidRPr="00582DD7">
        <w:rPr>
          <w:rFonts w:ascii="Times New Roman" w:hAnsi="Times New Roman" w:cs="Times New Roman"/>
          <w:b/>
          <w:sz w:val="28"/>
        </w:rPr>
        <w:t>²-</w:t>
      </w:r>
      <w:r w:rsidRPr="00582DD7">
        <w:rPr>
          <w:rFonts w:ascii="Times New Roman" w:hAnsi="Times New Roman" w:cs="Times New Roman"/>
          <w:b/>
          <w:sz w:val="28"/>
          <w:lang w:val="en-US"/>
        </w:rPr>
        <w:t>d</w:t>
      </w:r>
      <w:r w:rsidRPr="00582DD7">
        <w:rPr>
          <w:rFonts w:ascii="Times New Roman" w:hAnsi="Times New Roman" w:cs="Times New Roman"/>
          <w:b/>
          <w:sz w:val="28"/>
        </w:rPr>
        <w:t>²)</w:t>
      </w:r>
      <w:r w:rsidR="00922A0A">
        <w:rPr>
          <w:rFonts w:ascii="Times New Roman" w:hAnsi="Times New Roman" w:cs="Times New Roman"/>
          <w:b/>
          <w:sz w:val="28"/>
        </w:rPr>
        <w:t>]</w:t>
      </w:r>
      <w:r w:rsidRPr="00C63DDB">
        <w:rPr>
          <w:rFonts w:ascii="Times New Roman" w:hAnsi="Times New Roman" w:cs="Times New Roman"/>
          <w:sz w:val="28"/>
        </w:rPr>
        <w:t xml:space="preserve">  рассчитать   твердость  образцов  и  сравнить  с  табличными  данными  </w:t>
      </w:r>
      <w:r w:rsidR="0094657D" w:rsidRPr="00C63DDB">
        <w:rPr>
          <w:rFonts w:ascii="Times New Roman" w:hAnsi="Times New Roman" w:cs="Times New Roman"/>
          <w:sz w:val="28"/>
        </w:rPr>
        <w:t>(</w:t>
      </w:r>
      <w:r w:rsidR="0094657D" w:rsidRPr="0094657D">
        <w:rPr>
          <w:rFonts w:ascii="Times New Roman" w:hAnsi="Times New Roman" w:cs="Times New Roman"/>
          <w:sz w:val="28"/>
        </w:rPr>
        <w:t>[</w:t>
      </w:r>
      <w:r w:rsidR="0094657D" w:rsidRPr="00C63DDB">
        <w:rPr>
          <w:rFonts w:ascii="Times New Roman" w:hAnsi="Times New Roman" w:cs="Times New Roman"/>
          <w:sz w:val="28"/>
        </w:rPr>
        <w:t>1</w:t>
      </w:r>
      <w:r w:rsidR="0094657D" w:rsidRPr="0094657D">
        <w:rPr>
          <w:rFonts w:ascii="Times New Roman" w:hAnsi="Times New Roman" w:cs="Times New Roman"/>
          <w:sz w:val="28"/>
        </w:rPr>
        <w:t>]</w:t>
      </w:r>
      <w:r w:rsidR="0094657D" w:rsidRPr="00C63DDB">
        <w:rPr>
          <w:rFonts w:ascii="Times New Roman" w:hAnsi="Times New Roman" w:cs="Times New Roman"/>
          <w:sz w:val="28"/>
        </w:rPr>
        <w:t xml:space="preserve"> </w:t>
      </w:r>
      <w:r w:rsidRPr="00C63DDB">
        <w:rPr>
          <w:rFonts w:ascii="Times New Roman" w:hAnsi="Times New Roman" w:cs="Times New Roman"/>
          <w:sz w:val="28"/>
        </w:rPr>
        <w:t xml:space="preserve">стр.172).  </w:t>
      </w:r>
      <w:r w:rsidRPr="00001736">
        <w:rPr>
          <w:rFonts w:ascii="Times New Roman" w:hAnsi="Times New Roman" w:cs="Times New Roman"/>
          <w:sz w:val="28"/>
        </w:rPr>
        <w:t>Данные  занести  в  протокол  испытаний.</w:t>
      </w:r>
    </w:p>
    <w:p w:rsidR="00C773D9" w:rsidRPr="00C63DDB" w:rsidRDefault="00C773D9" w:rsidP="003728EA">
      <w:pPr>
        <w:numPr>
          <w:ilvl w:val="0"/>
          <w:numId w:val="2"/>
        </w:numPr>
        <w:spacing w:after="0" w:line="360" w:lineRule="auto"/>
        <w:jc w:val="both"/>
        <w:rPr>
          <w:rFonts w:ascii="Times New Roman" w:hAnsi="Times New Roman" w:cs="Times New Roman"/>
          <w:sz w:val="28"/>
        </w:rPr>
      </w:pPr>
      <w:r w:rsidRPr="00C63DDB">
        <w:rPr>
          <w:rFonts w:ascii="Times New Roman" w:hAnsi="Times New Roman" w:cs="Times New Roman"/>
          <w:sz w:val="28"/>
        </w:rPr>
        <w:t>Оформить  отчет  и  сделать  вывод.</w:t>
      </w:r>
    </w:p>
    <w:p w:rsidR="00C773D9" w:rsidRPr="00C63DDB" w:rsidRDefault="00C773D9" w:rsidP="00F82643">
      <w:pPr>
        <w:spacing w:after="0"/>
        <w:jc w:val="center"/>
        <w:rPr>
          <w:rFonts w:ascii="Times New Roman" w:hAnsi="Times New Roman" w:cs="Times New Roman"/>
          <w:b/>
          <w:sz w:val="28"/>
          <w:u w:val="single"/>
        </w:rPr>
      </w:pPr>
      <w:r w:rsidRPr="009A5B0B">
        <w:rPr>
          <w:rFonts w:ascii="Times New Roman" w:hAnsi="Times New Roman" w:cs="Times New Roman"/>
          <w:b/>
          <w:sz w:val="28"/>
        </w:rPr>
        <w:t>Правила  техники  безопасности:</w:t>
      </w:r>
    </w:p>
    <w:p w:rsidR="00C773D9" w:rsidRPr="00C63DDB" w:rsidRDefault="00C773D9" w:rsidP="00C773D9">
      <w:pPr>
        <w:pStyle w:val="3"/>
        <w:rPr>
          <w:b w:val="0"/>
          <w:sz w:val="28"/>
          <w:lang w:val="ru-RU"/>
        </w:rPr>
      </w:pPr>
    </w:p>
    <w:p w:rsidR="00C773D9" w:rsidRPr="00C63DDB" w:rsidRDefault="00C773D9" w:rsidP="00F82643">
      <w:pPr>
        <w:pStyle w:val="3"/>
        <w:spacing w:line="360" w:lineRule="auto"/>
        <w:rPr>
          <w:b w:val="0"/>
          <w:sz w:val="28"/>
          <w:u w:val="none"/>
          <w:lang w:val="ru-RU"/>
        </w:rPr>
      </w:pPr>
      <w:r w:rsidRPr="00C63DDB">
        <w:rPr>
          <w:b w:val="0"/>
          <w:sz w:val="28"/>
          <w:u w:val="none"/>
          <w:lang w:val="ru-RU"/>
        </w:rPr>
        <w:t xml:space="preserve">    При  проведении  испытаний  необходимо  выполнять  следующие  требования  безопасности:</w:t>
      </w:r>
    </w:p>
    <w:p w:rsidR="00C773D9" w:rsidRPr="00C63DDB" w:rsidRDefault="00C773D9" w:rsidP="003728EA">
      <w:pPr>
        <w:numPr>
          <w:ilvl w:val="0"/>
          <w:numId w:val="3"/>
        </w:numPr>
        <w:spacing w:after="0" w:line="360" w:lineRule="auto"/>
        <w:rPr>
          <w:rFonts w:ascii="Times New Roman" w:hAnsi="Times New Roman" w:cs="Times New Roman"/>
          <w:sz w:val="28"/>
        </w:rPr>
      </w:pPr>
      <w:r w:rsidRPr="00C63DDB">
        <w:rPr>
          <w:rFonts w:ascii="Times New Roman" w:hAnsi="Times New Roman" w:cs="Times New Roman"/>
          <w:sz w:val="28"/>
        </w:rPr>
        <w:t>Твердомер  должен  иметь  защитное  заземление.</w:t>
      </w:r>
    </w:p>
    <w:p w:rsidR="00C773D9" w:rsidRPr="00C63DDB" w:rsidRDefault="00C773D9" w:rsidP="003728EA">
      <w:pPr>
        <w:numPr>
          <w:ilvl w:val="0"/>
          <w:numId w:val="3"/>
        </w:numPr>
        <w:spacing w:after="0" w:line="360" w:lineRule="auto"/>
        <w:rPr>
          <w:rFonts w:ascii="Times New Roman" w:hAnsi="Times New Roman" w:cs="Times New Roman"/>
          <w:sz w:val="28"/>
        </w:rPr>
      </w:pPr>
      <w:r w:rsidRPr="00C63DDB">
        <w:rPr>
          <w:rFonts w:ascii="Times New Roman" w:hAnsi="Times New Roman" w:cs="Times New Roman"/>
          <w:sz w:val="28"/>
        </w:rPr>
        <w:t>Настройку  твердомера  и  нажатие  пусковой  кнопки  осуществляет  только  лаборант.</w:t>
      </w:r>
    </w:p>
    <w:p w:rsidR="00C773D9" w:rsidRPr="00C63DDB" w:rsidRDefault="00C773D9" w:rsidP="003728EA">
      <w:pPr>
        <w:numPr>
          <w:ilvl w:val="0"/>
          <w:numId w:val="3"/>
        </w:numPr>
        <w:spacing w:after="0" w:line="360" w:lineRule="auto"/>
        <w:rPr>
          <w:rFonts w:ascii="Times New Roman" w:hAnsi="Times New Roman" w:cs="Times New Roman"/>
          <w:sz w:val="28"/>
        </w:rPr>
      </w:pPr>
      <w:r w:rsidRPr="00C63DDB">
        <w:rPr>
          <w:rFonts w:ascii="Times New Roman" w:hAnsi="Times New Roman" w:cs="Times New Roman"/>
          <w:sz w:val="28"/>
        </w:rPr>
        <w:t>Испытания  проводятся  в  присутствии  лаборанта  или  преподавателя.</w:t>
      </w:r>
    </w:p>
    <w:p w:rsidR="00C773D9" w:rsidRPr="00C63DDB" w:rsidRDefault="00C773D9" w:rsidP="003728EA">
      <w:pPr>
        <w:numPr>
          <w:ilvl w:val="0"/>
          <w:numId w:val="3"/>
        </w:numPr>
        <w:spacing w:after="0" w:line="360" w:lineRule="auto"/>
        <w:rPr>
          <w:rFonts w:ascii="Times New Roman" w:hAnsi="Times New Roman" w:cs="Times New Roman"/>
          <w:sz w:val="28"/>
        </w:rPr>
      </w:pPr>
      <w:r w:rsidRPr="00C63DDB">
        <w:rPr>
          <w:rFonts w:ascii="Times New Roman" w:hAnsi="Times New Roman" w:cs="Times New Roman"/>
          <w:sz w:val="28"/>
        </w:rPr>
        <w:t>Запрещается  нажимать  кнопку  «Пуск», трогать  маховик  и  грузы  при  включенном  электродвигателе.</w:t>
      </w:r>
    </w:p>
    <w:p w:rsidR="00C773D9" w:rsidRPr="00C63DDB" w:rsidRDefault="00C773D9" w:rsidP="003728EA">
      <w:pPr>
        <w:numPr>
          <w:ilvl w:val="0"/>
          <w:numId w:val="3"/>
        </w:numPr>
        <w:spacing w:after="0" w:line="360" w:lineRule="auto"/>
        <w:rPr>
          <w:rFonts w:ascii="Times New Roman" w:hAnsi="Times New Roman" w:cs="Times New Roman"/>
          <w:sz w:val="28"/>
        </w:rPr>
      </w:pPr>
      <w:r w:rsidRPr="00C63DDB">
        <w:rPr>
          <w:rFonts w:ascii="Times New Roman" w:hAnsi="Times New Roman" w:cs="Times New Roman"/>
          <w:sz w:val="28"/>
        </w:rPr>
        <w:t>При  испытании  центр  отпечатка  должен  находиться  от  края  образца  на  расстоянии  не  менее  диаметра  шарика.</w:t>
      </w:r>
    </w:p>
    <w:p w:rsidR="00C773D9" w:rsidRPr="00C63DDB" w:rsidRDefault="00C773D9" w:rsidP="003728EA">
      <w:pPr>
        <w:numPr>
          <w:ilvl w:val="0"/>
          <w:numId w:val="3"/>
        </w:numPr>
        <w:spacing w:after="0" w:line="360" w:lineRule="auto"/>
        <w:rPr>
          <w:rFonts w:ascii="Times New Roman" w:hAnsi="Times New Roman" w:cs="Times New Roman"/>
          <w:sz w:val="28"/>
        </w:rPr>
      </w:pPr>
      <w:r w:rsidRPr="00C63DDB">
        <w:rPr>
          <w:rFonts w:ascii="Times New Roman" w:hAnsi="Times New Roman" w:cs="Times New Roman"/>
          <w:sz w:val="28"/>
        </w:rPr>
        <w:t>После  испытания  отключить  твердомер  от  сети.</w:t>
      </w:r>
    </w:p>
    <w:p w:rsidR="0038707B" w:rsidRDefault="0038707B" w:rsidP="00111665">
      <w:pPr>
        <w:pStyle w:val="7"/>
        <w:spacing w:line="276" w:lineRule="auto"/>
        <w:rPr>
          <w:b/>
          <w:u w:val="single"/>
        </w:rPr>
      </w:pPr>
    </w:p>
    <w:p w:rsidR="0038707B" w:rsidRPr="0038707B" w:rsidRDefault="0038707B" w:rsidP="0038707B"/>
    <w:p w:rsidR="0038707B" w:rsidRDefault="0038707B" w:rsidP="00111665">
      <w:pPr>
        <w:pStyle w:val="7"/>
        <w:spacing w:line="276" w:lineRule="auto"/>
        <w:rPr>
          <w:b/>
          <w:u w:val="single"/>
        </w:rPr>
      </w:pPr>
    </w:p>
    <w:p w:rsidR="0038707B" w:rsidRPr="0038707B" w:rsidRDefault="0038707B" w:rsidP="0038707B"/>
    <w:p w:rsidR="0038707B" w:rsidRDefault="0038707B" w:rsidP="00111665">
      <w:pPr>
        <w:pStyle w:val="7"/>
        <w:spacing w:line="276" w:lineRule="auto"/>
        <w:rPr>
          <w:b/>
          <w:u w:val="single"/>
        </w:rPr>
      </w:pPr>
    </w:p>
    <w:p w:rsidR="00C773D9" w:rsidRPr="00C63DDB" w:rsidRDefault="00C773D9" w:rsidP="00111665">
      <w:pPr>
        <w:pStyle w:val="7"/>
        <w:spacing w:line="276" w:lineRule="auto"/>
        <w:rPr>
          <w:b/>
          <w:u w:val="single"/>
        </w:rPr>
      </w:pPr>
      <w:r w:rsidRPr="00C63DDB">
        <w:rPr>
          <w:b/>
          <w:u w:val="single"/>
        </w:rPr>
        <w:t>Инструктивная  карта</w:t>
      </w:r>
    </w:p>
    <w:p w:rsidR="00C773D9" w:rsidRPr="00C63DDB" w:rsidRDefault="00C63DDB" w:rsidP="00C773D9">
      <w:pPr>
        <w:pStyle w:val="8"/>
        <w:rPr>
          <w:b/>
          <w:i w:val="0"/>
        </w:rPr>
      </w:pPr>
      <w:r>
        <w:rPr>
          <w:b/>
          <w:i w:val="0"/>
        </w:rPr>
        <w:t>к</w:t>
      </w:r>
      <w:r w:rsidR="00C773D9" w:rsidRPr="00C63DDB">
        <w:rPr>
          <w:b/>
          <w:i w:val="0"/>
        </w:rPr>
        <w:t xml:space="preserve"> лабораторной  работе  №  2</w:t>
      </w:r>
    </w:p>
    <w:p w:rsidR="00C773D9" w:rsidRPr="00C63DDB" w:rsidRDefault="00C773D9" w:rsidP="00C773D9">
      <w:pPr>
        <w:pStyle w:val="8"/>
        <w:rPr>
          <w:b/>
          <w:i w:val="0"/>
        </w:rPr>
      </w:pPr>
      <w:r w:rsidRPr="00C63DDB">
        <w:rPr>
          <w:b/>
          <w:i w:val="0"/>
        </w:rPr>
        <w:t>Определение  твердости  по  методу  Роквелла</w:t>
      </w:r>
      <w:r w:rsidR="00111665">
        <w:rPr>
          <w:b/>
          <w:i w:val="0"/>
        </w:rPr>
        <w:t>.</w:t>
      </w:r>
    </w:p>
    <w:p w:rsidR="00C773D9" w:rsidRPr="00111665" w:rsidRDefault="00C773D9" w:rsidP="00C773D9">
      <w:pPr>
        <w:rPr>
          <w:rFonts w:ascii="Times New Roman" w:hAnsi="Times New Roman" w:cs="Times New Roman"/>
          <w:b/>
          <w:sz w:val="28"/>
        </w:rPr>
      </w:pPr>
      <w:r w:rsidRPr="00111665">
        <w:rPr>
          <w:rFonts w:ascii="Times New Roman" w:hAnsi="Times New Roman" w:cs="Times New Roman"/>
          <w:b/>
          <w:sz w:val="28"/>
        </w:rPr>
        <w:t xml:space="preserve">Цель  работы:  </w:t>
      </w:r>
    </w:p>
    <w:p w:rsidR="00C773D9" w:rsidRPr="00C63DDB" w:rsidRDefault="00C773D9" w:rsidP="00F82643">
      <w:pPr>
        <w:spacing w:after="0" w:line="360" w:lineRule="auto"/>
        <w:ind w:left="426" w:hanging="426"/>
        <w:rPr>
          <w:rFonts w:ascii="Times New Roman" w:hAnsi="Times New Roman" w:cs="Times New Roman"/>
          <w:sz w:val="28"/>
        </w:rPr>
      </w:pPr>
      <w:r w:rsidRPr="00C63DDB">
        <w:rPr>
          <w:rFonts w:ascii="Times New Roman" w:hAnsi="Times New Roman" w:cs="Times New Roman"/>
          <w:sz w:val="28"/>
        </w:rPr>
        <w:t xml:space="preserve"> </w:t>
      </w:r>
      <w:r w:rsidR="00481238">
        <w:rPr>
          <w:rFonts w:ascii="Times New Roman" w:hAnsi="Times New Roman" w:cs="Times New Roman"/>
          <w:sz w:val="28"/>
        </w:rPr>
        <w:t>1</w:t>
      </w:r>
      <w:r w:rsidRPr="00C63DDB">
        <w:rPr>
          <w:rFonts w:ascii="Times New Roman" w:hAnsi="Times New Roman" w:cs="Times New Roman"/>
          <w:sz w:val="28"/>
        </w:rPr>
        <w:t xml:space="preserve">. </w:t>
      </w:r>
      <w:r w:rsidR="00481238" w:rsidRPr="00481238">
        <w:rPr>
          <w:rFonts w:ascii="Times New Roman" w:hAnsi="Times New Roman" w:cs="Times New Roman"/>
          <w:sz w:val="28"/>
        </w:rPr>
        <w:t xml:space="preserve">Приобрести навыки по проведению </w:t>
      </w:r>
      <w:r w:rsidR="00481238">
        <w:rPr>
          <w:rFonts w:ascii="Times New Roman" w:hAnsi="Times New Roman" w:cs="Times New Roman"/>
          <w:sz w:val="28"/>
        </w:rPr>
        <w:t xml:space="preserve"> </w:t>
      </w:r>
      <w:r w:rsidRPr="00C63DDB">
        <w:rPr>
          <w:rFonts w:ascii="Times New Roman" w:hAnsi="Times New Roman" w:cs="Times New Roman"/>
          <w:sz w:val="28"/>
        </w:rPr>
        <w:t>испытания</w:t>
      </w:r>
      <w:r w:rsidR="00481238">
        <w:rPr>
          <w:rFonts w:ascii="Times New Roman" w:hAnsi="Times New Roman" w:cs="Times New Roman"/>
          <w:sz w:val="28"/>
        </w:rPr>
        <w:t xml:space="preserve"> на твёрдость</w:t>
      </w:r>
      <w:r w:rsidRPr="00C63DDB">
        <w:rPr>
          <w:rFonts w:ascii="Times New Roman" w:hAnsi="Times New Roman" w:cs="Times New Roman"/>
          <w:sz w:val="28"/>
        </w:rPr>
        <w:t xml:space="preserve">  по </w:t>
      </w:r>
      <w:r w:rsidR="00481238">
        <w:rPr>
          <w:rFonts w:ascii="Times New Roman" w:hAnsi="Times New Roman" w:cs="Times New Roman"/>
          <w:sz w:val="28"/>
        </w:rPr>
        <w:t>методу   Роквелла</w:t>
      </w:r>
      <w:r w:rsidRPr="00C63DDB">
        <w:rPr>
          <w:rFonts w:ascii="Times New Roman" w:hAnsi="Times New Roman" w:cs="Times New Roman"/>
          <w:sz w:val="28"/>
        </w:rPr>
        <w:t>.</w:t>
      </w:r>
    </w:p>
    <w:p w:rsidR="00C773D9" w:rsidRPr="00C63DDB" w:rsidRDefault="00481238" w:rsidP="00F82643">
      <w:pPr>
        <w:spacing w:after="0" w:line="360" w:lineRule="auto"/>
        <w:rPr>
          <w:rFonts w:ascii="Times New Roman" w:hAnsi="Times New Roman" w:cs="Times New Roman"/>
          <w:sz w:val="28"/>
        </w:rPr>
      </w:pPr>
      <w:r>
        <w:rPr>
          <w:rFonts w:ascii="Times New Roman" w:hAnsi="Times New Roman" w:cs="Times New Roman"/>
          <w:sz w:val="28"/>
        </w:rPr>
        <w:t xml:space="preserve"> 2</w:t>
      </w:r>
      <w:r w:rsidR="00C773D9" w:rsidRPr="00C63DDB">
        <w:rPr>
          <w:rFonts w:ascii="Times New Roman" w:hAnsi="Times New Roman" w:cs="Times New Roman"/>
          <w:sz w:val="28"/>
        </w:rPr>
        <w:t xml:space="preserve">. </w:t>
      </w:r>
      <w:r>
        <w:rPr>
          <w:rFonts w:ascii="Times New Roman" w:hAnsi="Times New Roman" w:cs="Times New Roman"/>
          <w:sz w:val="28"/>
        </w:rPr>
        <w:t>Проанализировать влияние содержания углерода в стали на</w:t>
      </w:r>
      <w:r w:rsidR="00C773D9" w:rsidRPr="00C63DDB">
        <w:rPr>
          <w:rFonts w:ascii="Times New Roman" w:hAnsi="Times New Roman" w:cs="Times New Roman"/>
          <w:sz w:val="28"/>
        </w:rPr>
        <w:t xml:space="preserve"> твердость  образцов</w:t>
      </w:r>
      <w:r>
        <w:rPr>
          <w:rFonts w:ascii="Times New Roman" w:hAnsi="Times New Roman" w:cs="Times New Roman"/>
          <w:sz w:val="28"/>
        </w:rPr>
        <w:t>.</w:t>
      </w:r>
    </w:p>
    <w:p w:rsidR="00C773D9" w:rsidRPr="00111665" w:rsidRDefault="00C773D9" w:rsidP="00C773D9">
      <w:pPr>
        <w:rPr>
          <w:rFonts w:ascii="Times New Roman" w:hAnsi="Times New Roman" w:cs="Times New Roman"/>
          <w:b/>
          <w:sz w:val="28"/>
        </w:rPr>
      </w:pPr>
      <w:r w:rsidRPr="00111665">
        <w:rPr>
          <w:rFonts w:ascii="Times New Roman" w:hAnsi="Times New Roman" w:cs="Times New Roman"/>
          <w:b/>
          <w:sz w:val="28"/>
        </w:rPr>
        <w:t>Приборы  и  материалы:</w:t>
      </w:r>
    </w:p>
    <w:p w:rsidR="00C773D9" w:rsidRPr="00C63DDB" w:rsidRDefault="00C773D9" w:rsidP="003728EA">
      <w:pPr>
        <w:numPr>
          <w:ilvl w:val="0"/>
          <w:numId w:val="4"/>
        </w:numPr>
        <w:spacing w:after="0" w:line="360" w:lineRule="auto"/>
        <w:rPr>
          <w:rFonts w:ascii="Times New Roman" w:hAnsi="Times New Roman" w:cs="Times New Roman"/>
          <w:sz w:val="28"/>
        </w:rPr>
      </w:pPr>
      <w:r w:rsidRPr="00C63DDB">
        <w:rPr>
          <w:rFonts w:ascii="Times New Roman" w:hAnsi="Times New Roman" w:cs="Times New Roman"/>
          <w:sz w:val="28"/>
        </w:rPr>
        <w:t xml:space="preserve">Наждачная  бумага.                                </w:t>
      </w:r>
    </w:p>
    <w:p w:rsidR="00C773D9" w:rsidRPr="00C63DDB" w:rsidRDefault="00C773D9" w:rsidP="003728EA">
      <w:pPr>
        <w:numPr>
          <w:ilvl w:val="0"/>
          <w:numId w:val="4"/>
        </w:numPr>
        <w:spacing w:after="0" w:line="360" w:lineRule="auto"/>
        <w:rPr>
          <w:rFonts w:ascii="Times New Roman" w:hAnsi="Times New Roman" w:cs="Times New Roman"/>
          <w:sz w:val="28"/>
        </w:rPr>
      </w:pPr>
      <w:r w:rsidRPr="00C63DDB">
        <w:rPr>
          <w:rFonts w:ascii="Times New Roman" w:hAnsi="Times New Roman" w:cs="Times New Roman"/>
          <w:sz w:val="28"/>
        </w:rPr>
        <w:t>Твердомер  типа  ТК.</w:t>
      </w:r>
    </w:p>
    <w:p w:rsidR="00C773D9" w:rsidRPr="00C63DDB" w:rsidRDefault="00C773D9" w:rsidP="003728EA">
      <w:pPr>
        <w:numPr>
          <w:ilvl w:val="0"/>
          <w:numId w:val="4"/>
        </w:numPr>
        <w:spacing w:after="0" w:line="360" w:lineRule="auto"/>
        <w:rPr>
          <w:rFonts w:ascii="Times New Roman" w:hAnsi="Times New Roman" w:cs="Times New Roman"/>
          <w:sz w:val="28"/>
        </w:rPr>
      </w:pPr>
      <w:r w:rsidRPr="00C63DDB">
        <w:rPr>
          <w:rFonts w:ascii="Times New Roman" w:hAnsi="Times New Roman" w:cs="Times New Roman"/>
          <w:sz w:val="28"/>
        </w:rPr>
        <w:t>Образцы  закаленной  стали  различных  марок.</w:t>
      </w:r>
    </w:p>
    <w:p w:rsidR="00C773D9" w:rsidRPr="00C63DDB" w:rsidRDefault="00C773D9" w:rsidP="00C773D9">
      <w:pPr>
        <w:rPr>
          <w:rFonts w:ascii="Times New Roman" w:hAnsi="Times New Roman" w:cs="Times New Roman"/>
          <w:sz w:val="24"/>
        </w:rPr>
      </w:pPr>
    </w:p>
    <w:p w:rsidR="00C773D9" w:rsidRPr="00111665" w:rsidRDefault="00C773D9" w:rsidP="00C773D9">
      <w:pPr>
        <w:rPr>
          <w:rFonts w:ascii="Times New Roman" w:hAnsi="Times New Roman" w:cs="Times New Roman"/>
          <w:b/>
          <w:sz w:val="28"/>
        </w:rPr>
      </w:pPr>
      <w:r w:rsidRPr="00111665">
        <w:rPr>
          <w:rFonts w:ascii="Times New Roman" w:hAnsi="Times New Roman" w:cs="Times New Roman"/>
          <w:b/>
          <w:sz w:val="28"/>
        </w:rPr>
        <w:t>Общие  положения:</w:t>
      </w:r>
    </w:p>
    <w:p w:rsidR="00C773D9" w:rsidRPr="00C63DDB" w:rsidRDefault="00C773D9" w:rsidP="00F82643">
      <w:pPr>
        <w:spacing w:after="0" w:line="360" w:lineRule="auto"/>
        <w:ind w:hanging="709"/>
        <w:jc w:val="both"/>
        <w:rPr>
          <w:rFonts w:ascii="Times New Roman" w:hAnsi="Times New Roman" w:cs="Times New Roman"/>
          <w:b/>
          <w:i/>
          <w:sz w:val="28"/>
        </w:rPr>
      </w:pPr>
      <w:r w:rsidRPr="00CB1F78">
        <w:rPr>
          <w:rFonts w:ascii="Times New Roman" w:hAnsi="Times New Roman" w:cs="Times New Roman"/>
          <w:b/>
          <w:sz w:val="24"/>
        </w:rPr>
        <w:t xml:space="preserve">               </w:t>
      </w:r>
      <w:r w:rsidRPr="00CB1F78">
        <w:rPr>
          <w:rFonts w:ascii="Times New Roman" w:hAnsi="Times New Roman" w:cs="Times New Roman"/>
          <w:b/>
          <w:sz w:val="28"/>
        </w:rPr>
        <w:t>Твердость</w:t>
      </w:r>
      <w:r w:rsidRPr="00C63DDB">
        <w:rPr>
          <w:rFonts w:ascii="Times New Roman" w:hAnsi="Times New Roman" w:cs="Times New Roman"/>
          <w:b/>
          <w:i/>
          <w:sz w:val="28"/>
        </w:rPr>
        <w:t xml:space="preserve"> – </w:t>
      </w:r>
      <w:r w:rsidRPr="00C63DDB">
        <w:rPr>
          <w:rFonts w:ascii="Times New Roman" w:hAnsi="Times New Roman" w:cs="Times New Roman"/>
          <w:sz w:val="28"/>
        </w:rPr>
        <w:t>способность  материала  противостоять  внедрению  в  него другого</w:t>
      </w:r>
      <w:r w:rsidRPr="00C63DDB">
        <w:rPr>
          <w:rFonts w:ascii="Times New Roman" w:hAnsi="Times New Roman" w:cs="Times New Roman"/>
          <w:b/>
          <w:sz w:val="28"/>
        </w:rPr>
        <w:t xml:space="preserve"> </w:t>
      </w:r>
    </w:p>
    <w:p w:rsidR="00C773D9" w:rsidRPr="00C63DDB" w:rsidRDefault="00F82643" w:rsidP="00F82643">
      <w:pPr>
        <w:spacing w:after="0" w:line="360" w:lineRule="auto"/>
        <w:ind w:left="7920" w:hanging="8629"/>
        <w:jc w:val="both"/>
        <w:rPr>
          <w:rFonts w:ascii="Times New Roman" w:hAnsi="Times New Roman" w:cs="Times New Roman"/>
          <w:sz w:val="28"/>
        </w:rPr>
      </w:pPr>
      <w:r>
        <w:rPr>
          <w:rFonts w:ascii="Times New Roman" w:hAnsi="Times New Roman" w:cs="Times New Roman"/>
          <w:sz w:val="28"/>
        </w:rPr>
        <w:t xml:space="preserve">          </w:t>
      </w:r>
      <w:r w:rsidR="00111665">
        <w:rPr>
          <w:rFonts w:ascii="Times New Roman" w:hAnsi="Times New Roman" w:cs="Times New Roman"/>
          <w:sz w:val="28"/>
        </w:rPr>
        <w:t>более  твердого  тела  (инден</w:t>
      </w:r>
      <w:r w:rsidR="00C773D9" w:rsidRPr="00C63DDB">
        <w:rPr>
          <w:rFonts w:ascii="Times New Roman" w:hAnsi="Times New Roman" w:cs="Times New Roman"/>
          <w:sz w:val="28"/>
        </w:rPr>
        <w:t>тора)</w:t>
      </w:r>
      <w:r>
        <w:rPr>
          <w:rFonts w:ascii="Times New Roman" w:hAnsi="Times New Roman" w:cs="Times New Roman"/>
          <w:sz w:val="28"/>
        </w:rPr>
        <w:t>.</w:t>
      </w:r>
    </w:p>
    <w:p w:rsidR="00C773D9" w:rsidRPr="00C63DDB" w:rsidRDefault="00111665" w:rsidP="00F82643">
      <w:pPr>
        <w:pStyle w:val="a5"/>
        <w:spacing w:line="360" w:lineRule="auto"/>
        <w:ind w:left="0" w:firstLine="0"/>
        <w:jc w:val="both"/>
        <w:rPr>
          <w:sz w:val="28"/>
        </w:rPr>
      </w:pPr>
      <w:r>
        <w:rPr>
          <w:sz w:val="28"/>
        </w:rPr>
        <w:t>В  качестве  инден</w:t>
      </w:r>
      <w:r w:rsidR="00C773D9" w:rsidRPr="00C63DDB">
        <w:rPr>
          <w:sz w:val="28"/>
        </w:rPr>
        <w:t>тора  при  испытании  по  методу  Роквелла  применяют  алмазный  (</w:t>
      </w:r>
      <w:r>
        <w:rPr>
          <w:sz w:val="28"/>
        </w:rPr>
        <w:t xml:space="preserve">или </w:t>
      </w:r>
      <w:r w:rsidR="00C773D9" w:rsidRPr="00C63DDB">
        <w:rPr>
          <w:sz w:val="28"/>
        </w:rPr>
        <w:t xml:space="preserve">твердосплавный)  конус  с  углом  120˚  (шкала  С)  и  стальной  закаленный  шарик    (шкала А)  диаметром  1,588мм (шкала В).  Число  твердости  по  Роквеллу  -  число  отвлеченное  и  выражается  в  условных  единицах.  В  зависимости  от  того  по  какой  шкале  ведут  отсчет  величина  твердости,  число  твердости  обозначают  </w:t>
      </w:r>
      <w:r w:rsidR="00C773D9" w:rsidRPr="00C63DDB">
        <w:rPr>
          <w:sz w:val="28"/>
          <w:lang w:val="en-US"/>
        </w:rPr>
        <w:t>HRA</w:t>
      </w:r>
      <w:r w:rsidR="00C773D9" w:rsidRPr="00C63DDB">
        <w:rPr>
          <w:sz w:val="28"/>
        </w:rPr>
        <w:t xml:space="preserve">, </w:t>
      </w:r>
      <w:r w:rsidR="00C773D9" w:rsidRPr="00C63DDB">
        <w:rPr>
          <w:sz w:val="28"/>
          <w:lang w:val="en-US"/>
        </w:rPr>
        <w:t>HRB</w:t>
      </w:r>
      <w:r w:rsidR="00C773D9" w:rsidRPr="00C63DDB">
        <w:rPr>
          <w:sz w:val="28"/>
        </w:rPr>
        <w:t>,</w:t>
      </w:r>
      <w:r w:rsidR="00C773D9" w:rsidRPr="00C63DDB">
        <w:rPr>
          <w:sz w:val="28"/>
          <w:lang w:val="en-US"/>
        </w:rPr>
        <w:t>HRC</w:t>
      </w:r>
      <w:r w:rsidR="00C773D9" w:rsidRPr="00C63DDB">
        <w:rPr>
          <w:sz w:val="28"/>
        </w:rPr>
        <w:t>.</w:t>
      </w:r>
    </w:p>
    <w:p w:rsidR="00C773D9" w:rsidRPr="00C63DDB" w:rsidRDefault="00CB1F78" w:rsidP="00F82643">
      <w:pPr>
        <w:pStyle w:val="a5"/>
        <w:spacing w:line="360" w:lineRule="auto"/>
        <w:jc w:val="both"/>
        <w:rPr>
          <w:sz w:val="28"/>
        </w:rPr>
      </w:pPr>
      <w:r>
        <w:rPr>
          <w:sz w:val="28"/>
        </w:rPr>
        <w:t xml:space="preserve">           </w:t>
      </w:r>
      <w:r w:rsidR="00C773D9" w:rsidRPr="00C63DDB">
        <w:rPr>
          <w:sz w:val="28"/>
        </w:rPr>
        <w:t xml:space="preserve">Число  твердости читается  прямо  по  шкале  прибора.  </w:t>
      </w:r>
    </w:p>
    <w:p w:rsidR="00C773D9" w:rsidRPr="00F70B6C" w:rsidRDefault="00C773D9" w:rsidP="00F70B6C">
      <w:pPr>
        <w:rPr>
          <w:rFonts w:ascii="Times New Roman" w:hAnsi="Times New Roman" w:cs="Times New Roman"/>
          <w:b/>
          <w:sz w:val="28"/>
        </w:rPr>
      </w:pPr>
      <w:r w:rsidRPr="00F70B6C">
        <w:rPr>
          <w:rFonts w:ascii="Times New Roman" w:hAnsi="Times New Roman" w:cs="Times New Roman"/>
          <w:b/>
          <w:sz w:val="28"/>
        </w:rPr>
        <w:t>Схема  испытания  по  методу  Роквелла.</w:t>
      </w:r>
    </w:p>
    <w:p w:rsidR="00F70B6C" w:rsidRDefault="00F70B6C" w:rsidP="00F70B6C">
      <w:pPr>
        <w:framePr w:h="2132"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83050" cy="232410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083050" cy="2324100"/>
                    </a:xfrm>
                    <a:prstGeom prst="rect">
                      <a:avLst/>
                    </a:prstGeom>
                    <a:noFill/>
                    <a:ln w="9525">
                      <a:noFill/>
                      <a:miter lim="800000"/>
                      <a:headEnd/>
                      <a:tailEnd/>
                    </a:ln>
                  </pic:spPr>
                </pic:pic>
              </a:graphicData>
            </a:graphic>
          </wp:inline>
        </w:drawing>
      </w:r>
    </w:p>
    <w:p w:rsidR="00C773D9" w:rsidRPr="00C63DDB" w:rsidRDefault="00751A65" w:rsidP="00F82643">
      <w:pPr>
        <w:spacing w:after="0" w:line="360" w:lineRule="auto"/>
        <w:ind w:left="7920" w:hanging="8629"/>
        <w:rPr>
          <w:rFonts w:ascii="Times New Roman" w:hAnsi="Times New Roman" w:cs="Times New Roman"/>
          <w:sz w:val="28"/>
        </w:rPr>
      </w:pPr>
      <w:r w:rsidRPr="00751A65">
        <w:rPr>
          <w:rFonts w:ascii="Times New Roman" w:hAnsi="Times New Roman" w:cs="Times New Roman"/>
          <w:b/>
          <w:noProof/>
          <w:sz w:val="24"/>
          <w:u w:val="single"/>
        </w:rPr>
        <w:pict>
          <v:shape id="_x0000_s1074" type="#_x0000_t202" style="position:absolute;left:0;text-align:left;margin-left:85.2pt;margin-top:119.2pt;width:3.55pt;height:13.2pt;z-index:251709440;mso-wrap-edited:f" wrapcoords="-225 0 -225 21600 21825 21600 21825 0 -225 0" o:allowincell="f" stroked="f">
            <v:textbox style="mso-next-textbox:#_x0000_s1074">
              <w:txbxContent>
                <w:p w:rsidR="00225CC0" w:rsidRDefault="00225CC0" w:rsidP="00C773D9">
                  <w:pPr>
                    <w:rPr>
                      <w:sz w:val="28"/>
                    </w:rPr>
                  </w:pPr>
                </w:p>
              </w:txbxContent>
            </v:textbox>
            <w10:wrap type="tight"/>
          </v:shape>
        </w:pict>
      </w:r>
      <w:r w:rsidR="00F70B6C">
        <w:rPr>
          <w:rFonts w:ascii="Times New Roman" w:hAnsi="Times New Roman" w:cs="Times New Roman"/>
          <w:sz w:val="28"/>
        </w:rPr>
        <w:t xml:space="preserve">         </w:t>
      </w:r>
      <w:proofErr w:type="spellStart"/>
      <w:r w:rsidR="00C773D9" w:rsidRPr="00C63DDB">
        <w:rPr>
          <w:rFonts w:ascii="Times New Roman" w:hAnsi="Times New Roman" w:cs="Times New Roman"/>
          <w:sz w:val="28"/>
        </w:rPr>
        <w:t>Р</w:t>
      </w:r>
      <w:proofErr w:type="gramStart"/>
      <w:r w:rsidR="00C773D9" w:rsidRPr="00F70B6C">
        <w:rPr>
          <w:rFonts w:ascii="Times New Roman" w:hAnsi="Times New Roman" w:cs="Times New Roman"/>
          <w:sz w:val="28"/>
          <w:vertAlign w:val="subscript"/>
        </w:rPr>
        <w:t>о</w:t>
      </w:r>
      <w:proofErr w:type="spellEnd"/>
      <w:r w:rsidR="00C773D9" w:rsidRPr="00C63DDB">
        <w:rPr>
          <w:rFonts w:ascii="Times New Roman" w:hAnsi="Times New Roman" w:cs="Times New Roman"/>
          <w:sz w:val="28"/>
        </w:rPr>
        <w:t>-</w:t>
      </w:r>
      <w:proofErr w:type="gramEnd"/>
      <w:r w:rsidR="00C773D9" w:rsidRPr="00C63DDB">
        <w:rPr>
          <w:rFonts w:ascii="Times New Roman" w:hAnsi="Times New Roman" w:cs="Times New Roman"/>
          <w:sz w:val="28"/>
        </w:rPr>
        <w:t xml:space="preserve"> предварительная  нагрузка</w:t>
      </w:r>
    </w:p>
    <w:p w:rsidR="00C773D9" w:rsidRPr="00C63DDB" w:rsidRDefault="00CB1F78" w:rsidP="00F82643">
      <w:pPr>
        <w:pStyle w:val="6"/>
        <w:spacing w:line="360" w:lineRule="auto"/>
        <w:rPr>
          <w:sz w:val="28"/>
        </w:rPr>
      </w:pPr>
      <w:r>
        <w:rPr>
          <w:sz w:val="28"/>
        </w:rPr>
        <w:t xml:space="preserve">         </w:t>
      </w:r>
      <w:r w:rsidR="00C773D9" w:rsidRPr="00C63DDB">
        <w:rPr>
          <w:sz w:val="28"/>
        </w:rPr>
        <w:t>Р</w:t>
      </w:r>
      <w:proofErr w:type="gramStart"/>
      <w:r w:rsidR="00C773D9" w:rsidRPr="00CB1F78">
        <w:rPr>
          <w:sz w:val="28"/>
          <w:vertAlign w:val="subscript"/>
        </w:rPr>
        <w:t>1</w:t>
      </w:r>
      <w:proofErr w:type="gramEnd"/>
      <w:r w:rsidR="00C773D9" w:rsidRPr="00C63DDB">
        <w:rPr>
          <w:sz w:val="28"/>
        </w:rPr>
        <w:t>- основная  нагрузка</w:t>
      </w:r>
    </w:p>
    <w:p w:rsidR="00C773D9" w:rsidRPr="00C63DDB" w:rsidRDefault="00CB1F78" w:rsidP="00F82643">
      <w:pPr>
        <w:spacing w:line="360" w:lineRule="auto"/>
        <w:ind w:left="7920" w:hanging="8629"/>
        <w:rPr>
          <w:rFonts w:ascii="Times New Roman" w:hAnsi="Times New Roman" w:cs="Times New Roman"/>
          <w:sz w:val="28"/>
        </w:rPr>
      </w:pPr>
      <w:r>
        <w:rPr>
          <w:rFonts w:ascii="Times New Roman" w:hAnsi="Times New Roman" w:cs="Times New Roman"/>
          <w:sz w:val="28"/>
        </w:rPr>
        <w:t xml:space="preserve">         </w:t>
      </w:r>
      <w:proofErr w:type="gramStart"/>
      <w:r w:rsidR="00C773D9" w:rsidRPr="00C63DDB">
        <w:rPr>
          <w:rFonts w:ascii="Times New Roman" w:hAnsi="Times New Roman" w:cs="Times New Roman"/>
          <w:sz w:val="28"/>
        </w:rPr>
        <w:t>Р-</w:t>
      </w:r>
      <w:proofErr w:type="gramEnd"/>
      <w:r w:rsidR="00C773D9" w:rsidRPr="00C63DDB">
        <w:rPr>
          <w:rFonts w:ascii="Times New Roman" w:hAnsi="Times New Roman" w:cs="Times New Roman"/>
          <w:sz w:val="28"/>
        </w:rPr>
        <w:t xml:space="preserve"> общая  нагрузка</w:t>
      </w:r>
    </w:p>
    <w:p w:rsidR="00C773D9" w:rsidRPr="00C63DDB" w:rsidRDefault="00C773D9" w:rsidP="00F82643">
      <w:pPr>
        <w:spacing w:after="0" w:line="360" w:lineRule="auto"/>
        <w:ind w:left="7920" w:hanging="8629"/>
        <w:rPr>
          <w:rFonts w:ascii="Times New Roman" w:hAnsi="Times New Roman" w:cs="Times New Roman"/>
          <w:sz w:val="28"/>
        </w:rPr>
      </w:pPr>
      <w:r w:rsidRPr="00C63DDB">
        <w:rPr>
          <w:rFonts w:ascii="Times New Roman" w:hAnsi="Times New Roman" w:cs="Times New Roman"/>
          <w:sz w:val="28"/>
        </w:rPr>
        <w:t xml:space="preserve">                         </w:t>
      </w:r>
      <w:proofErr w:type="gramStart"/>
      <w:r w:rsidRPr="00C63DDB">
        <w:rPr>
          <w:rFonts w:ascii="Times New Roman" w:hAnsi="Times New Roman" w:cs="Times New Roman"/>
          <w:sz w:val="28"/>
        </w:rPr>
        <w:t>Р</w:t>
      </w:r>
      <w:proofErr w:type="gramEnd"/>
      <w:r w:rsidRPr="00C63DDB">
        <w:rPr>
          <w:rFonts w:ascii="Times New Roman" w:hAnsi="Times New Roman" w:cs="Times New Roman"/>
          <w:sz w:val="28"/>
        </w:rPr>
        <w:t>=Р</w:t>
      </w:r>
      <w:r w:rsidRPr="00CB1F78">
        <w:rPr>
          <w:rFonts w:ascii="Times New Roman" w:hAnsi="Times New Roman" w:cs="Times New Roman"/>
          <w:sz w:val="28"/>
          <w:vertAlign w:val="subscript"/>
        </w:rPr>
        <w:t>о</w:t>
      </w:r>
      <w:r w:rsidRPr="00C63DDB">
        <w:rPr>
          <w:rFonts w:ascii="Times New Roman" w:hAnsi="Times New Roman" w:cs="Times New Roman"/>
          <w:sz w:val="28"/>
        </w:rPr>
        <w:t>+Р</w:t>
      </w:r>
      <w:r w:rsidRPr="00CB1F78">
        <w:rPr>
          <w:rFonts w:ascii="Times New Roman" w:hAnsi="Times New Roman" w:cs="Times New Roman"/>
          <w:sz w:val="28"/>
          <w:vertAlign w:val="subscript"/>
        </w:rPr>
        <w:t>1</w:t>
      </w:r>
      <w:r w:rsidR="00CB1F78">
        <w:rPr>
          <w:rFonts w:ascii="Times New Roman" w:hAnsi="Times New Roman" w:cs="Times New Roman"/>
          <w:sz w:val="28"/>
          <w:vertAlign w:val="subscript"/>
        </w:rPr>
        <w:t xml:space="preserve">            </w:t>
      </w:r>
      <w:r w:rsidR="00CB1F78">
        <w:rPr>
          <w:rFonts w:ascii="Times New Roman" w:hAnsi="Times New Roman" w:cs="Times New Roman"/>
          <w:sz w:val="28"/>
        </w:rPr>
        <w:t>в</w:t>
      </w:r>
      <w:r w:rsidRPr="00C63DDB">
        <w:rPr>
          <w:rFonts w:ascii="Times New Roman" w:hAnsi="Times New Roman" w:cs="Times New Roman"/>
          <w:sz w:val="28"/>
        </w:rPr>
        <w:t>о  всех  случаях     Р</w:t>
      </w:r>
      <w:r w:rsidRPr="00CB1F78">
        <w:rPr>
          <w:rFonts w:ascii="Times New Roman" w:hAnsi="Times New Roman" w:cs="Times New Roman"/>
          <w:sz w:val="28"/>
          <w:vertAlign w:val="subscript"/>
        </w:rPr>
        <w:t>о</w:t>
      </w:r>
      <w:r w:rsidRPr="00C63DDB">
        <w:rPr>
          <w:rFonts w:ascii="Times New Roman" w:hAnsi="Times New Roman" w:cs="Times New Roman"/>
          <w:sz w:val="28"/>
        </w:rPr>
        <w:t xml:space="preserve">=100Н  </w:t>
      </w:r>
    </w:p>
    <w:p w:rsidR="00C773D9" w:rsidRPr="00C63DDB" w:rsidRDefault="00111665" w:rsidP="00F82643">
      <w:pPr>
        <w:pStyle w:val="1"/>
        <w:spacing w:line="360" w:lineRule="auto"/>
        <w:rPr>
          <w:sz w:val="28"/>
        </w:rPr>
      </w:pPr>
      <w:r>
        <w:rPr>
          <w:sz w:val="28"/>
          <w:u w:val="single"/>
        </w:rPr>
        <w:t>Инден</w:t>
      </w:r>
      <w:r w:rsidR="00C773D9" w:rsidRPr="00C63DDB">
        <w:rPr>
          <w:sz w:val="28"/>
          <w:u w:val="single"/>
        </w:rPr>
        <w:t xml:space="preserve">тор-шарик </w:t>
      </w:r>
      <w:r w:rsidR="00C773D9" w:rsidRPr="00C63DDB">
        <w:rPr>
          <w:sz w:val="28"/>
        </w:rPr>
        <w:t xml:space="preserve">:      </w:t>
      </w:r>
      <w:r>
        <w:rPr>
          <w:sz w:val="28"/>
        </w:rPr>
        <w:t xml:space="preserve">          </w:t>
      </w:r>
      <w:r w:rsidR="00F70B6C">
        <w:rPr>
          <w:sz w:val="28"/>
        </w:rPr>
        <w:t xml:space="preserve">  </w:t>
      </w:r>
      <w:r>
        <w:rPr>
          <w:sz w:val="28"/>
        </w:rPr>
        <w:t xml:space="preserve"> </w:t>
      </w:r>
      <w:r w:rsidR="00C773D9" w:rsidRPr="00C63DDB">
        <w:rPr>
          <w:sz w:val="28"/>
          <w:u w:val="single"/>
        </w:rPr>
        <w:t>шкала  В</w:t>
      </w:r>
      <w:r w:rsidR="00F70B6C">
        <w:rPr>
          <w:sz w:val="28"/>
        </w:rPr>
        <w:t xml:space="preserve">      </w:t>
      </w:r>
      <w:r>
        <w:rPr>
          <w:sz w:val="28"/>
        </w:rPr>
        <w:t xml:space="preserve"> </w:t>
      </w:r>
      <w:r w:rsidR="00C773D9" w:rsidRPr="00C63DDB">
        <w:rPr>
          <w:sz w:val="28"/>
        </w:rPr>
        <w:t>Р</w:t>
      </w:r>
      <w:r w:rsidR="00C773D9" w:rsidRPr="00111665">
        <w:rPr>
          <w:sz w:val="28"/>
          <w:vertAlign w:val="subscript"/>
        </w:rPr>
        <w:t>1</w:t>
      </w:r>
      <w:r w:rsidR="00C773D9" w:rsidRPr="00C63DDB">
        <w:rPr>
          <w:sz w:val="28"/>
        </w:rPr>
        <w:t>=900Н</w:t>
      </w:r>
      <w:r w:rsidR="00F82643">
        <w:rPr>
          <w:sz w:val="28"/>
        </w:rPr>
        <w:t xml:space="preserve">      </w:t>
      </w:r>
      <w:proofErr w:type="gramStart"/>
      <w:r w:rsidR="00C773D9" w:rsidRPr="00C63DDB">
        <w:rPr>
          <w:sz w:val="28"/>
        </w:rPr>
        <w:t>Р</w:t>
      </w:r>
      <w:proofErr w:type="gramEnd"/>
      <w:r w:rsidR="00C773D9" w:rsidRPr="00C63DDB">
        <w:rPr>
          <w:sz w:val="28"/>
        </w:rPr>
        <w:t>=1000Н</w:t>
      </w:r>
      <w:r w:rsidR="00C773D9" w:rsidRPr="00C63DDB">
        <w:rPr>
          <w:sz w:val="28"/>
        </w:rPr>
        <w:tab/>
      </w:r>
    </w:p>
    <w:p w:rsidR="00C773D9" w:rsidRPr="00C63DDB" w:rsidRDefault="00111665" w:rsidP="00F82643">
      <w:pPr>
        <w:spacing w:after="0" w:line="360" w:lineRule="auto"/>
        <w:rPr>
          <w:rFonts w:ascii="Times New Roman" w:hAnsi="Times New Roman" w:cs="Times New Roman"/>
          <w:sz w:val="28"/>
        </w:rPr>
      </w:pPr>
      <w:r>
        <w:rPr>
          <w:rFonts w:ascii="Times New Roman" w:hAnsi="Times New Roman" w:cs="Times New Roman"/>
          <w:sz w:val="28"/>
          <w:u w:val="single"/>
        </w:rPr>
        <w:t>Инден</w:t>
      </w:r>
      <w:r w:rsidR="00C773D9" w:rsidRPr="00C63DDB">
        <w:rPr>
          <w:rFonts w:ascii="Times New Roman" w:hAnsi="Times New Roman" w:cs="Times New Roman"/>
          <w:sz w:val="28"/>
          <w:u w:val="single"/>
        </w:rPr>
        <w:t>тор-алмазный  конус:</w:t>
      </w:r>
      <w:r w:rsidR="00F70B6C">
        <w:rPr>
          <w:rFonts w:ascii="Times New Roman" w:hAnsi="Times New Roman" w:cs="Times New Roman"/>
          <w:sz w:val="28"/>
        </w:rPr>
        <w:t xml:space="preserve"> </w:t>
      </w:r>
      <w:r w:rsidR="00C773D9" w:rsidRPr="00C63DDB">
        <w:rPr>
          <w:rFonts w:ascii="Times New Roman" w:hAnsi="Times New Roman" w:cs="Times New Roman"/>
          <w:sz w:val="28"/>
        </w:rPr>
        <w:t xml:space="preserve"> </w:t>
      </w:r>
      <w:r w:rsidR="00C773D9" w:rsidRPr="00C63DDB">
        <w:rPr>
          <w:rFonts w:ascii="Times New Roman" w:hAnsi="Times New Roman" w:cs="Times New Roman"/>
          <w:sz w:val="28"/>
          <w:u w:val="single"/>
        </w:rPr>
        <w:t>шкала С</w:t>
      </w:r>
      <w:r w:rsidR="00C773D9" w:rsidRPr="00C63DDB">
        <w:rPr>
          <w:rFonts w:ascii="Times New Roman" w:hAnsi="Times New Roman" w:cs="Times New Roman"/>
          <w:sz w:val="28"/>
        </w:rPr>
        <w:t xml:space="preserve"> </w:t>
      </w:r>
      <w:r>
        <w:rPr>
          <w:rFonts w:ascii="Times New Roman" w:hAnsi="Times New Roman" w:cs="Times New Roman"/>
          <w:sz w:val="28"/>
        </w:rPr>
        <w:t xml:space="preserve">      </w:t>
      </w:r>
      <w:r w:rsidR="00C773D9" w:rsidRPr="00C63DDB">
        <w:rPr>
          <w:rFonts w:ascii="Times New Roman" w:hAnsi="Times New Roman" w:cs="Times New Roman"/>
          <w:sz w:val="28"/>
        </w:rPr>
        <w:t xml:space="preserve"> Р</w:t>
      </w:r>
      <w:r w:rsidR="00C773D9" w:rsidRPr="00111665">
        <w:rPr>
          <w:rFonts w:ascii="Times New Roman" w:hAnsi="Times New Roman" w:cs="Times New Roman"/>
          <w:sz w:val="28"/>
          <w:vertAlign w:val="subscript"/>
        </w:rPr>
        <w:t>1</w:t>
      </w:r>
      <w:r>
        <w:rPr>
          <w:rFonts w:ascii="Times New Roman" w:hAnsi="Times New Roman" w:cs="Times New Roman"/>
          <w:sz w:val="28"/>
        </w:rPr>
        <w:t>=1400</w:t>
      </w:r>
      <w:r w:rsidR="00CB1F78">
        <w:rPr>
          <w:rFonts w:ascii="Times New Roman" w:hAnsi="Times New Roman" w:cs="Times New Roman"/>
          <w:sz w:val="28"/>
        </w:rPr>
        <w:t xml:space="preserve">Н    </w:t>
      </w:r>
      <w:proofErr w:type="gramStart"/>
      <w:r w:rsidR="00C773D9" w:rsidRPr="00C63DDB">
        <w:rPr>
          <w:rFonts w:ascii="Times New Roman" w:hAnsi="Times New Roman" w:cs="Times New Roman"/>
          <w:sz w:val="28"/>
        </w:rPr>
        <w:t>Р</w:t>
      </w:r>
      <w:proofErr w:type="gramEnd"/>
      <w:r w:rsidR="00C773D9" w:rsidRPr="00C63DDB">
        <w:rPr>
          <w:rFonts w:ascii="Times New Roman" w:hAnsi="Times New Roman" w:cs="Times New Roman"/>
          <w:sz w:val="28"/>
        </w:rPr>
        <w:t>=1500Н</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rPr>
        <w:t xml:space="preserve">               </w:t>
      </w:r>
      <w:r w:rsidRPr="00C63DDB">
        <w:rPr>
          <w:rFonts w:ascii="Times New Roman" w:hAnsi="Times New Roman" w:cs="Times New Roman"/>
          <w:sz w:val="28"/>
        </w:rPr>
        <w:tab/>
      </w:r>
      <w:r w:rsidRPr="00C63DDB">
        <w:rPr>
          <w:rFonts w:ascii="Times New Roman" w:hAnsi="Times New Roman" w:cs="Times New Roman"/>
          <w:sz w:val="28"/>
        </w:rPr>
        <w:tab/>
        <w:t xml:space="preserve">                  </w:t>
      </w:r>
      <w:r w:rsidR="00F82643">
        <w:rPr>
          <w:rFonts w:ascii="Times New Roman" w:hAnsi="Times New Roman" w:cs="Times New Roman"/>
          <w:sz w:val="28"/>
        </w:rPr>
        <w:t xml:space="preserve">          </w:t>
      </w:r>
      <w:r w:rsidRPr="00C63DDB">
        <w:rPr>
          <w:rFonts w:ascii="Times New Roman" w:hAnsi="Times New Roman" w:cs="Times New Roman"/>
          <w:sz w:val="28"/>
        </w:rPr>
        <w:t xml:space="preserve">  </w:t>
      </w:r>
      <w:r w:rsidR="00CB1F78">
        <w:rPr>
          <w:rFonts w:ascii="Times New Roman" w:hAnsi="Times New Roman" w:cs="Times New Roman"/>
          <w:sz w:val="28"/>
          <w:u w:val="single"/>
        </w:rPr>
        <w:t>ш</w:t>
      </w:r>
      <w:r w:rsidRPr="00C63DDB">
        <w:rPr>
          <w:rFonts w:ascii="Times New Roman" w:hAnsi="Times New Roman" w:cs="Times New Roman"/>
          <w:sz w:val="28"/>
          <w:u w:val="single"/>
        </w:rPr>
        <w:t>кала  А</w:t>
      </w:r>
      <w:r w:rsidR="00CB1F78">
        <w:rPr>
          <w:rFonts w:ascii="Times New Roman" w:hAnsi="Times New Roman" w:cs="Times New Roman"/>
          <w:sz w:val="28"/>
          <w:u w:val="single"/>
        </w:rPr>
        <w:t xml:space="preserve"> </w:t>
      </w:r>
      <w:r w:rsidR="00CB1F78">
        <w:rPr>
          <w:rFonts w:ascii="Times New Roman" w:hAnsi="Times New Roman" w:cs="Times New Roman"/>
          <w:sz w:val="28"/>
        </w:rPr>
        <w:t xml:space="preserve">      </w:t>
      </w:r>
      <w:r w:rsidRPr="00C63DDB">
        <w:rPr>
          <w:rFonts w:ascii="Times New Roman" w:hAnsi="Times New Roman" w:cs="Times New Roman"/>
          <w:sz w:val="28"/>
        </w:rPr>
        <w:t>Р</w:t>
      </w:r>
      <w:r w:rsidRPr="00CB1F78">
        <w:rPr>
          <w:rFonts w:ascii="Times New Roman" w:hAnsi="Times New Roman" w:cs="Times New Roman"/>
          <w:sz w:val="28"/>
          <w:vertAlign w:val="subscript"/>
        </w:rPr>
        <w:t>1</w:t>
      </w:r>
      <w:r w:rsidRPr="00C63DDB">
        <w:rPr>
          <w:rFonts w:ascii="Times New Roman" w:hAnsi="Times New Roman" w:cs="Times New Roman"/>
          <w:sz w:val="28"/>
        </w:rPr>
        <w:t>=500Н</w:t>
      </w:r>
      <w:r w:rsidR="00CB1F78">
        <w:rPr>
          <w:rFonts w:ascii="Times New Roman" w:hAnsi="Times New Roman" w:cs="Times New Roman"/>
          <w:sz w:val="28"/>
        </w:rPr>
        <w:t xml:space="preserve">       </w:t>
      </w:r>
      <w:proofErr w:type="gramStart"/>
      <w:r w:rsidRPr="00C63DDB">
        <w:rPr>
          <w:rFonts w:ascii="Times New Roman" w:hAnsi="Times New Roman" w:cs="Times New Roman"/>
          <w:sz w:val="28"/>
        </w:rPr>
        <w:t>Р</w:t>
      </w:r>
      <w:proofErr w:type="gramEnd"/>
      <w:r w:rsidRPr="00C63DDB">
        <w:rPr>
          <w:rFonts w:ascii="Times New Roman" w:hAnsi="Times New Roman" w:cs="Times New Roman"/>
          <w:sz w:val="28"/>
        </w:rPr>
        <w:t>=600Н</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rPr>
        <w:t>За  единицу  твердости  принята  величина  соответствующая  осевому  перемещению  наконечника  на  0,002мм.</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rPr>
        <w:t xml:space="preserve">Число  твердости:  </w:t>
      </w:r>
      <w:r w:rsidRPr="00C63DDB">
        <w:rPr>
          <w:rFonts w:ascii="Times New Roman" w:hAnsi="Times New Roman" w:cs="Times New Roman"/>
          <w:sz w:val="28"/>
          <w:lang w:val="en-US"/>
        </w:rPr>
        <w:t>HRB</w:t>
      </w:r>
      <w:r w:rsidRPr="00C63DDB">
        <w:rPr>
          <w:rFonts w:ascii="Times New Roman" w:hAnsi="Times New Roman" w:cs="Times New Roman"/>
          <w:sz w:val="28"/>
        </w:rPr>
        <w:t>=130-</w:t>
      </w:r>
      <w:r w:rsidRPr="00C63DDB">
        <w:rPr>
          <w:rFonts w:ascii="Times New Roman" w:hAnsi="Times New Roman" w:cs="Times New Roman"/>
          <w:sz w:val="28"/>
          <w:lang w:val="en-US"/>
        </w:rPr>
        <w:t>e</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rPr>
        <w:tab/>
      </w:r>
      <w:r w:rsidRPr="00C63DDB">
        <w:rPr>
          <w:rFonts w:ascii="Times New Roman" w:hAnsi="Times New Roman" w:cs="Times New Roman"/>
          <w:sz w:val="28"/>
        </w:rPr>
        <w:tab/>
        <w:t xml:space="preserve">            </w:t>
      </w:r>
      <w:r w:rsidRPr="00C63DDB">
        <w:rPr>
          <w:rFonts w:ascii="Times New Roman" w:hAnsi="Times New Roman" w:cs="Times New Roman"/>
          <w:sz w:val="28"/>
          <w:lang w:val="en-US"/>
        </w:rPr>
        <w:t>HRA</w:t>
      </w:r>
      <w:r w:rsidRPr="00C63DDB">
        <w:rPr>
          <w:rFonts w:ascii="Times New Roman" w:hAnsi="Times New Roman" w:cs="Times New Roman"/>
          <w:sz w:val="28"/>
        </w:rPr>
        <w:t>=100-</w:t>
      </w:r>
      <w:r w:rsidRPr="00C63DDB">
        <w:rPr>
          <w:rFonts w:ascii="Times New Roman" w:hAnsi="Times New Roman" w:cs="Times New Roman"/>
          <w:sz w:val="28"/>
          <w:lang w:val="en-US"/>
        </w:rPr>
        <w:t>e</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rPr>
        <w:tab/>
      </w:r>
      <w:r w:rsidRPr="00C63DDB">
        <w:rPr>
          <w:rFonts w:ascii="Times New Roman" w:hAnsi="Times New Roman" w:cs="Times New Roman"/>
          <w:sz w:val="28"/>
        </w:rPr>
        <w:tab/>
        <w:t xml:space="preserve">            </w:t>
      </w:r>
      <w:r w:rsidRPr="00C63DDB">
        <w:rPr>
          <w:rFonts w:ascii="Times New Roman" w:hAnsi="Times New Roman" w:cs="Times New Roman"/>
          <w:sz w:val="28"/>
          <w:lang w:val="en-US"/>
        </w:rPr>
        <w:t>HRC</w:t>
      </w:r>
      <w:r w:rsidRPr="00C63DDB">
        <w:rPr>
          <w:rFonts w:ascii="Times New Roman" w:hAnsi="Times New Roman" w:cs="Times New Roman"/>
          <w:sz w:val="28"/>
        </w:rPr>
        <w:t>=100-</w:t>
      </w:r>
      <w:r w:rsidRPr="00C63DDB">
        <w:rPr>
          <w:rFonts w:ascii="Times New Roman" w:hAnsi="Times New Roman" w:cs="Times New Roman"/>
          <w:sz w:val="28"/>
          <w:lang w:val="en-US"/>
        </w:rPr>
        <w:t>e</w:t>
      </w:r>
      <w:r w:rsidRPr="00C63DDB">
        <w:rPr>
          <w:rFonts w:ascii="Times New Roman" w:hAnsi="Times New Roman" w:cs="Times New Roman"/>
          <w:sz w:val="28"/>
        </w:rPr>
        <w:t xml:space="preserve">      </w:t>
      </w:r>
    </w:p>
    <w:p w:rsidR="00111665" w:rsidRDefault="00111665" w:rsidP="00F82643">
      <w:pPr>
        <w:spacing w:after="0" w:line="360" w:lineRule="auto"/>
        <w:rPr>
          <w:rFonts w:ascii="Times New Roman" w:hAnsi="Times New Roman" w:cs="Times New Roman"/>
          <w:sz w:val="28"/>
        </w:rPr>
      </w:pPr>
      <w:r>
        <w:rPr>
          <w:rFonts w:ascii="Times New Roman" w:hAnsi="Times New Roman" w:cs="Times New Roman"/>
          <w:sz w:val="28"/>
        </w:rPr>
        <w:t xml:space="preserve">                    </w:t>
      </w:r>
      <w:r w:rsidR="00C773D9" w:rsidRPr="00C63DDB">
        <w:rPr>
          <w:rFonts w:ascii="Times New Roman" w:hAnsi="Times New Roman" w:cs="Times New Roman"/>
          <w:sz w:val="28"/>
        </w:rPr>
        <w:t xml:space="preserve"> е = </w:t>
      </w:r>
      <w:proofErr w:type="gramStart"/>
      <w:r w:rsidR="00C773D9" w:rsidRPr="00C63DDB">
        <w:rPr>
          <w:rFonts w:ascii="Times New Roman" w:hAnsi="Times New Roman" w:cs="Times New Roman"/>
          <w:sz w:val="28"/>
        </w:rPr>
        <w:t xml:space="preserve">( </w:t>
      </w:r>
      <w:proofErr w:type="gramEnd"/>
      <w:r w:rsidR="00C773D9" w:rsidRPr="00C63DDB">
        <w:rPr>
          <w:rFonts w:ascii="Times New Roman" w:hAnsi="Times New Roman" w:cs="Times New Roman"/>
          <w:sz w:val="28"/>
          <w:lang w:val="en-US"/>
        </w:rPr>
        <w:t>h</w:t>
      </w:r>
      <w:r w:rsidR="00C773D9" w:rsidRPr="00C63DDB">
        <w:rPr>
          <w:rFonts w:ascii="Times New Roman" w:hAnsi="Times New Roman" w:cs="Times New Roman"/>
          <w:sz w:val="28"/>
        </w:rPr>
        <w:t>-</w:t>
      </w:r>
      <w:r w:rsidR="00C773D9" w:rsidRPr="00C63DDB">
        <w:rPr>
          <w:rFonts w:ascii="Times New Roman" w:hAnsi="Times New Roman" w:cs="Times New Roman"/>
          <w:sz w:val="28"/>
          <w:lang w:val="en-US"/>
        </w:rPr>
        <w:t>ho</w:t>
      </w:r>
      <w:r>
        <w:rPr>
          <w:rFonts w:ascii="Times New Roman" w:hAnsi="Times New Roman" w:cs="Times New Roman"/>
          <w:sz w:val="28"/>
        </w:rPr>
        <w:t xml:space="preserve">)/0,002,  </w:t>
      </w:r>
      <w:r w:rsidR="00C773D9" w:rsidRPr="00C63DDB">
        <w:rPr>
          <w:rFonts w:ascii="Times New Roman" w:hAnsi="Times New Roman" w:cs="Times New Roman"/>
          <w:sz w:val="28"/>
        </w:rPr>
        <w:t xml:space="preserve"> где    </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rPr>
        <w:t xml:space="preserve"> </w:t>
      </w:r>
      <w:r w:rsidRPr="00C63DDB">
        <w:rPr>
          <w:rFonts w:ascii="Times New Roman" w:hAnsi="Times New Roman" w:cs="Times New Roman"/>
          <w:sz w:val="28"/>
          <w:lang w:val="en-US"/>
        </w:rPr>
        <w:t>h</w:t>
      </w:r>
      <w:r w:rsidRPr="00C63DDB">
        <w:rPr>
          <w:rFonts w:ascii="Times New Roman" w:hAnsi="Times New Roman" w:cs="Times New Roman"/>
          <w:sz w:val="28"/>
        </w:rPr>
        <w:t>-глубина  внедрения  наконечника</w:t>
      </w:r>
      <w:r w:rsidR="00111665">
        <w:rPr>
          <w:rFonts w:ascii="Times New Roman" w:hAnsi="Times New Roman" w:cs="Times New Roman"/>
          <w:sz w:val="28"/>
        </w:rPr>
        <w:t xml:space="preserve">  </w:t>
      </w:r>
      <w:r w:rsidRPr="00C63DDB">
        <w:rPr>
          <w:rFonts w:ascii="Times New Roman" w:hAnsi="Times New Roman" w:cs="Times New Roman"/>
          <w:sz w:val="28"/>
        </w:rPr>
        <w:t xml:space="preserve">в  испытуемый  материал  под  действием  предварительной  нагрузки  Р.    </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lang w:val="en-US"/>
        </w:rPr>
        <w:t>ho</w:t>
      </w:r>
      <w:r w:rsidRPr="00C63DDB">
        <w:rPr>
          <w:rFonts w:ascii="Times New Roman" w:hAnsi="Times New Roman" w:cs="Times New Roman"/>
          <w:sz w:val="28"/>
        </w:rPr>
        <w:t>-глубина  внедрения  наконечника</w:t>
      </w:r>
      <w:r w:rsidR="00111665">
        <w:rPr>
          <w:rFonts w:ascii="Times New Roman" w:hAnsi="Times New Roman" w:cs="Times New Roman"/>
          <w:sz w:val="28"/>
        </w:rPr>
        <w:t xml:space="preserve"> </w:t>
      </w:r>
      <w:r w:rsidRPr="00C63DDB">
        <w:rPr>
          <w:rFonts w:ascii="Times New Roman" w:hAnsi="Times New Roman" w:cs="Times New Roman"/>
          <w:b/>
          <w:sz w:val="28"/>
        </w:rPr>
        <w:t xml:space="preserve"> </w:t>
      </w:r>
      <w:r w:rsidRPr="00C63DDB">
        <w:rPr>
          <w:rFonts w:ascii="Times New Roman" w:hAnsi="Times New Roman" w:cs="Times New Roman"/>
          <w:sz w:val="28"/>
        </w:rPr>
        <w:t>в  испытуемый  материал  под  действием</w:t>
      </w:r>
      <w:r w:rsidRPr="00C63DDB">
        <w:rPr>
          <w:rFonts w:ascii="Times New Roman" w:hAnsi="Times New Roman" w:cs="Times New Roman"/>
          <w:b/>
          <w:sz w:val="28"/>
        </w:rPr>
        <w:t xml:space="preserve"> </w:t>
      </w:r>
      <w:r w:rsidRPr="00C63DDB">
        <w:rPr>
          <w:rFonts w:ascii="Times New Roman" w:hAnsi="Times New Roman" w:cs="Times New Roman"/>
          <w:sz w:val="28"/>
        </w:rPr>
        <w:t xml:space="preserve">предварительной  нагрузки  </w:t>
      </w:r>
      <w:proofErr w:type="spellStart"/>
      <w:r w:rsidRPr="00C63DDB">
        <w:rPr>
          <w:rFonts w:ascii="Times New Roman" w:hAnsi="Times New Roman" w:cs="Times New Roman"/>
          <w:sz w:val="28"/>
        </w:rPr>
        <w:t>Ро</w:t>
      </w:r>
      <w:proofErr w:type="spellEnd"/>
      <w:r w:rsidRPr="00C63DDB">
        <w:rPr>
          <w:rFonts w:ascii="Times New Roman" w:hAnsi="Times New Roman" w:cs="Times New Roman"/>
          <w:sz w:val="28"/>
        </w:rPr>
        <w:t>.</w:t>
      </w:r>
    </w:p>
    <w:p w:rsidR="00C773D9" w:rsidRPr="00C63DDB" w:rsidRDefault="00C63DDB" w:rsidP="00C63DDB">
      <w:pPr>
        <w:ind w:left="7920" w:hanging="8629"/>
        <w:rPr>
          <w:rFonts w:ascii="Times New Roman" w:hAnsi="Times New Roman" w:cs="Times New Roman"/>
          <w:b/>
          <w:sz w:val="28"/>
        </w:rPr>
      </w:pPr>
      <w:r>
        <w:rPr>
          <w:rFonts w:ascii="Times New Roman" w:hAnsi="Times New Roman" w:cs="Times New Roman"/>
          <w:b/>
          <w:sz w:val="28"/>
        </w:rPr>
        <w:t xml:space="preserve">        </w:t>
      </w:r>
      <w:r w:rsidR="00C773D9" w:rsidRPr="00C63DDB">
        <w:rPr>
          <w:rFonts w:ascii="Times New Roman" w:hAnsi="Times New Roman" w:cs="Times New Roman"/>
          <w:b/>
          <w:sz w:val="28"/>
        </w:rPr>
        <w:t>Алгоритм  выполнения  работы:</w:t>
      </w:r>
    </w:p>
    <w:p w:rsidR="00C63DDB" w:rsidRDefault="00C773D9" w:rsidP="00C773D9">
      <w:pPr>
        <w:rPr>
          <w:rFonts w:ascii="Times New Roman" w:hAnsi="Times New Roman" w:cs="Times New Roman"/>
          <w:sz w:val="28"/>
        </w:rPr>
      </w:pPr>
      <w:r w:rsidRPr="00C63DDB">
        <w:rPr>
          <w:rFonts w:ascii="Times New Roman" w:hAnsi="Times New Roman" w:cs="Times New Roman"/>
          <w:sz w:val="24"/>
        </w:rPr>
        <w:t xml:space="preserve">1.  </w:t>
      </w:r>
      <w:r w:rsidRPr="00C63DDB">
        <w:rPr>
          <w:rFonts w:ascii="Times New Roman" w:hAnsi="Times New Roman" w:cs="Times New Roman"/>
          <w:sz w:val="28"/>
        </w:rPr>
        <w:t>Изучить  устройство  рычажного  пресса-твердомера  типа  ТК  и  метод  испытания.</w:t>
      </w:r>
      <w:r w:rsidR="00C63DDB">
        <w:rPr>
          <w:rFonts w:ascii="Times New Roman" w:hAnsi="Times New Roman" w:cs="Times New Roman"/>
          <w:sz w:val="28"/>
        </w:rPr>
        <w:t xml:space="preserve"> </w:t>
      </w:r>
      <w:r w:rsidRPr="00C63DDB">
        <w:rPr>
          <w:rFonts w:ascii="Times New Roman" w:hAnsi="Times New Roman" w:cs="Times New Roman"/>
          <w:sz w:val="28"/>
        </w:rPr>
        <w:t xml:space="preserve"> В  отчете  на  схеме  обозначить  основные  узлы  твердомера  </w:t>
      </w:r>
    </w:p>
    <w:p w:rsidR="00C773D9" w:rsidRPr="00C63DDB" w:rsidRDefault="00C773D9" w:rsidP="00C773D9">
      <w:pPr>
        <w:rPr>
          <w:rFonts w:ascii="Times New Roman" w:hAnsi="Times New Roman" w:cs="Times New Roman"/>
          <w:sz w:val="28"/>
        </w:rPr>
      </w:pPr>
      <w:r w:rsidRPr="00C63DDB">
        <w:rPr>
          <w:rFonts w:ascii="Times New Roman" w:hAnsi="Times New Roman" w:cs="Times New Roman"/>
          <w:sz w:val="28"/>
        </w:rPr>
        <w:t>2.  Пройти  инструктаж  по  технике  безопасности  при  работе  с  твердомером.</w:t>
      </w:r>
    </w:p>
    <w:p w:rsidR="00C773D9" w:rsidRPr="00C63DDB" w:rsidRDefault="00C773D9" w:rsidP="00C773D9">
      <w:pPr>
        <w:rPr>
          <w:rFonts w:ascii="Times New Roman" w:hAnsi="Times New Roman" w:cs="Times New Roman"/>
          <w:sz w:val="28"/>
        </w:rPr>
      </w:pPr>
      <w:r w:rsidRPr="00C63DDB">
        <w:rPr>
          <w:rFonts w:ascii="Times New Roman" w:hAnsi="Times New Roman" w:cs="Times New Roman"/>
          <w:sz w:val="28"/>
        </w:rPr>
        <w:t>3.  Получить  комплект  образцов  для  испытания.</w:t>
      </w:r>
    </w:p>
    <w:p w:rsidR="00C773D9" w:rsidRPr="00C63DDB" w:rsidRDefault="00C773D9" w:rsidP="00C773D9">
      <w:pPr>
        <w:rPr>
          <w:rFonts w:ascii="Times New Roman" w:hAnsi="Times New Roman" w:cs="Times New Roman"/>
          <w:sz w:val="28"/>
        </w:rPr>
      </w:pPr>
      <w:r w:rsidRPr="00C63DDB">
        <w:rPr>
          <w:rFonts w:ascii="Times New Roman" w:hAnsi="Times New Roman" w:cs="Times New Roman"/>
          <w:sz w:val="28"/>
        </w:rPr>
        <w:t>4.  Выбрать  в  та</w:t>
      </w:r>
      <w:r w:rsidR="00C63DDB">
        <w:rPr>
          <w:rFonts w:ascii="Times New Roman" w:hAnsi="Times New Roman" w:cs="Times New Roman"/>
          <w:sz w:val="28"/>
        </w:rPr>
        <w:t>блице 1  нагрузку  и  вид  инден</w:t>
      </w:r>
      <w:r w:rsidRPr="00C63DDB">
        <w:rPr>
          <w:rFonts w:ascii="Times New Roman" w:hAnsi="Times New Roman" w:cs="Times New Roman"/>
          <w:sz w:val="28"/>
        </w:rPr>
        <w:t>тора  для  испытания.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835"/>
        <w:gridCol w:w="2004"/>
        <w:gridCol w:w="2027"/>
        <w:gridCol w:w="2027"/>
      </w:tblGrid>
      <w:tr w:rsidR="00C773D9" w:rsidRPr="00C63DDB" w:rsidTr="004D1A5C">
        <w:tc>
          <w:tcPr>
            <w:tcW w:w="1242" w:type="dxa"/>
          </w:tcPr>
          <w:p w:rsidR="00C773D9" w:rsidRPr="00C63DDB" w:rsidRDefault="00C773D9" w:rsidP="004D1A5C">
            <w:pPr>
              <w:rPr>
                <w:rFonts w:ascii="Times New Roman" w:hAnsi="Times New Roman" w:cs="Times New Roman"/>
                <w:sz w:val="28"/>
              </w:rPr>
            </w:pPr>
            <w:r w:rsidRPr="00C63DDB">
              <w:rPr>
                <w:rFonts w:ascii="Times New Roman" w:hAnsi="Times New Roman" w:cs="Times New Roman"/>
                <w:sz w:val="28"/>
              </w:rPr>
              <w:lastRenderedPageBreak/>
              <w:t>Обозначение шкалы</w:t>
            </w:r>
          </w:p>
        </w:tc>
        <w:tc>
          <w:tcPr>
            <w:tcW w:w="2835" w:type="dxa"/>
          </w:tcPr>
          <w:p w:rsidR="00C773D9" w:rsidRPr="00C63DDB" w:rsidRDefault="00C773D9" w:rsidP="00C63DDB">
            <w:pPr>
              <w:rPr>
                <w:rFonts w:ascii="Times New Roman" w:hAnsi="Times New Roman" w:cs="Times New Roman"/>
                <w:sz w:val="28"/>
              </w:rPr>
            </w:pPr>
            <w:r w:rsidRPr="00C63DDB">
              <w:rPr>
                <w:rFonts w:ascii="Times New Roman" w:hAnsi="Times New Roman" w:cs="Times New Roman"/>
                <w:sz w:val="28"/>
              </w:rPr>
              <w:t xml:space="preserve">Вид </w:t>
            </w:r>
            <w:r w:rsidR="00C63DDB">
              <w:rPr>
                <w:rFonts w:ascii="Times New Roman" w:hAnsi="Times New Roman" w:cs="Times New Roman"/>
                <w:sz w:val="28"/>
              </w:rPr>
              <w:t>индентора</w:t>
            </w:r>
          </w:p>
        </w:tc>
        <w:tc>
          <w:tcPr>
            <w:tcW w:w="2004"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Нагрузка</w:t>
            </w:r>
          </w:p>
        </w:tc>
        <w:tc>
          <w:tcPr>
            <w:tcW w:w="2027"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 xml:space="preserve">Обозначение твёрдости </w:t>
            </w:r>
            <w:r w:rsidR="00C63DDB" w:rsidRPr="00C63DDB">
              <w:rPr>
                <w:rFonts w:ascii="Times New Roman" w:hAnsi="Times New Roman" w:cs="Times New Roman"/>
                <w:sz w:val="28"/>
              </w:rPr>
              <w:t>Роквелл</w:t>
            </w:r>
            <w:r w:rsidR="00C63DDB">
              <w:rPr>
                <w:rFonts w:ascii="Times New Roman" w:hAnsi="Times New Roman" w:cs="Times New Roman"/>
                <w:sz w:val="28"/>
              </w:rPr>
              <w:t>у</w:t>
            </w:r>
          </w:p>
        </w:tc>
        <w:tc>
          <w:tcPr>
            <w:tcW w:w="2027"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Предел измерений</w:t>
            </w:r>
          </w:p>
        </w:tc>
      </w:tr>
      <w:tr w:rsidR="00C773D9" w:rsidRPr="00C63DDB" w:rsidTr="004D1A5C">
        <w:tc>
          <w:tcPr>
            <w:tcW w:w="1242" w:type="dxa"/>
          </w:tcPr>
          <w:p w:rsidR="00C773D9" w:rsidRPr="00C63DDB" w:rsidRDefault="00C773D9" w:rsidP="004D1A5C">
            <w:pPr>
              <w:rPr>
                <w:rFonts w:ascii="Times New Roman" w:hAnsi="Times New Roman" w:cs="Times New Roman"/>
                <w:sz w:val="28"/>
              </w:rPr>
            </w:pPr>
            <w:r w:rsidRPr="00C63DDB">
              <w:rPr>
                <w:rFonts w:ascii="Times New Roman" w:hAnsi="Times New Roman" w:cs="Times New Roman"/>
                <w:sz w:val="28"/>
              </w:rPr>
              <w:t>В</w:t>
            </w:r>
          </w:p>
        </w:tc>
        <w:tc>
          <w:tcPr>
            <w:tcW w:w="2835" w:type="dxa"/>
          </w:tcPr>
          <w:p w:rsidR="00C773D9" w:rsidRPr="00C63DDB" w:rsidRDefault="00C773D9" w:rsidP="004D1A5C">
            <w:pPr>
              <w:rPr>
                <w:rFonts w:ascii="Times New Roman" w:hAnsi="Times New Roman" w:cs="Times New Roman"/>
                <w:sz w:val="28"/>
              </w:rPr>
            </w:pPr>
            <w:r w:rsidRPr="00C63DDB">
              <w:rPr>
                <w:rFonts w:ascii="Times New Roman" w:hAnsi="Times New Roman" w:cs="Times New Roman"/>
                <w:sz w:val="28"/>
              </w:rPr>
              <w:t>Стальной шарик...</w:t>
            </w:r>
          </w:p>
        </w:tc>
        <w:tc>
          <w:tcPr>
            <w:tcW w:w="2004"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1000</w:t>
            </w:r>
          </w:p>
        </w:tc>
        <w:tc>
          <w:tcPr>
            <w:tcW w:w="2027" w:type="dxa"/>
          </w:tcPr>
          <w:p w:rsidR="00C773D9" w:rsidRPr="00C63DDB" w:rsidRDefault="00C773D9" w:rsidP="004D1A5C">
            <w:pPr>
              <w:jc w:val="center"/>
              <w:rPr>
                <w:rFonts w:ascii="Times New Roman" w:hAnsi="Times New Roman" w:cs="Times New Roman"/>
                <w:sz w:val="28"/>
                <w:lang w:val="en-US"/>
              </w:rPr>
            </w:pPr>
            <w:r w:rsidRPr="00C63DDB">
              <w:rPr>
                <w:rFonts w:ascii="Times New Roman" w:hAnsi="Times New Roman" w:cs="Times New Roman"/>
                <w:sz w:val="28"/>
                <w:lang w:val="en-US"/>
              </w:rPr>
              <w:t>HRB</w:t>
            </w:r>
          </w:p>
        </w:tc>
        <w:tc>
          <w:tcPr>
            <w:tcW w:w="2027" w:type="dxa"/>
          </w:tcPr>
          <w:p w:rsidR="00C773D9" w:rsidRPr="00C63DDB" w:rsidRDefault="00C773D9" w:rsidP="004D1A5C">
            <w:pPr>
              <w:jc w:val="center"/>
              <w:rPr>
                <w:rFonts w:ascii="Times New Roman" w:hAnsi="Times New Roman" w:cs="Times New Roman"/>
                <w:sz w:val="28"/>
                <w:lang w:val="en-US"/>
              </w:rPr>
            </w:pPr>
            <w:r w:rsidRPr="00C63DDB">
              <w:rPr>
                <w:rFonts w:ascii="Times New Roman" w:hAnsi="Times New Roman" w:cs="Times New Roman"/>
                <w:sz w:val="28"/>
                <w:lang w:val="en-US"/>
              </w:rPr>
              <w:t>25-100</w:t>
            </w:r>
          </w:p>
        </w:tc>
      </w:tr>
      <w:tr w:rsidR="00C773D9" w:rsidRPr="00C63DDB" w:rsidTr="004D1A5C">
        <w:tc>
          <w:tcPr>
            <w:tcW w:w="1242" w:type="dxa"/>
          </w:tcPr>
          <w:p w:rsidR="00C773D9" w:rsidRPr="00C63DDB" w:rsidRDefault="00C773D9" w:rsidP="004D1A5C">
            <w:pPr>
              <w:rPr>
                <w:rFonts w:ascii="Times New Roman" w:hAnsi="Times New Roman" w:cs="Times New Roman"/>
                <w:sz w:val="28"/>
              </w:rPr>
            </w:pPr>
            <w:r w:rsidRPr="00C63DDB">
              <w:rPr>
                <w:rFonts w:ascii="Times New Roman" w:hAnsi="Times New Roman" w:cs="Times New Roman"/>
                <w:sz w:val="28"/>
              </w:rPr>
              <w:t>С</w:t>
            </w:r>
          </w:p>
        </w:tc>
        <w:tc>
          <w:tcPr>
            <w:tcW w:w="2835" w:type="dxa"/>
          </w:tcPr>
          <w:p w:rsidR="00C773D9" w:rsidRPr="00C63DDB" w:rsidRDefault="00C773D9" w:rsidP="004D1A5C">
            <w:pPr>
              <w:ind w:right="-108"/>
              <w:rPr>
                <w:rFonts w:ascii="Times New Roman" w:hAnsi="Times New Roman" w:cs="Times New Roman"/>
                <w:sz w:val="28"/>
              </w:rPr>
            </w:pPr>
            <w:r w:rsidRPr="00C63DDB">
              <w:rPr>
                <w:rFonts w:ascii="Times New Roman" w:hAnsi="Times New Roman" w:cs="Times New Roman"/>
                <w:sz w:val="28"/>
              </w:rPr>
              <w:t>Алмазный конус…</w:t>
            </w:r>
          </w:p>
        </w:tc>
        <w:tc>
          <w:tcPr>
            <w:tcW w:w="2004"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1500</w:t>
            </w:r>
          </w:p>
        </w:tc>
        <w:tc>
          <w:tcPr>
            <w:tcW w:w="2027" w:type="dxa"/>
          </w:tcPr>
          <w:p w:rsidR="00C773D9" w:rsidRPr="00C63DDB" w:rsidRDefault="00C773D9" w:rsidP="004D1A5C">
            <w:pPr>
              <w:jc w:val="center"/>
              <w:rPr>
                <w:rFonts w:ascii="Times New Roman" w:hAnsi="Times New Roman" w:cs="Times New Roman"/>
                <w:sz w:val="28"/>
                <w:lang w:val="en-US"/>
              </w:rPr>
            </w:pPr>
            <w:r w:rsidRPr="00C63DDB">
              <w:rPr>
                <w:rFonts w:ascii="Times New Roman" w:hAnsi="Times New Roman" w:cs="Times New Roman"/>
                <w:sz w:val="28"/>
                <w:lang w:val="en-US"/>
              </w:rPr>
              <w:t>HRC</w:t>
            </w:r>
          </w:p>
        </w:tc>
        <w:tc>
          <w:tcPr>
            <w:tcW w:w="2027" w:type="dxa"/>
          </w:tcPr>
          <w:p w:rsidR="00C773D9" w:rsidRPr="00C63DDB" w:rsidRDefault="00C773D9" w:rsidP="004D1A5C">
            <w:pPr>
              <w:jc w:val="center"/>
              <w:rPr>
                <w:rFonts w:ascii="Times New Roman" w:hAnsi="Times New Roman" w:cs="Times New Roman"/>
                <w:sz w:val="28"/>
                <w:lang w:val="en-US"/>
              </w:rPr>
            </w:pPr>
            <w:r w:rsidRPr="00C63DDB">
              <w:rPr>
                <w:rFonts w:ascii="Times New Roman" w:hAnsi="Times New Roman" w:cs="Times New Roman"/>
                <w:sz w:val="28"/>
                <w:lang w:val="en-US"/>
              </w:rPr>
              <w:t>20-67</w:t>
            </w:r>
          </w:p>
        </w:tc>
      </w:tr>
      <w:tr w:rsidR="00C773D9" w:rsidRPr="00C63DDB" w:rsidTr="004D1A5C">
        <w:tc>
          <w:tcPr>
            <w:tcW w:w="1242" w:type="dxa"/>
          </w:tcPr>
          <w:p w:rsidR="00C773D9" w:rsidRPr="00C63DDB" w:rsidRDefault="00C773D9" w:rsidP="004D1A5C">
            <w:pPr>
              <w:rPr>
                <w:rFonts w:ascii="Times New Roman" w:hAnsi="Times New Roman" w:cs="Times New Roman"/>
                <w:sz w:val="28"/>
              </w:rPr>
            </w:pPr>
            <w:r w:rsidRPr="00C63DDB">
              <w:rPr>
                <w:rFonts w:ascii="Times New Roman" w:hAnsi="Times New Roman" w:cs="Times New Roman"/>
                <w:sz w:val="28"/>
              </w:rPr>
              <w:t>А</w:t>
            </w:r>
          </w:p>
        </w:tc>
        <w:tc>
          <w:tcPr>
            <w:tcW w:w="2835" w:type="dxa"/>
          </w:tcPr>
          <w:p w:rsidR="00C773D9" w:rsidRPr="00C63DDB" w:rsidRDefault="00C773D9" w:rsidP="004D1A5C">
            <w:pPr>
              <w:rPr>
                <w:rFonts w:ascii="Times New Roman" w:hAnsi="Times New Roman" w:cs="Times New Roman"/>
                <w:sz w:val="28"/>
              </w:rPr>
            </w:pPr>
            <w:r w:rsidRPr="00C63DDB">
              <w:rPr>
                <w:rFonts w:ascii="Times New Roman" w:hAnsi="Times New Roman" w:cs="Times New Roman"/>
                <w:sz w:val="28"/>
              </w:rPr>
              <w:t>То же ……………</w:t>
            </w:r>
          </w:p>
        </w:tc>
        <w:tc>
          <w:tcPr>
            <w:tcW w:w="2004" w:type="dxa"/>
          </w:tcPr>
          <w:p w:rsidR="00C773D9" w:rsidRPr="00C63DDB" w:rsidRDefault="00C773D9" w:rsidP="004D1A5C">
            <w:pPr>
              <w:jc w:val="center"/>
              <w:rPr>
                <w:rFonts w:ascii="Times New Roman" w:hAnsi="Times New Roman" w:cs="Times New Roman"/>
                <w:sz w:val="28"/>
              </w:rPr>
            </w:pPr>
            <w:r w:rsidRPr="00C63DDB">
              <w:rPr>
                <w:rFonts w:ascii="Times New Roman" w:hAnsi="Times New Roman" w:cs="Times New Roman"/>
                <w:sz w:val="28"/>
              </w:rPr>
              <w:t>600</w:t>
            </w:r>
          </w:p>
        </w:tc>
        <w:tc>
          <w:tcPr>
            <w:tcW w:w="2027" w:type="dxa"/>
          </w:tcPr>
          <w:p w:rsidR="00C773D9" w:rsidRPr="00C63DDB" w:rsidRDefault="00C773D9" w:rsidP="004D1A5C">
            <w:pPr>
              <w:jc w:val="center"/>
              <w:rPr>
                <w:rFonts w:ascii="Times New Roman" w:hAnsi="Times New Roman" w:cs="Times New Roman"/>
                <w:sz w:val="28"/>
                <w:lang w:val="en-US"/>
              </w:rPr>
            </w:pPr>
            <w:r w:rsidRPr="00C63DDB">
              <w:rPr>
                <w:rFonts w:ascii="Times New Roman" w:hAnsi="Times New Roman" w:cs="Times New Roman"/>
                <w:sz w:val="28"/>
                <w:lang w:val="en-US"/>
              </w:rPr>
              <w:t>HRA</w:t>
            </w:r>
          </w:p>
        </w:tc>
        <w:tc>
          <w:tcPr>
            <w:tcW w:w="2027" w:type="dxa"/>
          </w:tcPr>
          <w:p w:rsidR="00C773D9" w:rsidRPr="00C63DDB" w:rsidRDefault="00C773D9" w:rsidP="004D1A5C">
            <w:pPr>
              <w:jc w:val="center"/>
              <w:rPr>
                <w:rFonts w:ascii="Times New Roman" w:hAnsi="Times New Roman" w:cs="Times New Roman"/>
                <w:sz w:val="28"/>
                <w:lang w:val="en-US"/>
              </w:rPr>
            </w:pPr>
            <w:r w:rsidRPr="00C63DDB">
              <w:rPr>
                <w:rFonts w:ascii="Times New Roman" w:hAnsi="Times New Roman" w:cs="Times New Roman"/>
                <w:sz w:val="28"/>
                <w:lang w:val="en-US"/>
              </w:rPr>
              <w:t>70-85</w:t>
            </w:r>
          </w:p>
        </w:tc>
      </w:tr>
    </w:tbl>
    <w:p w:rsidR="00C773D9" w:rsidRPr="00C63DDB" w:rsidRDefault="00C773D9" w:rsidP="00C773D9">
      <w:pPr>
        <w:rPr>
          <w:rFonts w:ascii="Times New Roman" w:hAnsi="Times New Roman" w:cs="Times New Roman"/>
          <w:sz w:val="28"/>
        </w:rPr>
      </w:pPr>
    </w:p>
    <w:p w:rsidR="00C773D9" w:rsidRPr="00C63DDB" w:rsidRDefault="00C773D9" w:rsidP="00C773D9">
      <w:pPr>
        <w:rPr>
          <w:rFonts w:ascii="Times New Roman" w:hAnsi="Times New Roman" w:cs="Times New Roman"/>
          <w:sz w:val="28"/>
        </w:rPr>
      </w:pPr>
      <w:r w:rsidRPr="00C63DDB">
        <w:rPr>
          <w:rFonts w:ascii="Times New Roman" w:hAnsi="Times New Roman" w:cs="Times New Roman"/>
          <w:sz w:val="28"/>
        </w:rPr>
        <w:t xml:space="preserve">  5.  Произвести  настройку  прибора  в  присутствии  лаборанта.</w:t>
      </w:r>
    </w:p>
    <w:p w:rsidR="00C773D9" w:rsidRPr="00C63DDB" w:rsidRDefault="00C773D9" w:rsidP="00F82643">
      <w:pPr>
        <w:spacing w:after="0" w:line="360" w:lineRule="auto"/>
        <w:rPr>
          <w:rFonts w:ascii="Times New Roman" w:hAnsi="Times New Roman" w:cs="Times New Roman"/>
          <w:sz w:val="28"/>
        </w:rPr>
      </w:pPr>
      <w:r w:rsidRPr="00C63DDB">
        <w:rPr>
          <w:rFonts w:ascii="Times New Roman" w:hAnsi="Times New Roman" w:cs="Times New Roman"/>
          <w:sz w:val="28"/>
        </w:rPr>
        <w:t xml:space="preserve">  6.  Проверить  подготовку  образцов, при  необходимости  зачистить  наждачной  бумагой.</w:t>
      </w:r>
    </w:p>
    <w:p w:rsidR="00C773D9" w:rsidRPr="00C63DDB" w:rsidRDefault="00C773D9" w:rsidP="00F82643">
      <w:pPr>
        <w:pStyle w:val="21"/>
        <w:spacing w:line="360" w:lineRule="auto"/>
        <w:ind w:left="0" w:firstLine="0"/>
        <w:rPr>
          <w:sz w:val="28"/>
        </w:rPr>
      </w:pPr>
      <w:r w:rsidRPr="00C63DDB">
        <w:rPr>
          <w:sz w:val="28"/>
        </w:rPr>
        <w:t xml:space="preserve">  7.  Произвести  испытание  образцов  (в  присутствии  лаборанта  или  преподавателя)  в  последовательности:</w:t>
      </w:r>
    </w:p>
    <w:p w:rsidR="00C773D9" w:rsidRPr="00C63DDB" w:rsidRDefault="00C773D9" w:rsidP="003728EA">
      <w:pPr>
        <w:numPr>
          <w:ilvl w:val="0"/>
          <w:numId w:val="26"/>
        </w:numPr>
        <w:spacing w:after="0" w:line="360" w:lineRule="auto"/>
        <w:rPr>
          <w:rFonts w:ascii="Times New Roman" w:hAnsi="Times New Roman" w:cs="Times New Roman"/>
          <w:sz w:val="28"/>
        </w:rPr>
      </w:pPr>
      <w:r w:rsidRPr="00C63DDB">
        <w:rPr>
          <w:rFonts w:ascii="Times New Roman" w:hAnsi="Times New Roman" w:cs="Times New Roman"/>
          <w:sz w:val="28"/>
        </w:rPr>
        <w:t xml:space="preserve">Установить  образец  на  столик  </w:t>
      </w:r>
    </w:p>
    <w:p w:rsidR="00C773D9" w:rsidRPr="00C63DDB" w:rsidRDefault="00C773D9" w:rsidP="003728EA">
      <w:pPr>
        <w:numPr>
          <w:ilvl w:val="0"/>
          <w:numId w:val="26"/>
        </w:numPr>
        <w:spacing w:after="0" w:line="360" w:lineRule="auto"/>
        <w:rPr>
          <w:rFonts w:ascii="Times New Roman" w:hAnsi="Times New Roman" w:cs="Times New Roman"/>
          <w:sz w:val="28"/>
        </w:rPr>
      </w:pPr>
      <w:r w:rsidRPr="00C63DDB">
        <w:rPr>
          <w:rFonts w:ascii="Times New Roman" w:hAnsi="Times New Roman" w:cs="Times New Roman"/>
          <w:sz w:val="28"/>
        </w:rPr>
        <w:t>Вращением  рукоятки  столика  привести  образ</w:t>
      </w:r>
      <w:r w:rsidR="00C63DDB">
        <w:rPr>
          <w:rFonts w:ascii="Times New Roman" w:hAnsi="Times New Roman" w:cs="Times New Roman"/>
          <w:sz w:val="28"/>
        </w:rPr>
        <w:t>ец  в  соприкосновение  с  инден</w:t>
      </w:r>
      <w:r w:rsidRPr="00C63DDB">
        <w:rPr>
          <w:rFonts w:ascii="Times New Roman" w:hAnsi="Times New Roman" w:cs="Times New Roman"/>
          <w:sz w:val="28"/>
        </w:rPr>
        <w:t>тором.</w:t>
      </w:r>
    </w:p>
    <w:p w:rsidR="00C773D9" w:rsidRPr="00C63DDB" w:rsidRDefault="00C773D9" w:rsidP="003728EA">
      <w:pPr>
        <w:numPr>
          <w:ilvl w:val="0"/>
          <w:numId w:val="26"/>
        </w:numPr>
        <w:spacing w:after="0" w:line="360" w:lineRule="auto"/>
        <w:rPr>
          <w:rFonts w:ascii="Times New Roman" w:hAnsi="Times New Roman" w:cs="Times New Roman"/>
          <w:sz w:val="28"/>
        </w:rPr>
      </w:pPr>
      <w:r w:rsidRPr="00C63DDB">
        <w:rPr>
          <w:rFonts w:ascii="Times New Roman" w:hAnsi="Times New Roman" w:cs="Times New Roman"/>
          <w:sz w:val="28"/>
        </w:rPr>
        <w:t xml:space="preserve">Дальнейшим  вращением  рукоятки  столика  создать  предварительную                нагрузку </w:t>
      </w:r>
    </w:p>
    <w:p w:rsidR="00C773D9" w:rsidRPr="00C63DDB" w:rsidRDefault="00C773D9" w:rsidP="003728EA">
      <w:pPr>
        <w:pStyle w:val="ac"/>
        <w:numPr>
          <w:ilvl w:val="0"/>
          <w:numId w:val="26"/>
        </w:numPr>
        <w:spacing w:line="360" w:lineRule="auto"/>
        <w:rPr>
          <w:sz w:val="28"/>
        </w:rPr>
      </w:pPr>
      <w:proofErr w:type="spellStart"/>
      <w:r w:rsidRPr="00C63DDB">
        <w:rPr>
          <w:sz w:val="28"/>
        </w:rPr>
        <w:t>Ро</w:t>
      </w:r>
      <w:proofErr w:type="spellEnd"/>
      <w:r w:rsidRPr="00C63DDB">
        <w:rPr>
          <w:sz w:val="28"/>
        </w:rPr>
        <w:t xml:space="preserve"> =100Н  (малая  стрелка  циферблата  должна  совместиться  с  красной  точкой).</w:t>
      </w:r>
    </w:p>
    <w:p w:rsidR="00C773D9" w:rsidRPr="00C63DDB" w:rsidRDefault="00C773D9" w:rsidP="003728EA">
      <w:pPr>
        <w:numPr>
          <w:ilvl w:val="0"/>
          <w:numId w:val="26"/>
        </w:numPr>
        <w:spacing w:after="0" w:line="360" w:lineRule="auto"/>
        <w:rPr>
          <w:rFonts w:ascii="Times New Roman" w:hAnsi="Times New Roman" w:cs="Times New Roman"/>
          <w:sz w:val="28"/>
        </w:rPr>
      </w:pPr>
      <w:r w:rsidRPr="00C63DDB">
        <w:rPr>
          <w:rFonts w:ascii="Times New Roman" w:hAnsi="Times New Roman" w:cs="Times New Roman"/>
          <w:sz w:val="28"/>
        </w:rPr>
        <w:t>Настроить  большую  стрелку  на  начало  отсчета  требуемой  шкалы  вращением   винта  циферблата  прибора.</w:t>
      </w:r>
    </w:p>
    <w:p w:rsidR="00C773D9" w:rsidRPr="00C63DDB" w:rsidRDefault="00C773D9" w:rsidP="003728EA">
      <w:pPr>
        <w:numPr>
          <w:ilvl w:val="0"/>
          <w:numId w:val="26"/>
        </w:numPr>
        <w:spacing w:after="0" w:line="360" w:lineRule="auto"/>
        <w:rPr>
          <w:rFonts w:ascii="Times New Roman" w:hAnsi="Times New Roman" w:cs="Times New Roman"/>
          <w:sz w:val="28"/>
        </w:rPr>
      </w:pPr>
      <w:r w:rsidRPr="00C63DDB">
        <w:rPr>
          <w:rFonts w:ascii="Times New Roman" w:hAnsi="Times New Roman" w:cs="Times New Roman"/>
          <w:sz w:val="28"/>
        </w:rPr>
        <w:t>Нажатием  клавиши  привести  в  действие  основную  нагрузку  Р</w:t>
      </w:r>
      <w:proofErr w:type="gramStart"/>
      <w:r w:rsidRPr="00C63DDB">
        <w:rPr>
          <w:rFonts w:ascii="Times New Roman" w:hAnsi="Times New Roman" w:cs="Times New Roman"/>
          <w:sz w:val="28"/>
        </w:rPr>
        <w:t>1</w:t>
      </w:r>
      <w:proofErr w:type="gramEnd"/>
      <w:r w:rsidRPr="00C63DDB">
        <w:rPr>
          <w:rFonts w:ascii="Times New Roman" w:hAnsi="Times New Roman" w:cs="Times New Roman"/>
          <w:sz w:val="28"/>
        </w:rPr>
        <w:t>.</w:t>
      </w:r>
    </w:p>
    <w:p w:rsidR="00C773D9" w:rsidRPr="00C63DDB" w:rsidRDefault="00C773D9" w:rsidP="003728EA">
      <w:pPr>
        <w:numPr>
          <w:ilvl w:val="0"/>
          <w:numId w:val="26"/>
        </w:numPr>
        <w:spacing w:after="0" w:line="360" w:lineRule="auto"/>
        <w:rPr>
          <w:rFonts w:ascii="Times New Roman" w:hAnsi="Times New Roman" w:cs="Times New Roman"/>
          <w:sz w:val="28"/>
        </w:rPr>
      </w:pPr>
      <w:r w:rsidRPr="00C63DDB">
        <w:rPr>
          <w:rFonts w:ascii="Times New Roman" w:hAnsi="Times New Roman" w:cs="Times New Roman"/>
          <w:sz w:val="28"/>
        </w:rPr>
        <w:t>Снять  показания  с  требуемой  шкалы  циферблата  прибора.</w:t>
      </w:r>
    </w:p>
    <w:p w:rsidR="00C773D9" w:rsidRPr="00C63DDB" w:rsidRDefault="00C773D9" w:rsidP="003728EA">
      <w:pPr>
        <w:numPr>
          <w:ilvl w:val="0"/>
          <w:numId w:val="26"/>
        </w:numPr>
        <w:spacing w:after="0" w:line="360" w:lineRule="auto"/>
        <w:rPr>
          <w:rFonts w:ascii="Times New Roman" w:hAnsi="Times New Roman" w:cs="Times New Roman"/>
          <w:sz w:val="28"/>
        </w:rPr>
      </w:pPr>
      <w:r w:rsidRPr="00C63DDB">
        <w:rPr>
          <w:rFonts w:ascii="Times New Roman" w:hAnsi="Times New Roman" w:cs="Times New Roman"/>
          <w:sz w:val="28"/>
        </w:rPr>
        <w:t>На  каждом  образце  произвести  не  менее  3-х  замеров.</w:t>
      </w:r>
    </w:p>
    <w:p w:rsidR="00C773D9" w:rsidRPr="00C63DDB" w:rsidRDefault="009A5B0B" w:rsidP="00F82643">
      <w:pPr>
        <w:ind w:left="284"/>
        <w:rPr>
          <w:rFonts w:ascii="Times New Roman" w:hAnsi="Times New Roman" w:cs="Times New Roman"/>
          <w:sz w:val="28"/>
        </w:rPr>
      </w:pPr>
      <w:r>
        <w:rPr>
          <w:rFonts w:ascii="Times New Roman" w:hAnsi="Times New Roman" w:cs="Times New Roman"/>
          <w:sz w:val="28"/>
        </w:rPr>
        <w:t>8.Данные  занести  в  протокол</w:t>
      </w:r>
      <w:r w:rsidR="00C773D9" w:rsidRPr="00C63DDB">
        <w:rPr>
          <w:rFonts w:ascii="Times New Roman" w:hAnsi="Times New Roman" w:cs="Times New Roman"/>
          <w:sz w:val="28"/>
        </w:rPr>
        <w:t xml:space="preserve">  карты  отчета.  Оформить  отчет  и  сделать  </w:t>
      </w:r>
      <w:r w:rsidR="00F82643">
        <w:rPr>
          <w:rFonts w:ascii="Times New Roman" w:hAnsi="Times New Roman" w:cs="Times New Roman"/>
          <w:sz w:val="28"/>
        </w:rPr>
        <w:t xml:space="preserve">  </w:t>
      </w:r>
      <w:r w:rsidR="00C773D9" w:rsidRPr="00C63DDB">
        <w:rPr>
          <w:rFonts w:ascii="Times New Roman" w:hAnsi="Times New Roman" w:cs="Times New Roman"/>
          <w:sz w:val="28"/>
        </w:rPr>
        <w:t>вывод.</w:t>
      </w:r>
    </w:p>
    <w:p w:rsidR="00111665" w:rsidRDefault="00111665" w:rsidP="00C773D9">
      <w:pPr>
        <w:jc w:val="center"/>
        <w:rPr>
          <w:rFonts w:ascii="Times New Roman" w:hAnsi="Times New Roman" w:cs="Times New Roman"/>
          <w:b/>
          <w:sz w:val="28"/>
          <w:u w:val="single"/>
        </w:rPr>
      </w:pPr>
    </w:p>
    <w:p w:rsidR="00C773D9" w:rsidRPr="004768FD" w:rsidRDefault="00C773D9" w:rsidP="00C773D9">
      <w:pPr>
        <w:jc w:val="center"/>
        <w:rPr>
          <w:rFonts w:ascii="Times New Roman" w:hAnsi="Times New Roman" w:cs="Times New Roman"/>
          <w:b/>
          <w:sz w:val="28"/>
        </w:rPr>
      </w:pPr>
      <w:r w:rsidRPr="004768FD">
        <w:rPr>
          <w:rFonts w:ascii="Times New Roman" w:hAnsi="Times New Roman" w:cs="Times New Roman"/>
          <w:b/>
          <w:sz w:val="28"/>
        </w:rPr>
        <w:t>Требования  техники  безопасности:</w:t>
      </w:r>
    </w:p>
    <w:p w:rsidR="00C773D9" w:rsidRPr="00C63DDB" w:rsidRDefault="00C773D9" w:rsidP="00C773D9">
      <w:pPr>
        <w:rPr>
          <w:rFonts w:ascii="Times New Roman" w:hAnsi="Times New Roman" w:cs="Times New Roman"/>
          <w:sz w:val="28"/>
        </w:rPr>
      </w:pPr>
      <w:r w:rsidRPr="00C63DDB">
        <w:rPr>
          <w:rFonts w:ascii="Times New Roman" w:hAnsi="Times New Roman" w:cs="Times New Roman"/>
          <w:sz w:val="28"/>
        </w:rPr>
        <w:t>При  проведении  испытания  необходимо  выполнять  следующие  правила:</w:t>
      </w:r>
    </w:p>
    <w:p w:rsidR="00C773D9" w:rsidRPr="00C63DDB" w:rsidRDefault="00C773D9" w:rsidP="003728EA">
      <w:pPr>
        <w:numPr>
          <w:ilvl w:val="0"/>
          <w:numId w:val="5"/>
        </w:numPr>
        <w:spacing w:line="240" w:lineRule="auto"/>
        <w:rPr>
          <w:rFonts w:ascii="Times New Roman" w:hAnsi="Times New Roman" w:cs="Times New Roman"/>
          <w:sz w:val="28"/>
        </w:rPr>
      </w:pPr>
      <w:r w:rsidRPr="00C63DDB">
        <w:rPr>
          <w:rFonts w:ascii="Times New Roman" w:hAnsi="Times New Roman" w:cs="Times New Roman"/>
          <w:sz w:val="28"/>
        </w:rPr>
        <w:t>Твердомер  должен  устанавливаться  на  прочном  столе  с  ровной  горизонтальной  поверхностью.</w:t>
      </w:r>
    </w:p>
    <w:p w:rsidR="00C773D9" w:rsidRPr="00C63DDB" w:rsidRDefault="00C773D9" w:rsidP="003728EA">
      <w:pPr>
        <w:numPr>
          <w:ilvl w:val="0"/>
          <w:numId w:val="5"/>
        </w:numPr>
        <w:spacing w:line="240" w:lineRule="auto"/>
        <w:rPr>
          <w:rFonts w:ascii="Times New Roman" w:hAnsi="Times New Roman" w:cs="Times New Roman"/>
          <w:sz w:val="28"/>
        </w:rPr>
      </w:pPr>
      <w:r w:rsidRPr="00C63DDB">
        <w:rPr>
          <w:rFonts w:ascii="Times New Roman" w:hAnsi="Times New Roman" w:cs="Times New Roman"/>
          <w:sz w:val="28"/>
        </w:rPr>
        <w:lastRenderedPageBreak/>
        <w:t>Прибор  должен  иметь  защитное  заземление.</w:t>
      </w:r>
    </w:p>
    <w:p w:rsidR="00C773D9" w:rsidRPr="00C63DDB" w:rsidRDefault="00C773D9" w:rsidP="003728EA">
      <w:pPr>
        <w:numPr>
          <w:ilvl w:val="0"/>
          <w:numId w:val="5"/>
        </w:numPr>
        <w:spacing w:line="240" w:lineRule="auto"/>
        <w:rPr>
          <w:rFonts w:ascii="Times New Roman" w:hAnsi="Times New Roman" w:cs="Times New Roman"/>
          <w:sz w:val="28"/>
        </w:rPr>
      </w:pPr>
      <w:r w:rsidRPr="00C63DDB">
        <w:rPr>
          <w:rFonts w:ascii="Times New Roman" w:hAnsi="Times New Roman" w:cs="Times New Roman"/>
          <w:sz w:val="28"/>
        </w:rPr>
        <w:t>Шкала  прибора  должна  исходить  на  уровне  глаз.</w:t>
      </w:r>
    </w:p>
    <w:p w:rsidR="00C773D9" w:rsidRPr="00C63DDB" w:rsidRDefault="00C773D9" w:rsidP="003728EA">
      <w:pPr>
        <w:numPr>
          <w:ilvl w:val="0"/>
          <w:numId w:val="5"/>
        </w:numPr>
        <w:spacing w:line="240" w:lineRule="auto"/>
        <w:rPr>
          <w:rFonts w:ascii="Times New Roman" w:hAnsi="Times New Roman" w:cs="Times New Roman"/>
          <w:sz w:val="28"/>
        </w:rPr>
      </w:pPr>
      <w:r w:rsidRPr="00C63DDB">
        <w:rPr>
          <w:rFonts w:ascii="Times New Roman" w:hAnsi="Times New Roman" w:cs="Times New Roman"/>
          <w:sz w:val="28"/>
        </w:rPr>
        <w:t>Испытание  и  настройку  прибора  выполнять  в  присутствии  лаборанта  или  преподавателя.</w:t>
      </w:r>
    </w:p>
    <w:p w:rsidR="00C773D9" w:rsidRPr="00C63DDB" w:rsidRDefault="00C773D9" w:rsidP="003728EA">
      <w:pPr>
        <w:numPr>
          <w:ilvl w:val="0"/>
          <w:numId w:val="5"/>
        </w:numPr>
        <w:spacing w:line="240" w:lineRule="auto"/>
        <w:rPr>
          <w:rFonts w:ascii="Times New Roman" w:hAnsi="Times New Roman" w:cs="Times New Roman"/>
          <w:sz w:val="28"/>
        </w:rPr>
      </w:pPr>
      <w:r w:rsidRPr="00C63DDB">
        <w:rPr>
          <w:rFonts w:ascii="Times New Roman" w:hAnsi="Times New Roman" w:cs="Times New Roman"/>
          <w:sz w:val="28"/>
        </w:rPr>
        <w:t xml:space="preserve">В  процессе  </w:t>
      </w:r>
      <w:proofErr w:type="gramStart"/>
      <w:r w:rsidRPr="00C63DDB">
        <w:rPr>
          <w:rFonts w:ascii="Times New Roman" w:hAnsi="Times New Roman" w:cs="Times New Roman"/>
          <w:sz w:val="28"/>
        </w:rPr>
        <w:t>испытания</w:t>
      </w:r>
      <w:proofErr w:type="gramEnd"/>
      <w:r w:rsidRPr="00C63DDB">
        <w:rPr>
          <w:rFonts w:ascii="Times New Roman" w:hAnsi="Times New Roman" w:cs="Times New Roman"/>
          <w:sz w:val="28"/>
        </w:rPr>
        <w:t xml:space="preserve">  запрещается  производить  </w:t>
      </w:r>
      <w:proofErr w:type="gramStart"/>
      <w:r w:rsidRPr="00C63DDB">
        <w:rPr>
          <w:rFonts w:ascii="Times New Roman" w:hAnsi="Times New Roman" w:cs="Times New Roman"/>
          <w:sz w:val="28"/>
        </w:rPr>
        <w:t>какие</w:t>
      </w:r>
      <w:proofErr w:type="gramEnd"/>
      <w:r w:rsidRPr="00C63DDB">
        <w:rPr>
          <w:rFonts w:ascii="Times New Roman" w:hAnsi="Times New Roman" w:cs="Times New Roman"/>
          <w:sz w:val="28"/>
        </w:rPr>
        <w:t xml:space="preserve">  либо  действия  с  прибором.</w:t>
      </w:r>
    </w:p>
    <w:p w:rsidR="00C773D9" w:rsidRPr="00C63DDB" w:rsidRDefault="00C773D9" w:rsidP="003728EA">
      <w:pPr>
        <w:numPr>
          <w:ilvl w:val="0"/>
          <w:numId w:val="5"/>
        </w:numPr>
        <w:spacing w:line="240" w:lineRule="auto"/>
        <w:rPr>
          <w:rFonts w:ascii="Times New Roman" w:hAnsi="Times New Roman" w:cs="Times New Roman"/>
          <w:sz w:val="28"/>
        </w:rPr>
      </w:pPr>
      <w:r w:rsidRPr="00C63DDB">
        <w:rPr>
          <w:rFonts w:ascii="Times New Roman" w:hAnsi="Times New Roman" w:cs="Times New Roman"/>
          <w:sz w:val="28"/>
        </w:rPr>
        <w:t>Расстояние  центра  отпечатка  от  края  образца  должно  быть   не  менее  3мм.</w:t>
      </w:r>
    </w:p>
    <w:p w:rsidR="00C773D9" w:rsidRPr="00C63DDB" w:rsidRDefault="00C773D9" w:rsidP="003728EA">
      <w:pPr>
        <w:numPr>
          <w:ilvl w:val="0"/>
          <w:numId w:val="5"/>
        </w:numPr>
        <w:spacing w:line="240" w:lineRule="auto"/>
        <w:rPr>
          <w:rFonts w:ascii="Times New Roman" w:hAnsi="Times New Roman" w:cs="Times New Roman"/>
          <w:sz w:val="28"/>
        </w:rPr>
      </w:pPr>
      <w:r w:rsidRPr="00C63DDB">
        <w:rPr>
          <w:rFonts w:ascii="Times New Roman" w:hAnsi="Times New Roman" w:cs="Times New Roman"/>
          <w:sz w:val="28"/>
        </w:rPr>
        <w:t xml:space="preserve">По   окончании  работы  отключить  твердомер  от  сети. </w:t>
      </w:r>
    </w:p>
    <w:p w:rsidR="00CB1F78" w:rsidRDefault="00CB1F78" w:rsidP="00E55A4E">
      <w:pPr>
        <w:spacing w:after="0"/>
        <w:jc w:val="center"/>
        <w:rPr>
          <w:rFonts w:ascii="Times New Roman" w:hAnsi="Times New Roman" w:cs="Times New Roman"/>
          <w:b/>
          <w:sz w:val="36"/>
          <w:u w:val="single"/>
        </w:rPr>
      </w:pPr>
    </w:p>
    <w:p w:rsidR="00C773D9" w:rsidRPr="00E55A4E" w:rsidRDefault="00CB1F78" w:rsidP="00E55A4E">
      <w:pPr>
        <w:spacing w:after="0"/>
        <w:jc w:val="center"/>
        <w:rPr>
          <w:rFonts w:ascii="Times New Roman" w:hAnsi="Times New Roman" w:cs="Times New Roman"/>
          <w:i/>
          <w:sz w:val="32"/>
        </w:rPr>
      </w:pPr>
      <w:r>
        <w:rPr>
          <w:rFonts w:ascii="Times New Roman" w:hAnsi="Times New Roman" w:cs="Times New Roman"/>
          <w:b/>
          <w:sz w:val="36"/>
          <w:u w:val="single"/>
        </w:rPr>
        <w:t>И</w:t>
      </w:r>
      <w:r w:rsidR="00C773D9" w:rsidRPr="00E55A4E">
        <w:rPr>
          <w:rFonts w:ascii="Times New Roman" w:hAnsi="Times New Roman" w:cs="Times New Roman"/>
          <w:b/>
          <w:sz w:val="36"/>
          <w:u w:val="single"/>
        </w:rPr>
        <w:t>нструктивная  карта</w:t>
      </w:r>
    </w:p>
    <w:p w:rsidR="00C773D9" w:rsidRPr="00E55A4E" w:rsidRDefault="00111665" w:rsidP="00E55A4E">
      <w:pPr>
        <w:spacing w:after="0"/>
        <w:jc w:val="center"/>
        <w:rPr>
          <w:rFonts w:ascii="Times New Roman" w:hAnsi="Times New Roman" w:cs="Times New Roman"/>
          <w:b/>
          <w:sz w:val="32"/>
        </w:rPr>
      </w:pPr>
      <w:r>
        <w:rPr>
          <w:rFonts w:ascii="Times New Roman" w:hAnsi="Times New Roman" w:cs="Times New Roman"/>
          <w:b/>
          <w:sz w:val="32"/>
        </w:rPr>
        <w:t>к  лабораторной  работе   № 3</w:t>
      </w:r>
      <w:r w:rsidR="00C773D9" w:rsidRPr="00E55A4E">
        <w:rPr>
          <w:rFonts w:ascii="Times New Roman" w:hAnsi="Times New Roman" w:cs="Times New Roman"/>
          <w:b/>
          <w:sz w:val="32"/>
        </w:rPr>
        <w:t>.</w:t>
      </w:r>
    </w:p>
    <w:p w:rsidR="00C773D9" w:rsidRPr="00E55A4E" w:rsidRDefault="00C773D9" w:rsidP="00E55A4E">
      <w:pPr>
        <w:spacing w:after="0"/>
        <w:jc w:val="center"/>
        <w:rPr>
          <w:rFonts w:ascii="Times New Roman" w:hAnsi="Times New Roman" w:cs="Times New Roman"/>
          <w:b/>
          <w:sz w:val="32"/>
        </w:rPr>
      </w:pPr>
      <w:r w:rsidRPr="00E55A4E">
        <w:rPr>
          <w:rFonts w:ascii="Times New Roman" w:hAnsi="Times New Roman" w:cs="Times New Roman"/>
          <w:b/>
          <w:sz w:val="32"/>
        </w:rPr>
        <w:t>Микроанализ  углеродистой  стали  и  чугунов</w:t>
      </w:r>
      <w:r w:rsidR="00E55A4E">
        <w:rPr>
          <w:rFonts w:ascii="Times New Roman" w:hAnsi="Times New Roman" w:cs="Times New Roman"/>
          <w:b/>
          <w:sz w:val="32"/>
        </w:rPr>
        <w:t xml:space="preserve"> </w:t>
      </w:r>
    </w:p>
    <w:p w:rsidR="00C773D9" w:rsidRPr="00E55A4E" w:rsidRDefault="00C773D9" w:rsidP="00E55A4E">
      <w:pPr>
        <w:spacing w:after="0"/>
        <w:jc w:val="center"/>
        <w:rPr>
          <w:rFonts w:ascii="Times New Roman" w:hAnsi="Times New Roman" w:cs="Times New Roman"/>
          <w:sz w:val="32"/>
        </w:rPr>
      </w:pPr>
    </w:p>
    <w:p w:rsidR="00C773D9" w:rsidRPr="007C58A0" w:rsidRDefault="00C773D9" w:rsidP="00E55A4E">
      <w:pPr>
        <w:rPr>
          <w:rFonts w:ascii="Times New Roman" w:hAnsi="Times New Roman" w:cs="Times New Roman"/>
          <w:b/>
          <w:sz w:val="28"/>
          <w:u w:val="single"/>
        </w:rPr>
      </w:pPr>
      <w:r w:rsidRPr="007C58A0">
        <w:rPr>
          <w:rFonts w:ascii="Times New Roman" w:hAnsi="Times New Roman" w:cs="Times New Roman"/>
          <w:b/>
          <w:sz w:val="28"/>
        </w:rPr>
        <w:t>Цель  работы</w:t>
      </w:r>
      <w:r w:rsidRPr="007C58A0">
        <w:rPr>
          <w:rFonts w:ascii="Times New Roman" w:hAnsi="Times New Roman" w:cs="Times New Roman"/>
          <w:b/>
          <w:sz w:val="28"/>
          <w:u w:val="single"/>
        </w:rPr>
        <w:t>:</w:t>
      </w:r>
    </w:p>
    <w:p w:rsidR="00C773D9" w:rsidRPr="00E55A4E" w:rsidRDefault="00481238" w:rsidP="003728EA">
      <w:pPr>
        <w:numPr>
          <w:ilvl w:val="0"/>
          <w:numId w:val="9"/>
        </w:numPr>
        <w:spacing w:after="0" w:line="360" w:lineRule="auto"/>
        <w:rPr>
          <w:rFonts w:ascii="Times New Roman" w:hAnsi="Times New Roman" w:cs="Times New Roman"/>
          <w:sz w:val="28"/>
        </w:rPr>
      </w:pPr>
      <w:r w:rsidRPr="00481238">
        <w:rPr>
          <w:rFonts w:ascii="Times New Roman" w:hAnsi="Times New Roman" w:cs="Times New Roman"/>
          <w:sz w:val="28"/>
        </w:rPr>
        <w:t>Приобрести навыки по проведению микроанализа</w:t>
      </w:r>
      <w:r w:rsidRPr="00191CAF">
        <w:rPr>
          <w:rFonts w:ascii="Times New Roman" w:hAnsi="Times New Roman" w:cs="Times New Roman"/>
          <w:sz w:val="28"/>
        </w:rPr>
        <w:t xml:space="preserve"> </w:t>
      </w:r>
      <w:r w:rsidR="00C773D9" w:rsidRPr="00E55A4E">
        <w:rPr>
          <w:rFonts w:ascii="Times New Roman" w:hAnsi="Times New Roman" w:cs="Times New Roman"/>
          <w:sz w:val="28"/>
        </w:rPr>
        <w:t>доэвтектоидной,  эвтектоидной  и заэвтектоидной   углеродистой  стали.</w:t>
      </w:r>
    </w:p>
    <w:p w:rsidR="00C773D9" w:rsidRPr="00E55A4E" w:rsidRDefault="00E55A4E" w:rsidP="003728EA">
      <w:pPr>
        <w:numPr>
          <w:ilvl w:val="0"/>
          <w:numId w:val="9"/>
        </w:numPr>
        <w:spacing w:after="0" w:line="360" w:lineRule="auto"/>
        <w:rPr>
          <w:rFonts w:ascii="Times New Roman" w:hAnsi="Times New Roman" w:cs="Times New Roman"/>
          <w:sz w:val="28"/>
        </w:rPr>
      </w:pPr>
      <w:r>
        <w:rPr>
          <w:rFonts w:ascii="Times New Roman" w:hAnsi="Times New Roman" w:cs="Times New Roman"/>
          <w:sz w:val="28"/>
        </w:rPr>
        <w:t>Проанализировать  влияние</w:t>
      </w:r>
      <w:r w:rsidR="00C773D9" w:rsidRPr="00E55A4E">
        <w:rPr>
          <w:rFonts w:ascii="Times New Roman" w:hAnsi="Times New Roman" w:cs="Times New Roman"/>
          <w:sz w:val="28"/>
        </w:rPr>
        <w:t xml:space="preserve">  содержания  углерода  на  структуру  и  свойства  углеродистой  стали. </w:t>
      </w:r>
    </w:p>
    <w:p w:rsidR="00C773D9" w:rsidRPr="00E55A4E" w:rsidRDefault="00481238" w:rsidP="003728EA">
      <w:pPr>
        <w:numPr>
          <w:ilvl w:val="0"/>
          <w:numId w:val="9"/>
        </w:numPr>
        <w:spacing w:after="0" w:line="360" w:lineRule="auto"/>
        <w:rPr>
          <w:rFonts w:ascii="Times New Roman" w:hAnsi="Times New Roman" w:cs="Times New Roman"/>
          <w:sz w:val="28"/>
        </w:rPr>
      </w:pPr>
      <w:r w:rsidRPr="00481238">
        <w:rPr>
          <w:rFonts w:ascii="Times New Roman" w:hAnsi="Times New Roman" w:cs="Times New Roman"/>
          <w:sz w:val="28"/>
        </w:rPr>
        <w:t>Приобрести навыки по проведению микроанализа</w:t>
      </w:r>
      <w:r w:rsidRPr="00191CAF">
        <w:rPr>
          <w:rFonts w:ascii="Times New Roman" w:hAnsi="Times New Roman" w:cs="Times New Roman"/>
          <w:sz w:val="28"/>
        </w:rPr>
        <w:t xml:space="preserve"> </w:t>
      </w:r>
      <w:r w:rsidR="00C773D9" w:rsidRPr="00E55A4E">
        <w:rPr>
          <w:rFonts w:ascii="Times New Roman" w:hAnsi="Times New Roman" w:cs="Times New Roman"/>
          <w:sz w:val="28"/>
        </w:rPr>
        <w:t>графитизированных  чугунов.</w:t>
      </w:r>
    </w:p>
    <w:p w:rsidR="00C773D9" w:rsidRDefault="007C58A0" w:rsidP="003728EA">
      <w:pPr>
        <w:numPr>
          <w:ilvl w:val="0"/>
          <w:numId w:val="9"/>
        </w:numPr>
        <w:spacing w:after="0" w:line="360" w:lineRule="auto"/>
        <w:rPr>
          <w:rFonts w:ascii="Times New Roman" w:hAnsi="Times New Roman" w:cs="Times New Roman"/>
          <w:sz w:val="28"/>
        </w:rPr>
      </w:pPr>
      <w:r>
        <w:rPr>
          <w:rFonts w:ascii="Times New Roman" w:hAnsi="Times New Roman" w:cs="Times New Roman"/>
          <w:sz w:val="28"/>
        </w:rPr>
        <w:t>Проанализировать</w:t>
      </w:r>
      <w:r w:rsidR="00C773D9" w:rsidRPr="00E55A4E">
        <w:rPr>
          <w:rFonts w:ascii="Times New Roman" w:hAnsi="Times New Roman" w:cs="Times New Roman"/>
          <w:sz w:val="28"/>
        </w:rPr>
        <w:t xml:space="preserve"> </w:t>
      </w:r>
      <w:r>
        <w:rPr>
          <w:rFonts w:ascii="Times New Roman" w:hAnsi="Times New Roman" w:cs="Times New Roman"/>
          <w:sz w:val="28"/>
        </w:rPr>
        <w:t xml:space="preserve"> </w:t>
      </w:r>
      <w:r w:rsidR="00C773D9" w:rsidRPr="00E55A4E">
        <w:rPr>
          <w:rFonts w:ascii="Times New Roman" w:hAnsi="Times New Roman" w:cs="Times New Roman"/>
          <w:sz w:val="28"/>
        </w:rPr>
        <w:t>влияни</w:t>
      </w:r>
      <w:r>
        <w:rPr>
          <w:rFonts w:ascii="Times New Roman" w:hAnsi="Times New Roman" w:cs="Times New Roman"/>
          <w:sz w:val="28"/>
        </w:rPr>
        <w:t>е</w:t>
      </w:r>
      <w:r w:rsidR="00C773D9" w:rsidRPr="00E55A4E">
        <w:rPr>
          <w:rFonts w:ascii="Times New Roman" w:hAnsi="Times New Roman" w:cs="Times New Roman"/>
          <w:sz w:val="28"/>
        </w:rPr>
        <w:t xml:space="preserve">  формы  графитовых  включений  на  свойства  чугунов.</w:t>
      </w:r>
    </w:p>
    <w:p w:rsidR="00967F6B" w:rsidRDefault="00967F6B" w:rsidP="00967F6B">
      <w:pPr>
        <w:pStyle w:val="a7"/>
        <w:jc w:val="left"/>
        <w:rPr>
          <w:b w:val="0"/>
          <w:sz w:val="28"/>
        </w:rPr>
      </w:pPr>
      <w:r>
        <w:rPr>
          <w:sz w:val="28"/>
        </w:rPr>
        <w:t>Оборудование и материалы:</w:t>
      </w:r>
      <w:r>
        <w:rPr>
          <w:b w:val="0"/>
          <w:sz w:val="28"/>
        </w:rPr>
        <w:t xml:space="preserve"> </w:t>
      </w:r>
    </w:p>
    <w:p w:rsidR="00967F6B" w:rsidRDefault="00967F6B" w:rsidP="00F82643">
      <w:pPr>
        <w:pStyle w:val="a7"/>
        <w:spacing w:line="360" w:lineRule="auto"/>
        <w:jc w:val="left"/>
        <w:rPr>
          <w:b w:val="0"/>
          <w:sz w:val="28"/>
        </w:rPr>
      </w:pPr>
      <w:r>
        <w:rPr>
          <w:b w:val="0"/>
          <w:sz w:val="28"/>
        </w:rPr>
        <w:t xml:space="preserve">      1.Металлографический микроскоп.</w:t>
      </w:r>
    </w:p>
    <w:p w:rsidR="00967F6B" w:rsidRDefault="00967F6B" w:rsidP="00F82643">
      <w:pPr>
        <w:pStyle w:val="a7"/>
        <w:spacing w:line="360" w:lineRule="auto"/>
        <w:jc w:val="left"/>
        <w:rPr>
          <w:b w:val="0"/>
          <w:sz w:val="28"/>
        </w:rPr>
      </w:pPr>
      <w:r>
        <w:rPr>
          <w:b w:val="0"/>
          <w:sz w:val="28"/>
        </w:rPr>
        <w:t xml:space="preserve">      2.Комплект микрошлифов цветных сплавов.</w:t>
      </w:r>
    </w:p>
    <w:p w:rsidR="00967F6B" w:rsidRDefault="00967F6B" w:rsidP="00967F6B">
      <w:pPr>
        <w:pStyle w:val="a7"/>
        <w:ind w:left="780"/>
        <w:jc w:val="left"/>
        <w:rPr>
          <w:b w:val="0"/>
          <w:sz w:val="28"/>
        </w:rPr>
      </w:pPr>
      <w:r>
        <w:rPr>
          <w:b w:val="0"/>
          <w:sz w:val="28"/>
        </w:rPr>
        <w:t xml:space="preserve">                                           </w:t>
      </w:r>
    </w:p>
    <w:p w:rsidR="00C773D9" w:rsidRPr="00E55A4E" w:rsidRDefault="00C773D9" w:rsidP="00C773D9">
      <w:pPr>
        <w:rPr>
          <w:rFonts w:ascii="Times New Roman" w:hAnsi="Times New Roman" w:cs="Times New Roman"/>
          <w:b/>
          <w:sz w:val="28"/>
        </w:rPr>
      </w:pPr>
      <w:r w:rsidRPr="00E55A4E">
        <w:rPr>
          <w:rFonts w:ascii="Times New Roman" w:hAnsi="Times New Roman" w:cs="Times New Roman"/>
          <w:b/>
          <w:sz w:val="28"/>
        </w:rPr>
        <w:t>Общие  положения</w:t>
      </w:r>
    </w:p>
    <w:p w:rsidR="00C773D9" w:rsidRPr="00E55A4E" w:rsidRDefault="00C773D9" w:rsidP="007C58A0">
      <w:pPr>
        <w:spacing w:after="0"/>
        <w:rPr>
          <w:rFonts w:ascii="Times New Roman" w:hAnsi="Times New Roman" w:cs="Times New Roman"/>
          <w:sz w:val="28"/>
        </w:rPr>
      </w:pPr>
      <w:r w:rsidRPr="00E55A4E">
        <w:rPr>
          <w:rFonts w:ascii="Times New Roman" w:hAnsi="Times New Roman" w:cs="Times New Roman"/>
          <w:b/>
          <w:i/>
          <w:sz w:val="28"/>
        </w:rPr>
        <w:t xml:space="preserve">Сталь- </w:t>
      </w:r>
      <w:r w:rsidRPr="00E55A4E">
        <w:rPr>
          <w:rFonts w:ascii="Times New Roman" w:hAnsi="Times New Roman" w:cs="Times New Roman"/>
          <w:sz w:val="28"/>
        </w:rPr>
        <w:t>сплав  железа  и  углерода,  в  котором  углерода  меньше  2,14%.</w:t>
      </w:r>
    </w:p>
    <w:p w:rsidR="00C773D9" w:rsidRPr="00E55A4E" w:rsidRDefault="00C773D9" w:rsidP="00F82643">
      <w:pPr>
        <w:spacing w:after="0" w:line="360" w:lineRule="auto"/>
        <w:rPr>
          <w:rFonts w:ascii="Times New Roman" w:hAnsi="Times New Roman" w:cs="Times New Roman"/>
          <w:sz w:val="28"/>
        </w:rPr>
      </w:pPr>
      <w:r w:rsidRPr="00E55A4E">
        <w:rPr>
          <w:rFonts w:ascii="Times New Roman" w:hAnsi="Times New Roman" w:cs="Times New Roman"/>
          <w:sz w:val="28"/>
        </w:rPr>
        <w:t>Доэвтектоидная  стал</w:t>
      </w:r>
      <w:proofErr w:type="gramStart"/>
      <w:r w:rsidRPr="00E55A4E">
        <w:rPr>
          <w:rFonts w:ascii="Times New Roman" w:hAnsi="Times New Roman" w:cs="Times New Roman"/>
          <w:sz w:val="28"/>
        </w:rPr>
        <w:t>ь-</w:t>
      </w:r>
      <w:proofErr w:type="gramEnd"/>
      <w:r w:rsidRPr="00E55A4E">
        <w:rPr>
          <w:rFonts w:ascii="Times New Roman" w:hAnsi="Times New Roman" w:cs="Times New Roman"/>
          <w:sz w:val="28"/>
        </w:rPr>
        <w:t xml:space="preserve">  С&lt;0,8%</w:t>
      </w:r>
    </w:p>
    <w:p w:rsidR="00C773D9" w:rsidRPr="00E55A4E" w:rsidRDefault="00C773D9" w:rsidP="00F82643">
      <w:pPr>
        <w:spacing w:after="0" w:line="360" w:lineRule="auto"/>
        <w:rPr>
          <w:rFonts w:ascii="Times New Roman" w:hAnsi="Times New Roman" w:cs="Times New Roman"/>
          <w:sz w:val="28"/>
        </w:rPr>
      </w:pPr>
      <w:r w:rsidRPr="00E55A4E">
        <w:rPr>
          <w:rFonts w:ascii="Times New Roman" w:hAnsi="Times New Roman" w:cs="Times New Roman"/>
          <w:sz w:val="28"/>
        </w:rPr>
        <w:t>Эвтектоидная  стал</w:t>
      </w:r>
      <w:proofErr w:type="gramStart"/>
      <w:r w:rsidRPr="00E55A4E">
        <w:rPr>
          <w:rFonts w:ascii="Times New Roman" w:hAnsi="Times New Roman" w:cs="Times New Roman"/>
          <w:sz w:val="28"/>
        </w:rPr>
        <w:t>ь-</w:t>
      </w:r>
      <w:proofErr w:type="gramEnd"/>
      <w:r w:rsidRPr="00E55A4E">
        <w:rPr>
          <w:rFonts w:ascii="Times New Roman" w:hAnsi="Times New Roman" w:cs="Times New Roman"/>
          <w:sz w:val="28"/>
        </w:rPr>
        <w:t xml:space="preserve">  С=0,8%</w:t>
      </w:r>
    </w:p>
    <w:p w:rsidR="00C773D9" w:rsidRPr="00E55A4E" w:rsidRDefault="00C773D9" w:rsidP="00F82643">
      <w:pPr>
        <w:spacing w:after="0" w:line="360" w:lineRule="auto"/>
        <w:rPr>
          <w:rFonts w:ascii="Times New Roman" w:hAnsi="Times New Roman" w:cs="Times New Roman"/>
          <w:sz w:val="28"/>
        </w:rPr>
      </w:pPr>
      <w:r w:rsidRPr="00E55A4E">
        <w:rPr>
          <w:rFonts w:ascii="Times New Roman" w:hAnsi="Times New Roman" w:cs="Times New Roman"/>
          <w:sz w:val="28"/>
        </w:rPr>
        <w:t>Заэвтектоидная  сталь-  0,8</w:t>
      </w:r>
      <w:proofErr w:type="gramStart"/>
      <w:r w:rsidRPr="00E55A4E">
        <w:rPr>
          <w:rFonts w:ascii="Times New Roman" w:hAnsi="Times New Roman" w:cs="Times New Roman"/>
          <w:sz w:val="28"/>
        </w:rPr>
        <w:t>%&lt;С</w:t>
      </w:r>
      <w:proofErr w:type="gramEnd"/>
      <w:r w:rsidRPr="00E55A4E">
        <w:rPr>
          <w:rFonts w:ascii="Times New Roman" w:hAnsi="Times New Roman" w:cs="Times New Roman"/>
          <w:sz w:val="28"/>
        </w:rPr>
        <w:t>&lt;2,14%</w:t>
      </w:r>
    </w:p>
    <w:p w:rsidR="00C773D9" w:rsidRPr="00E73277" w:rsidRDefault="00C773D9" w:rsidP="007C58A0">
      <w:pPr>
        <w:spacing w:after="0"/>
        <w:jc w:val="center"/>
        <w:rPr>
          <w:sz w:val="28"/>
          <w:u w:val="single"/>
        </w:rPr>
      </w:pPr>
    </w:p>
    <w:p w:rsidR="00C773D9" w:rsidRPr="007C58A0" w:rsidRDefault="00C773D9" w:rsidP="007C58A0">
      <w:pPr>
        <w:jc w:val="center"/>
        <w:rPr>
          <w:rFonts w:ascii="Times New Roman" w:hAnsi="Times New Roman" w:cs="Times New Roman"/>
          <w:b/>
          <w:i/>
          <w:sz w:val="28"/>
        </w:rPr>
      </w:pPr>
      <w:r w:rsidRPr="007C58A0">
        <w:rPr>
          <w:rFonts w:ascii="Times New Roman" w:hAnsi="Times New Roman" w:cs="Times New Roman"/>
          <w:sz w:val="28"/>
        </w:rPr>
        <w:t>Микроструктура  углеродистой  стали</w:t>
      </w:r>
    </w:p>
    <w:p w:rsidR="00C773D9" w:rsidRPr="007C58A0" w:rsidRDefault="00751A65" w:rsidP="00C773D9">
      <w:pPr>
        <w:rPr>
          <w:rFonts w:ascii="Times New Roman" w:hAnsi="Times New Roman" w:cs="Times New Roman"/>
          <w:sz w:val="28"/>
        </w:rPr>
      </w:pPr>
      <w:r w:rsidRPr="00751A65">
        <w:rPr>
          <w:noProof/>
        </w:rPr>
        <w:lastRenderedPageBreak/>
        <w:pict>
          <v:rect id="_x0000_s1231" style="position:absolute;margin-left:335.2pt;margin-top:28.15pt;width:139pt;height:135pt;z-index:251870208" filled="f" strokeweight="3pt"/>
        </w:pict>
      </w:r>
      <w:r w:rsidR="00C773D9" w:rsidRPr="007C58A0">
        <w:rPr>
          <w:rFonts w:ascii="Times New Roman" w:hAnsi="Times New Roman" w:cs="Times New Roman"/>
          <w:sz w:val="28"/>
        </w:rPr>
        <w:t xml:space="preserve">Доэвтектоидная                           Эвтектоидная                             Заэвтектоидная </w:t>
      </w:r>
    </w:p>
    <w:p w:rsidR="00C773D9" w:rsidRDefault="00751A65" w:rsidP="00C773D9">
      <w:pPr>
        <w:rPr>
          <w:sz w:val="28"/>
        </w:rPr>
      </w:pPr>
      <w:r w:rsidRPr="00751A65">
        <w:rPr>
          <w:noProof/>
        </w:rPr>
        <w:pict>
          <v:rect id="_x0000_s1230" style="position:absolute;margin-left:162.2pt;margin-top:-.35pt;width:138.2pt;height:135pt;z-index:251869184" filled="f" strokeweight="3pt"/>
        </w:pict>
      </w:r>
      <w:r w:rsidRPr="00751A65">
        <w:rPr>
          <w:noProof/>
        </w:rPr>
        <w:pict>
          <v:rect id="_x0000_s1229" style="position:absolute;margin-left:3.1pt;margin-top:-.35pt;width:135.1pt;height:135pt;z-index:251868160" filled="f" strokeweight="3pt"/>
        </w:pict>
      </w:r>
      <w:r w:rsidR="00C773D9">
        <w:rPr>
          <w:noProof/>
        </w:rPr>
        <w:drawing>
          <wp:inline distT="0" distB="0" distL="0" distR="0">
            <wp:extent cx="1720850" cy="1714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20850" cy="1714500"/>
                    </a:xfrm>
                    <a:prstGeom prst="rect">
                      <a:avLst/>
                    </a:prstGeom>
                    <a:noFill/>
                    <a:ln w="9525">
                      <a:noFill/>
                      <a:miter lim="800000"/>
                      <a:headEnd/>
                      <a:tailEnd/>
                    </a:ln>
                  </pic:spPr>
                </pic:pic>
              </a:graphicData>
            </a:graphic>
          </wp:inline>
        </w:drawing>
      </w:r>
      <w:r w:rsidR="007C58A0">
        <w:t xml:space="preserve">  </w:t>
      </w:r>
      <w:r w:rsidR="00C773D9">
        <w:t xml:space="preserve">        </w:t>
      </w:r>
      <w:r w:rsidR="00C773D9">
        <w:rPr>
          <w:noProof/>
        </w:rPr>
        <w:drawing>
          <wp:inline distT="0" distB="0" distL="0" distR="0">
            <wp:extent cx="1771650" cy="171264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776414" cy="1717246"/>
                    </a:xfrm>
                    <a:prstGeom prst="rect">
                      <a:avLst/>
                    </a:prstGeom>
                    <a:noFill/>
                    <a:ln w="9525">
                      <a:noFill/>
                      <a:miter lim="800000"/>
                      <a:headEnd/>
                      <a:tailEnd/>
                    </a:ln>
                  </pic:spPr>
                </pic:pic>
              </a:graphicData>
            </a:graphic>
          </wp:inline>
        </w:drawing>
      </w:r>
      <w:r w:rsidR="007C58A0">
        <w:t xml:space="preserve">            </w:t>
      </w:r>
      <w:r w:rsidR="00C773D9">
        <w:t xml:space="preserve"> </w:t>
      </w:r>
      <w:r w:rsidR="00C773D9">
        <w:rPr>
          <w:noProof/>
        </w:rPr>
        <w:drawing>
          <wp:inline distT="0" distB="0" distL="0" distR="0">
            <wp:extent cx="1771650" cy="1714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771650" cy="1714500"/>
                    </a:xfrm>
                    <a:prstGeom prst="rect">
                      <a:avLst/>
                    </a:prstGeom>
                    <a:noFill/>
                    <a:ln w="9525">
                      <a:noFill/>
                      <a:miter lim="800000"/>
                      <a:headEnd/>
                      <a:tailEnd/>
                    </a:ln>
                  </pic:spPr>
                </pic:pic>
              </a:graphicData>
            </a:graphic>
          </wp:inline>
        </w:drawing>
      </w:r>
    </w:p>
    <w:p w:rsidR="00C773D9" w:rsidRPr="007C58A0" w:rsidRDefault="007C58A0" w:rsidP="00C773D9">
      <w:pPr>
        <w:rPr>
          <w:rFonts w:ascii="Times New Roman" w:hAnsi="Times New Roman" w:cs="Times New Roman"/>
          <w:sz w:val="28"/>
        </w:rPr>
      </w:pPr>
      <w:r w:rsidRPr="007C58A0">
        <w:rPr>
          <w:rFonts w:ascii="Times New Roman" w:hAnsi="Times New Roman" w:cs="Times New Roman"/>
          <w:sz w:val="28"/>
        </w:rPr>
        <w:t>Структуры</w:t>
      </w:r>
      <w:r>
        <w:rPr>
          <w:rFonts w:ascii="Times New Roman" w:hAnsi="Times New Roman" w:cs="Times New Roman"/>
          <w:sz w:val="28"/>
        </w:rPr>
        <w:t xml:space="preserve"> железно-углеродистых сплавов:</w:t>
      </w:r>
    </w:p>
    <w:p w:rsidR="00C773D9" w:rsidRPr="00E55A4E" w:rsidRDefault="00C773D9" w:rsidP="00F82643">
      <w:pPr>
        <w:spacing w:after="0" w:line="360" w:lineRule="auto"/>
        <w:rPr>
          <w:rFonts w:ascii="Times New Roman" w:hAnsi="Times New Roman" w:cs="Times New Roman"/>
          <w:sz w:val="28"/>
        </w:rPr>
      </w:pPr>
      <w:r w:rsidRPr="00E55A4E">
        <w:rPr>
          <w:rFonts w:ascii="Times New Roman" w:hAnsi="Times New Roman" w:cs="Times New Roman"/>
          <w:b/>
          <w:sz w:val="28"/>
        </w:rPr>
        <w:t xml:space="preserve">«Ф»  </w:t>
      </w:r>
      <w:r w:rsidRPr="00E55A4E">
        <w:rPr>
          <w:rFonts w:ascii="Times New Roman" w:hAnsi="Times New Roman" w:cs="Times New Roman"/>
          <w:sz w:val="28"/>
          <w:u w:val="single"/>
        </w:rPr>
        <w:t>Ферри</w:t>
      </w:r>
      <w:proofErr w:type="gramStart"/>
      <w:r w:rsidRPr="00E55A4E">
        <w:rPr>
          <w:rFonts w:ascii="Times New Roman" w:hAnsi="Times New Roman" w:cs="Times New Roman"/>
          <w:sz w:val="28"/>
          <w:u w:val="single"/>
        </w:rPr>
        <w:t>т</w:t>
      </w:r>
      <w:r w:rsidRPr="00E55A4E">
        <w:rPr>
          <w:rFonts w:ascii="Times New Roman" w:hAnsi="Times New Roman" w:cs="Times New Roman"/>
          <w:sz w:val="28"/>
        </w:rPr>
        <w:t>-</w:t>
      </w:r>
      <w:proofErr w:type="gramEnd"/>
      <w:r w:rsidRPr="00E55A4E">
        <w:rPr>
          <w:rFonts w:ascii="Times New Roman" w:hAnsi="Times New Roman" w:cs="Times New Roman"/>
          <w:sz w:val="28"/>
        </w:rPr>
        <w:t xml:space="preserve"> твердый  раствор  углерода  в  </w:t>
      </w:r>
      <w:r w:rsidRPr="00E55A4E">
        <w:rPr>
          <w:rFonts w:ascii="Times New Roman" w:hAnsi="Times New Roman" w:cs="Times New Roman"/>
          <w:sz w:val="28"/>
          <w:lang w:val="en-US"/>
        </w:rPr>
        <w:t>Fe</w:t>
      </w:r>
      <w:r w:rsidRPr="00E55A4E">
        <w:rPr>
          <w:rFonts w:ascii="Times New Roman" w:hAnsi="Times New Roman" w:cs="Times New Roman"/>
          <w:sz w:val="28"/>
          <w:vertAlign w:val="subscript"/>
        </w:rPr>
        <w:t>2</w:t>
      </w:r>
      <w:r w:rsidRPr="00E55A4E">
        <w:rPr>
          <w:rFonts w:ascii="Times New Roman" w:hAnsi="Times New Roman" w:cs="Times New Roman"/>
          <w:sz w:val="28"/>
        </w:rPr>
        <w:t xml:space="preserve">  (КОЦ)</w:t>
      </w:r>
    </w:p>
    <w:p w:rsidR="00C773D9" w:rsidRPr="00E55A4E" w:rsidRDefault="00C773D9" w:rsidP="00F82643">
      <w:pPr>
        <w:spacing w:after="0" w:line="360" w:lineRule="auto"/>
        <w:ind w:left="851" w:hanging="851"/>
        <w:rPr>
          <w:rFonts w:ascii="Times New Roman" w:hAnsi="Times New Roman" w:cs="Times New Roman"/>
          <w:sz w:val="28"/>
        </w:rPr>
      </w:pPr>
      <w:r w:rsidRPr="00E55A4E">
        <w:rPr>
          <w:rFonts w:ascii="Times New Roman" w:hAnsi="Times New Roman" w:cs="Times New Roman"/>
          <w:b/>
          <w:sz w:val="28"/>
        </w:rPr>
        <w:t>«</w:t>
      </w:r>
      <w:proofErr w:type="gramStart"/>
      <w:r w:rsidRPr="00E55A4E">
        <w:rPr>
          <w:rFonts w:ascii="Times New Roman" w:hAnsi="Times New Roman" w:cs="Times New Roman"/>
          <w:b/>
          <w:sz w:val="28"/>
        </w:rPr>
        <w:t>П</w:t>
      </w:r>
      <w:proofErr w:type="gramEnd"/>
      <w:r w:rsidRPr="00E55A4E">
        <w:rPr>
          <w:rFonts w:ascii="Times New Roman" w:hAnsi="Times New Roman" w:cs="Times New Roman"/>
          <w:b/>
          <w:sz w:val="28"/>
        </w:rPr>
        <w:t xml:space="preserve">»   </w:t>
      </w:r>
      <w:r w:rsidRPr="00E55A4E">
        <w:rPr>
          <w:rFonts w:ascii="Times New Roman" w:hAnsi="Times New Roman" w:cs="Times New Roman"/>
          <w:sz w:val="28"/>
          <w:u w:val="single"/>
        </w:rPr>
        <w:t>Перлит</w:t>
      </w:r>
      <w:r w:rsidRPr="00E55A4E">
        <w:rPr>
          <w:rFonts w:ascii="Times New Roman" w:hAnsi="Times New Roman" w:cs="Times New Roman"/>
          <w:sz w:val="28"/>
        </w:rPr>
        <w:t xml:space="preserve">- механическая  смесь  кристаллов  феррита  и  цементита  вторичного. </w:t>
      </w:r>
    </w:p>
    <w:p w:rsidR="00C773D9" w:rsidRPr="00E55A4E" w:rsidRDefault="00C773D9" w:rsidP="00F82643">
      <w:pPr>
        <w:spacing w:after="0" w:line="360" w:lineRule="auto"/>
        <w:rPr>
          <w:rFonts w:ascii="Times New Roman" w:hAnsi="Times New Roman" w:cs="Times New Roman"/>
          <w:sz w:val="28"/>
        </w:rPr>
      </w:pPr>
      <w:r w:rsidRPr="00E55A4E">
        <w:rPr>
          <w:rFonts w:ascii="Times New Roman" w:hAnsi="Times New Roman" w:cs="Times New Roman"/>
          <w:b/>
          <w:sz w:val="28"/>
        </w:rPr>
        <w:t>«Ц</w:t>
      </w:r>
      <w:proofErr w:type="gramStart"/>
      <w:r w:rsidRPr="00E55A4E">
        <w:rPr>
          <w:rFonts w:ascii="Times New Roman" w:hAnsi="Times New Roman" w:cs="Times New Roman"/>
          <w:b/>
          <w:sz w:val="28"/>
          <w:vertAlign w:val="subscript"/>
        </w:rPr>
        <w:t>2</w:t>
      </w:r>
      <w:proofErr w:type="gramEnd"/>
      <w:r w:rsidRPr="00E55A4E">
        <w:rPr>
          <w:rFonts w:ascii="Times New Roman" w:hAnsi="Times New Roman" w:cs="Times New Roman"/>
          <w:b/>
          <w:sz w:val="28"/>
        </w:rPr>
        <w:t xml:space="preserve">»  </w:t>
      </w:r>
      <w:r w:rsidRPr="00E55A4E">
        <w:rPr>
          <w:rFonts w:ascii="Times New Roman" w:hAnsi="Times New Roman" w:cs="Times New Roman"/>
          <w:sz w:val="28"/>
          <w:u w:val="single"/>
        </w:rPr>
        <w:t xml:space="preserve">Цементит  вторичный </w:t>
      </w:r>
      <w:r w:rsidRPr="00E55A4E">
        <w:rPr>
          <w:rFonts w:ascii="Times New Roman" w:hAnsi="Times New Roman" w:cs="Times New Roman"/>
          <w:sz w:val="28"/>
        </w:rPr>
        <w:t>- химическое  соединение  железа  и  углерода  при</w:t>
      </w:r>
    </w:p>
    <w:p w:rsidR="00C773D9" w:rsidRPr="00E55A4E" w:rsidRDefault="007C58A0" w:rsidP="00F82643">
      <w:pPr>
        <w:spacing w:after="0" w:line="360" w:lineRule="auto"/>
        <w:ind w:left="709" w:hanging="709"/>
        <w:rPr>
          <w:rFonts w:ascii="Times New Roman" w:hAnsi="Times New Roman" w:cs="Times New Roman"/>
          <w:sz w:val="28"/>
        </w:rPr>
      </w:pPr>
      <w:r>
        <w:rPr>
          <w:rFonts w:ascii="Times New Roman" w:hAnsi="Times New Roman" w:cs="Times New Roman"/>
          <w:sz w:val="28"/>
        </w:rPr>
        <w:t xml:space="preserve">           </w:t>
      </w:r>
      <w:r w:rsidR="00C773D9" w:rsidRPr="00E55A4E">
        <w:rPr>
          <w:rFonts w:ascii="Times New Roman" w:hAnsi="Times New Roman" w:cs="Times New Roman"/>
          <w:sz w:val="28"/>
        </w:rPr>
        <w:t>концентрации  углерода</w:t>
      </w:r>
      <w:proofErr w:type="gramStart"/>
      <w:r w:rsidR="00C773D9" w:rsidRPr="00E55A4E">
        <w:rPr>
          <w:rFonts w:ascii="Times New Roman" w:hAnsi="Times New Roman" w:cs="Times New Roman"/>
          <w:sz w:val="28"/>
        </w:rPr>
        <w:t xml:space="preserve">  С</w:t>
      </w:r>
      <w:proofErr w:type="gramEnd"/>
      <w:r w:rsidR="00C773D9" w:rsidRPr="00E55A4E">
        <w:rPr>
          <w:rFonts w:ascii="Times New Roman" w:hAnsi="Times New Roman" w:cs="Times New Roman"/>
          <w:sz w:val="28"/>
        </w:rPr>
        <w:t>=6,67%  (</w:t>
      </w:r>
      <w:r w:rsidR="00C773D9" w:rsidRPr="00E55A4E">
        <w:rPr>
          <w:rFonts w:ascii="Times New Roman" w:hAnsi="Times New Roman" w:cs="Times New Roman"/>
          <w:sz w:val="28"/>
          <w:lang w:val="en-US"/>
        </w:rPr>
        <w:t>Fe</w:t>
      </w:r>
      <w:r w:rsidR="00C773D9" w:rsidRPr="00E55A4E">
        <w:rPr>
          <w:rFonts w:ascii="Times New Roman" w:hAnsi="Times New Roman" w:cs="Times New Roman"/>
          <w:sz w:val="28"/>
          <w:vertAlign w:val="subscript"/>
        </w:rPr>
        <w:t>3</w:t>
      </w:r>
      <w:r w:rsidR="00C773D9" w:rsidRPr="00E55A4E">
        <w:rPr>
          <w:rFonts w:ascii="Times New Roman" w:hAnsi="Times New Roman" w:cs="Times New Roman"/>
          <w:sz w:val="28"/>
          <w:lang w:val="en-US"/>
        </w:rPr>
        <w:t>C</w:t>
      </w:r>
      <w:r w:rsidR="00C773D9" w:rsidRPr="00E55A4E">
        <w:rPr>
          <w:rFonts w:ascii="Times New Roman" w:hAnsi="Times New Roman" w:cs="Times New Roman"/>
          <w:sz w:val="28"/>
        </w:rPr>
        <w:t>). Выделяется  из  твердого  раствора  аустенита.</w:t>
      </w:r>
    </w:p>
    <w:p w:rsidR="00C773D9" w:rsidRPr="00E55A4E" w:rsidRDefault="00C773D9" w:rsidP="00C773D9">
      <w:pPr>
        <w:jc w:val="center"/>
        <w:rPr>
          <w:rFonts w:ascii="Times New Roman" w:hAnsi="Times New Roman" w:cs="Times New Roman"/>
          <w:sz w:val="28"/>
        </w:rPr>
      </w:pPr>
      <w:r w:rsidRPr="00E55A4E">
        <w:rPr>
          <w:rFonts w:ascii="Times New Roman" w:hAnsi="Times New Roman" w:cs="Times New Roman"/>
          <w:sz w:val="28"/>
        </w:rPr>
        <w:t>Микроструктура  графитизированных  чугунов.</w:t>
      </w:r>
    </w:p>
    <w:p w:rsidR="00C773D9" w:rsidRPr="00E55A4E" w:rsidRDefault="00C773D9" w:rsidP="00CB1F78">
      <w:pPr>
        <w:spacing w:after="0"/>
        <w:rPr>
          <w:rFonts w:ascii="Times New Roman" w:hAnsi="Times New Roman" w:cs="Times New Roman"/>
          <w:sz w:val="24"/>
          <w:szCs w:val="24"/>
        </w:rPr>
      </w:pPr>
      <w:r w:rsidRPr="00E55A4E">
        <w:rPr>
          <w:rFonts w:ascii="Times New Roman" w:hAnsi="Times New Roman" w:cs="Times New Roman"/>
          <w:sz w:val="24"/>
          <w:szCs w:val="24"/>
        </w:rPr>
        <w:t xml:space="preserve">    Ферритный  серый           </w:t>
      </w:r>
      <w:r w:rsidRPr="00E55A4E">
        <w:rPr>
          <w:rFonts w:ascii="Times New Roman" w:hAnsi="Times New Roman" w:cs="Times New Roman"/>
          <w:sz w:val="24"/>
          <w:szCs w:val="24"/>
        </w:rPr>
        <w:tab/>
        <w:t xml:space="preserve">  </w:t>
      </w:r>
      <w:r w:rsidR="00E55A4E">
        <w:rPr>
          <w:rFonts w:ascii="Times New Roman" w:hAnsi="Times New Roman" w:cs="Times New Roman"/>
          <w:sz w:val="24"/>
          <w:szCs w:val="24"/>
        </w:rPr>
        <w:t xml:space="preserve">    </w:t>
      </w:r>
      <w:r w:rsidR="00CB1F78">
        <w:rPr>
          <w:rFonts w:ascii="Times New Roman" w:hAnsi="Times New Roman" w:cs="Times New Roman"/>
          <w:sz w:val="24"/>
          <w:szCs w:val="24"/>
        </w:rPr>
        <w:t xml:space="preserve">   </w:t>
      </w:r>
      <w:r w:rsidR="00E55A4E">
        <w:rPr>
          <w:rFonts w:ascii="Times New Roman" w:hAnsi="Times New Roman" w:cs="Times New Roman"/>
          <w:sz w:val="24"/>
          <w:szCs w:val="24"/>
        </w:rPr>
        <w:t xml:space="preserve">  </w:t>
      </w:r>
      <w:r w:rsidRPr="00E55A4E">
        <w:rPr>
          <w:rFonts w:ascii="Times New Roman" w:hAnsi="Times New Roman" w:cs="Times New Roman"/>
          <w:sz w:val="24"/>
          <w:szCs w:val="24"/>
        </w:rPr>
        <w:t xml:space="preserve"> Ферритный  высоко-             </w:t>
      </w:r>
      <w:r w:rsidRPr="00E55A4E">
        <w:rPr>
          <w:rFonts w:ascii="Times New Roman" w:hAnsi="Times New Roman" w:cs="Times New Roman"/>
          <w:sz w:val="24"/>
          <w:szCs w:val="24"/>
        </w:rPr>
        <w:tab/>
      </w:r>
      <w:r w:rsidR="00CB1F78">
        <w:rPr>
          <w:rFonts w:ascii="Times New Roman" w:hAnsi="Times New Roman" w:cs="Times New Roman"/>
          <w:sz w:val="24"/>
          <w:szCs w:val="24"/>
        </w:rPr>
        <w:t xml:space="preserve">   </w:t>
      </w:r>
      <w:r w:rsidRPr="00E55A4E">
        <w:rPr>
          <w:rFonts w:ascii="Times New Roman" w:hAnsi="Times New Roman" w:cs="Times New Roman"/>
          <w:sz w:val="24"/>
          <w:szCs w:val="24"/>
        </w:rPr>
        <w:t>Ферритный</w:t>
      </w:r>
    </w:p>
    <w:p w:rsidR="00C773D9" w:rsidRPr="00E55A4E" w:rsidRDefault="00C773D9" w:rsidP="00CB1F78">
      <w:pPr>
        <w:spacing w:after="0"/>
        <w:rPr>
          <w:rFonts w:ascii="Times New Roman" w:hAnsi="Times New Roman" w:cs="Times New Roman"/>
          <w:sz w:val="24"/>
          <w:szCs w:val="24"/>
        </w:rPr>
      </w:pPr>
      <w:r w:rsidRPr="00E55A4E">
        <w:rPr>
          <w:rFonts w:ascii="Times New Roman" w:hAnsi="Times New Roman" w:cs="Times New Roman"/>
          <w:sz w:val="24"/>
          <w:szCs w:val="24"/>
        </w:rPr>
        <w:t xml:space="preserve"> чугун  с  </w:t>
      </w:r>
      <w:proofErr w:type="gramStart"/>
      <w:r w:rsidRPr="00E55A4E">
        <w:rPr>
          <w:rFonts w:ascii="Times New Roman" w:hAnsi="Times New Roman" w:cs="Times New Roman"/>
          <w:sz w:val="24"/>
          <w:szCs w:val="24"/>
        </w:rPr>
        <w:t>пластинчатым</w:t>
      </w:r>
      <w:proofErr w:type="gramEnd"/>
      <w:r w:rsidRPr="00E55A4E">
        <w:rPr>
          <w:rFonts w:ascii="Times New Roman" w:hAnsi="Times New Roman" w:cs="Times New Roman"/>
          <w:sz w:val="24"/>
          <w:szCs w:val="24"/>
        </w:rPr>
        <w:t xml:space="preserve">       </w:t>
      </w:r>
      <w:r w:rsidRPr="00E55A4E">
        <w:rPr>
          <w:rFonts w:ascii="Times New Roman" w:hAnsi="Times New Roman" w:cs="Times New Roman"/>
          <w:sz w:val="24"/>
          <w:szCs w:val="24"/>
        </w:rPr>
        <w:tab/>
        <w:t xml:space="preserve">  прочный  чугун  с                  </w:t>
      </w:r>
      <w:r w:rsidRPr="00E55A4E">
        <w:rPr>
          <w:rFonts w:ascii="Times New Roman" w:hAnsi="Times New Roman" w:cs="Times New Roman"/>
          <w:sz w:val="24"/>
          <w:szCs w:val="24"/>
        </w:rPr>
        <w:tab/>
        <w:t xml:space="preserve">    ковкий чугун</w:t>
      </w:r>
    </w:p>
    <w:p w:rsidR="00C773D9" w:rsidRPr="00E55A4E" w:rsidRDefault="00C773D9" w:rsidP="00CB1F78">
      <w:pPr>
        <w:spacing w:after="0"/>
        <w:rPr>
          <w:rFonts w:ascii="Times New Roman" w:hAnsi="Times New Roman" w:cs="Times New Roman"/>
          <w:sz w:val="24"/>
          <w:szCs w:val="24"/>
        </w:rPr>
      </w:pPr>
      <w:r w:rsidRPr="00E55A4E">
        <w:rPr>
          <w:rFonts w:ascii="Times New Roman" w:hAnsi="Times New Roman" w:cs="Times New Roman"/>
          <w:sz w:val="24"/>
          <w:szCs w:val="24"/>
        </w:rPr>
        <w:t xml:space="preserve">        графитом                          </w:t>
      </w:r>
      <w:r w:rsidRPr="00E55A4E">
        <w:rPr>
          <w:rFonts w:ascii="Times New Roman" w:hAnsi="Times New Roman" w:cs="Times New Roman"/>
          <w:sz w:val="24"/>
          <w:szCs w:val="24"/>
        </w:rPr>
        <w:tab/>
        <w:t xml:space="preserve">шаровидным  графитом      </w:t>
      </w:r>
      <w:r w:rsidRPr="00E55A4E">
        <w:rPr>
          <w:rFonts w:ascii="Times New Roman" w:hAnsi="Times New Roman" w:cs="Times New Roman"/>
          <w:sz w:val="24"/>
          <w:szCs w:val="24"/>
        </w:rPr>
        <w:tab/>
      </w:r>
      <w:r w:rsidRPr="00E55A4E">
        <w:rPr>
          <w:rFonts w:ascii="Times New Roman" w:hAnsi="Times New Roman" w:cs="Times New Roman"/>
          <w:sz w:val="24"/>
          <w:szCs w:val="24"/>
        </w:rPr>
        <w:tab/>
        <w:t xml:space="preserve">   </w:t>
      </w:r>
      <w:proofErr w:type="gramStart"/>
      <w:r w:rsidRPr="00E55A4E">
        <w:rPr>
          <w:rFonts w:ascii="Times New Roman" w:hAnsi="Times New Roman" w:cs="Times New Roman"/>
          <w:sz w:val="24"/>
          <w:szCs w:val="24"/>
        </w:rPr>
        <w:t>с</w:t>
      </w:r>
      <w:proofErr w:type="gramEnd"/>
      <w:r w:rsidRPr="00E55A4E">
        <w:rPr>
          <w:rFonts w:ascii="Times New Roman" w:hAnsi="Times New Roman" w:cs="Times New Roman"/>
          <w:sz w:val="24"/>
          <w:szCs w:val="24"/>
        </w:rPr>
        <w:t xml:space="preserve">  хлопьевидным</w:t>
      </w:r>
    </w:p>
    <w:p w:rsidR="00C773D9" w:rsidRDefault="00C773D9" w:rsidP="00CB1F78">
      <w:pPr>
        <w:spacing w:after="0"/>
        <w:rPr>
          <w:sz w:val="28"/>
        </w:rPr>
      </w:pPr>
      <w:r w:rsidRPr="00E55A4E">
        <w:rPr>
          <w:rFonts w:ascii="Times New Roman" w:hAnsi="Times New Roman" w:cs="Times New Roman"/>
          <w:sz w:val="24"/>
          <w:szCs w:val="24"/>
        </w:rPr>
        <w:t xml:space="preserve">                                                        </w:t>
      </w:r>
      <w:r w:rsidRPr="00E55A4E">
        <w:rPr>
          <w:rFonts w:ascii="Times New Roman" w:hAnsi="Times New Roman" w:cs="Times New Roman"/>
          <w:sz w:val="24"/>
          <w:szCs w:val="24"/>
        </w:rPr>
        <w:tab/>
        <w:t xml:space="preserve">                                    </w:t>
      </w:r>
      <w:r w:rsidRPr="00E55A4E">
        <w:rPr>
          <w:rFonts w:ascii="Times New Roman" w:hAnsi="Times New Roman" w:cs="Times New Roman"/>
          <w:sz w:val="24"/>
          <w:szCs w:val="24"/>
        </w:rPr>
        <w:tab/>
      </w:r>
      <w:r w:rsidR="00E55A4E">
        <w:rPr>
          <w:rFonts w:ascii="Times New Roman" w:hAnsi="Times New Roman" w:cs="Times New Roman"/>
          <w:sz w:val="24"/>
          <w:szCs w:val="24"/>
        </w:rPr>
        <w:t xml:space="preserve">              </w:t>
      </w:r>
      <w:r w:rsidRPr="00E55A4E">
        <w:rPr>
          <w:rFonts w:ascii="Times New Roman" w:hAnsi="Times New Roman" w:cs="Times New Roman"/>
          <w:sz w:val="24"/>
          <w:szCs w:val="24"/>
        </w:rPr>
        <w:t xml:space="preserve">   графитом</w:t>
      </w:r>
    </w:p>
    <w:p w:rsidR="00C773D9" w:rsidRDefault="00751A65" w:rsidP="00CB1F78">
      <w:pPr>
        <w:spacing w:after="0"/>
        <w:rPr>
          <w:sz w:val="24"/>
        </w:rPr>
      </w:pPr>
      <w:r w:rsidRPr="00751A65">
        <w:rPr>
          <w:noProof/>
        </w:rPr>
        <w:pict>
          <v:rect id="_x0000_s1234" style="position:absolute;margin-left:343.2pt;margin-top:2.15pt;width:147pt;height:136pt;z-index:251873280" filled="f" strokeweight="3pt"/>
        </w:pict>
      </w:r>
      <w:r w:rsidRPr="00751A65">
        <w:rPr>
          <w:noProof/>
        </w:rPr>
        <w:pict>
          <v:rect id="_x0000_s1233" style="position:absolute;margin-left:174.2pt;margin-top:2.15pt;width:137pt;height:136pt;z-index:251872256" filled="f" strokeweight="3pt"/>
        </w:pict>
      </w:r>
      <w:r w:rsidRPr="00751A65">
        <w:rPr>
          <w:noProof/>
        </w:rPr>
        <w:pict>
          <v:rect id="_x0000_s1232" style="position:absolute;margin-left:6.2pt;margin-top:2.15pt;width:138pt;height:136pt;z-index:251871232" filled="f" strokeweight="3pt"/>
        </w:pict>
      </w:r>
      <w:r w:rsidR="00C773D9">
        <w:rPr>
          <w:noProof/>
        </w:rPr>
        <w:drawing>
          <wp:inline distT="0" distB="0" distL="0" distR="0">
            <wp:extent cx="1797050" cy="1778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99040" cy="1779969"/>
                    </a:xfrm>
                    <a:prstGeom prst="rect">
                      <a:avLst/>
                    </a:prstGeom>
                    <a:noFill/>
                    <a:ln w="9525">
                      <a:noFill/>
                      <a:miter lim="800000"/>
                      <a:headEnd/>
                      <a:tailEnd/>
                    </a:ln>
                  </pic:spPr>
                </pic:pic>
              </a:graphicData>
            </a:graphic>
          </wp:inline>
        </w:drawing>
      </w:r>
      <w:r w:rsidR="00C773D9">
        <w:t xml:space="preserve">             </w:t>
      </w:r>
      <w:r w:rsidR="00E55A4E">
        <w:rPr>
          <w:noProof/>
        </w:rPr>
        <w:drawing>
          <wp:inline distT="0" distB="0" distL="0" distR="0">
            <wp:extent cx="1701800" cy="1778000"/>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698206" cy="1774245"/>
                    </a:xfrm>
                    <a:prstGeom prst="rect">
                      <a:avLst/>
                    </a:prstGeom>
                    <a:noFill/>
                    <a:ln w="9525">
                      <a:noFill/>
                      <a:miter lim="800000"/>
                      <a:headEnd/>
                      <a:tailEnd/>
                    </a:ln>
                  </pic:spPr>
                </pic:pic>
              </a:graphicData>
            </a:graphic>
          </wp:inline>
        </w:drawing>
      </w:r>
      <w:r w:rsidR="00C773D9">
        <w:t xml:space="preserve">            </w:t>
      </w:r>
      <w:r w:rsidR="00E55A4E">
        <w:rPr>
          <w:noProof/>
        </w:rPr>
        <w:drawing>
          <wp:inline distT="0" distB="0" distL="0" distR="0">
            <wp:extent cx="1841500" cy="1778000"/>
            <wp:effectExtent l="19050" t="0" r="6350" b="0"/>
            <wp:docPr id="2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834246" cy="1770996"/>
                    </a:xfrm>
                    <a:prstGeom prst="rect">
                      <a:avLst/>
                    </a:prstGeom>
                    <a:noFill/>
                    <a:ln w="9525">
                      <a:noFill/>
                      <a:miter lim="800000"/>
                      <a:headEnd/>
                      <a:tailEnd/>
                    </a:ln>
                  </pic:spPr>
                </pic:pic>
              </a:graphicData>
            </a:graphic>
          </wp:inline>
        </w:drawing>
      </w:r>
      <w:r w:rsidR="00C773D9">
        <w:t xml:space="preserve">                        </w:t>
      </w:r>
    </w:p>
    <w:p w:rsidR="00C773D9" w:rsidRDefault="00C773D9" w:rsidP="00C773D9">
      <w:pPr>
        <w:rPr>
          <w:sz w:val="24"/>
        </w:rPr>
      </w:pPr>
    </w:p>
    <w:p w:rsidR="00C773D9" w:rsidRPr="00E55A4E" w:rsidRDefault="00C773D9" w:rsidP="00E55A4E">
      <w:pPr>
        <w:rPr>
          <w:rFonts w:ascii="Times New Roman" w:hAnsi="Times New Roman" w:cs="Times New Roman"/>
          <w:b/>
          <w:i/>
          <w:sz w:val="28"/>
        </w:rPr>
      </w:pPr>
      <w:r w:rsidRPr="00E55A4E">
        <w:rPr>
          <w:rFonts w:ascii="Times New Roman" w:hAnsi="Times New Roman" w:cs="Times New Roman"/>
          <w:b/>
          <w:sz w:val="28"/>
        </w:rPr>
        <w:t>Алгоритм  выполнения  работы</w:t>
      </w:r>
      <w:r w:rsidRPr="00E55A4E">
        <w:rPr>
          <w:rFonts w:ascii="Times New Roman" w:hAnsi="Times New Roman" w:cs="Times New Roman"/>
          <w:b/>
          <w:i/>
          <w:sz w:val="28"/>
        </w:rPr>
        <w:t>:</w:t>
      </w:r>
    </w:p>
    <w:p w:rsidR="00C773D9" w:rsidRPr="00E55A4E" w:rsidRDefault="00C773D9" w:rsidP="00F82643">
      <w:pPr>
        <w:spacing w:after="0" w:line="360" w:lineRule="auto"/>
        <w:jc w:val="both"/>
        <w:rPr>
          <w:rFonts w:ascii="Times New Roman" w:hAnsi="Times New Roman" w:cs="Times New Roman"/>
          <w:sz w:val="28"/>
        </w:rPr>
      </w:pPr>
      <w:r w:rsidRPr="00E55A4E">
        <w:rPr>
          <w:rFonts w:ascii="Times New Roman" w:hAnsi="Times New Roman" w:cs="Times New Roman"/>
          <w:sz w:val="24"/>
        </w:rPr>
        <w:t xml:space="preserve">           1.  </w:t>
      </w:r>
      <w:r w:rsidRPr="00E55A4E">
        <w:rPr>
          <w:rFonts w:ascii="Times New Roman" w:hAnsi="Times New Roman" w:cs="Times New Roman"/>
          <w:sz w:val="28"/>
        </w:rPr>
        <w:t>Получить  задание- набор  микрошлифов углеродистой  стали  и  чугунов.</w:t>
      </w:r>
    </w:p>
    <w:p w:rsidR="00C773D9" w:rsidRPr="00E55A4E" w:rsidRDefault="00C773D9" w:rsidP="00F82643">
      <w:pPr>
        <w:spacing w:after="0" w:line="360" w:lineRule="auto"/>
        <w:jc w:val="both"/>
        <w:rPr>
          <w:rFonts w:ascii="Times New Roman" w:hAnsi="Times New Roman" w:cs="Times New Roman"/>
          <w:sz w:val="28"/>
        </w:rPr>
      </w:pPr>
      <w:r w:rsidRPr="00E55A4E">
        <w:rPr>
          <w:rFonts w:ascii="Times New Roman" w:hAnsi="Times New Roman" w:cs="Times New Roman"/>
          <w:sz w:val="28"/>
        </w:rPr>
        <w:t xml:space="preserve">           2.  Для  заданных  марок  сталей  построить  кривые охлаждения:</w:t>
      </w:r>
    </w:p>
    <w:p w:rsidR="00C773D9" w:rsidRPr="00E55A4E" w:rsidRDefault="00C773D9" w:rsidP="003728EA">
      <w:pPr>
        <w:pStyle w:val="ac"/>
        <w:numPr>
          <w:ilvl w:val="0"/>
          <w:numId w:val="25"/>
        </w:numPr>
        <w:spacing w:line="360" w:lineRule="auto"/>
        <w:jc w:val="both"/>
        <w:rPr>
          <w:sz w:val="28"/>
        </w:rPr>
      </w:pPr>
      <w:r w:rsidRPr="00E55A4E">
        <w:rPr>
          <w:sz w:val="28"/>
        </w:rPr>
        <w:t>На  диаграмме  «</w:t>
      </w:r>
      <w:r w:rsidRPr="00E55A4E">
        <w:rPr>
          <w:sz w:val="28"/>
          <w:lang w:val="en-US"/>
        </w:rPr>
        <w:t>Fe</w:t>
      </w:r>
      <w:r w:rsidRPr="00E55A4E">
        <w:rPr>
          <w:sz w:val="28"/>
        </w:rPr>
        <w:t>-</w:t>
      </w:r>
      <w:r w:rsidRPr="00E55A4E">
        <w:rPr>
          <w:sz w:val="28"/>
          <w:lang w:val="en-US"/>
        </w:rPr>
        <w:t>Fe</w:t>
      </w:r>
      <w:r w:rsidRPr="00E55A4E">
        <w:rPr>
          <w:sz w:val="28"/>
          <w:vertAlign w:val="subscript"/>
        </w:rPr>
        <w:t>3</w:t>
      </w:r>
      <w:r w:rsidRPr="00E55A4E">
        <w:rPr>
          <w:sz w:val="28"/>
        </w:rPr>
        <w:t>С»  провести  линии,  соответствующие  сплавам.</w:t>
      </w:r>
    </w:p>
    <w:p w:rsidR="00C773D9" w:rsidRPr="00E55A4E" w:rsidRDefault="00C773D9" w:rsidP="003728EA">
      <w:pPr>
        <w:pStyle w:val="ac"/>
        <w:numPr>
          <w:ilvl w:val="0"/>
          <w:numId w:val="25"/>
        </w:numPr>
        <w:spacing w:line="360" w:lineRule="auto"/>
        <w:jc w:val="both"/>
        <w:rPr>
          <w:sz w:val="28"/>
        </w:rPr>
      </w:pPr>
      <w:r w:rsidRPr="00E55A4E">
        <w:rPr>
          <w:sz w:val="28"/>
        </w:rPr>
        <w:t>Обозначить  точки  пересечения  сплава  с  линиями  диаграммы.</w:t>
      </w:r>
    </w:p>
    <w:p w:rsidR="00C773D9" w:rsidRPr="00E55A4E" w:rsidRDefault="00C773D9" w:rsidP="003728EA">
      <w:pPr>
        <w:pStyle w:val="ac"/>
        <w:numPr>
          <w:ilvl w:val="0"/>
          <w:numId w:val="25"/>
        </w:numPr>
        <w:spacing w:line="360" w:lineRule="auto"/>
        <w:jc w:val="both"/>
        <w:rPr>
          <w:sz w:val="28"/>
        </w:rPr>
      </w:pPr>
      <w:r w:rsidRPr="00E55A4E">
        <w:rPr>
          <w:sz w:val="28"/>
        </w:rPr>
        <w:t>Спроектировать  обозначенные  точки  в  новую  систему  координат  «температура-время-охлаждение».</w:t>
      </w:r>
    </w:p>
    <w:p w:rsidR="00C773D9" w:rsidRPr="00E55A4E" w:rsidRDefault="00C773D9" w:rsidP="003728EA">
      <w:pPr>
        <w:pStyle w:val="ac"/>
        <w:numPr>
          <w:ilvl w:val="0"/>
          <w:numId w:val="25"/>
        </w:numPr>
        <w:spacing w:line="360" w:lineRule="auto"/>
        <w:jc w:val="both"/>
        <w:rPr>
          <w:sz w:val="28"/>
        </w:rPr>
      </w:pPr>
      <w:r w:rsidRPr="00E55A4E">
        <w:rPr>
          <w:sz w:val="28"/>
        </w:rPr>
        <w:lastRenderedPageBreak/>
        <w:t>Соединить  полученные  точки.  Получить  кривую  охлаждения.</w:t>
      </w:r>
    </w:p>
    <w:p w:rsidR="00C773D9" w:rsidRPr="00E55A4E" w:rsidRDefault="00C773D9" w:rsidP="003728EA">
      <w:pPr>
        <w:pStyle w:val="ac"/>
        <w:numPr>
          <w:ilvl w:val="0"/>
          <w:numId w:val="25"/>
        </w:numPr>
        <w:spacing w:line="360" w:lineRule="auto"/>
        <w:jc w:val="both"/>
        <w:rPr>
          <w:sz w:val="28"/>
        </w:rPr>
      </w:pPr>
      <w:r w:rsidRPr="00E55A4E">
        <w:rPr>
          <w:sz w:val="28"/>
        </w:rPr>
        <w:t>Проанализировать  изменение  структур  в  сплаве  при  охлаждении.</w:t>
      </w:r>
    </w:p>
    <w:p w:rsidR="00C773D9" w:rsidRPr="00E55A4E" w:rsidRDefault="00C773D9" w:rsidP="00F82643">
      <w:pPr>
        <w:spacing w:after="0" w:line="360" w:lineRule="auto"/>
        <w:jc w:val="both"/>
        <w:rPr>
          <w:rFonts w:ascii="Times New Roman" w:hAnsi="Times New Roman" w:cs="Times New Roman"/>
          <w:sz w:val="28"/>
        </w:rPr>
      </w:pPr>
      <w:r w:rsidRPr="00E55A4E">
        <w:rPr>
          <w:rFonts w:ascii="Times New Roman" w:hAnsi="Times New Roman" w:cs="Times New Roman"/>
          <w:sz w:val="28"/>
        </w:rPr>
        <w:t xml:space="preserve">           3.  Произвести  микроанализ  заданных  углеродистых  сталей  и  зарисовать  </w:t>
      </w:r>
    </w:p>
    <w:p w:rsidR="00C773D9" w:rsidRPr="00E55A4E" w:rsidRDefault="00C773D9" w:rsidP="00F82643">
      <w:pPr>
        <w:spacing w:after="0" w:line="360" w:lineRule="auto"/>
        <w:jc w:val="both"/>
        <w:rPr>
          <w:rFonts w:ascii="Times New Roman" w:hAnsi="Times New Roman" w:cs="Times New Roman"/>
          <w:sz w:val="28"/>
        </w:rPr>
      </w:pPr>
      <w:r w:rsidRPr="00E55A4E">
        <w:rPr>
          <w:rFonts w:ascii="Times New Roman" w:hAnsi="Times New Roman" w:cs="Times New Roman"/>
          <w:sz w:val="28"/>
        </w:rPr>
        <w:tab/>
        <w:t xml:space="preserve">    микроструктуру.</w:t>
      </w:r>
    </w:p>
    <w:p w:rsidR="00C773D9" w:rsidRPr="00E55A4E" w:rsidRDefault="00C773D9" w:rsidP="00F82643">
      <w:pPr>
        <w:spacing w:after="0" w:line="360" w:lineRule="auto"/>
        <w:ind w:left="993" w:hanging="993"/>
        <w:jc w:val="both"/>
        <w:rPr>
          <w:rFonts w:ascii="Times New Roman" w:hAnsi="Times New Roman" w:cs="Times New Roman"/>
          <w:sz w:val="28"/>
        </w:rPr>
      </w:pPr>
      <w:r w:rsidRPr="00E55A4E">
        <w:rPr>
          <w:rFonts w:ascii="Times New Roman" w:hAnsi="Times New Roman" w:cs="Times New Roman"/>
          <w:sz w:val="28"/>
        </w:rPr>
        <w:t xml:space="preserve">           4.  Сделать  вывод  о  влиянии  содержания  углерода  на  структуру  и  </w:t>
      </w:r>
      <w:r w:rsidR="00E55A4E">
        <w:rPr>
          <w:rFonts w:ascii="Times New Roman" w:hAnsi="Times New Roman" w:cs="Times New Roman"/>
          <w:sz w:val="28"/>
        </w:rPr>
        <w:t xml:space="preserve">  </w:t>
      </w:r>
      <w:r w:rsidRPr="00E55A4E">
        <w:rPr>
          <w:rFonts w:ascii="Times New Roman" w:hAnsi="Times New Roman" w:cs="Times New Roman"/>
          <w:sz w:val="28"/>
        </w:rPr>
        <w:t xml:space="preserve">свойства  углеродистой  стали.     </w:t>
      </w:r>
    </w:p>
    <w:p w:rsidR="00C773D9" w:rsidRPr="00E55A4E" w:rsidRDefault="00C773D9" w:rsidP="00F82643">
      <w:pPr>
        <w:spacing w:after="0" w:line="360" w:lineRule="auto"/>
        <w:jc w:val="both"/>
        <w:rPr>
          <w:rFonts w:ascii="Times New Roman" w:hAnsi="Times New Roman" w:cs="Times New Roman"/>
          <w:sz w:val="28"/>
        </w:rPr>
      </w:pPr>
      <w:r w:rsidRPr="00E55A4E">
        <w:rPr>
          <w:rFonts w:ascii="Times New Roman" w:hAnsi="Times New Roman" w:cs="Times New Roman"/>
          <w:sz w:val="28"/>
        </w:rPr>
        <w:t xml:space="preserve">           5.  Произвести  микроанализ  графитизированных  чугунов  и  зарисовать</w:t>
      </w:r>
    </w:p>
    <w:p w:rsidR="00C773D9" w:rsidRPr="00E55A4E" w:rsidRDefault="00C773D9" w:rsidP="00F82643">
      <w:pPr>
        <w:spacing w:after="0" w:line="360" w:lineRule="auto"/>
        <w:jc w:val="both"/>
        <w:rPr>
          <w:rFonts w:ascii="Times New Roman" w:hAnsi="Times New Roman" w:cs="Times New Roman"/>
          <w:sz w:val="28"/>
        </w:rPr>
      </w:pPr>
      <w:r w:rsidRPr="00E55A4E">
        <w:rPr>
          <w:rFonts w:ascii="Times New Roman" w:hAnsi="Times New Roman" w:cs="Times New Roman"/>
          <w:sz w:val="28"/>
        </w:rPr>
        <w:tab/>
        <w:t xml:space="preserve">    микроструктуру.  </w:t>
      </w:r>
    </w:p>
    <w:p w:rsidR="00C773D9" w:rsidRPr="00E55A4E" w:rsidRDefault="00C773D9" w:rsidP="00F82643">
      <w:pPr>
        <w:spacing w:after="0" w:line="360" w:lineRule="auto"/>
        <w:ind w:left="993" w:hanging="993"/>
        <w:jc w:val="both"/>
        <w:rPr>
          <w:rFonts w:ascii="Times New Roman" w:hAnsi="Times New Roman" w:cs="Times New Roman"/>
          <w:sz w:val="28"/>
        </w:rPr>
      </w:pPr>
      <w:r w:rsidRPr="00E55A4E">
        <w:rPr>
          <w:rFonts w:ascii="Times New Roman" w:hAnsi="Times New Roman" w:cs="Times New Roman"/>
          <w:sz w:val="28"/>
        </w:rPr>
        <w:t xml:space="preserve">           6.  Сделать  вывод  о  влиянии  формы  графитовых  включений  на  свойства чугуна.</w:t>
      </w:r>
    </w:p>
    <w:p w:rsidR="00C773D9" w:rsidRPr="00E55A4E" w:rsidRDefault="00C773D9" w:rsidP="00F82643">
      <w:pPr>
        <w:pStyle w:val="23"/>
        <w:spacing w:line="360" w:lineRule="auto"/>
        <w:jc w:val="both"/>
        <w:rPr>
          <w:b/>
          <w:sz w:val="28"/>
          <w:u w:val="single"/>
        </w:rPr>
      </w:pPr>
    </w:p>
    <w:p w:rsidR="00C63DDB" w:rsidRDefault="00C63DDB" w:rsidP="00E55A4E">
      <w:pPr>
        <w:pStyle w:val="23"/>
        <w:jc w:val="both"/>
        <w:rPr>
          <w:b/>
          <w:sz w:val="28"/>
        </w:rPr>
      </w:pPr>
    </w:p>
    <w:p w:rsidR="00C773D9" w:rsidRPr="00C63DDB" w:rsidRDefault="00C773D9" w:rsidP="00E55A4E">
      <w:pPr>
        <w:pStyle w:val="23"/>
        <w:jc w:val="both"/>
        <w:rPr>
          <w:sz w:val="28"/>
        </w:rPr>
      </w:pPr>
      <w:r w:rsidRPr="00C63DDB">
        <w:rPr>
          <w:b/>
          <w:sz w:val="28"/>
        </w:rPr>
        <w:t>Правила  техники  безопасности  при  выполнении  работы.</w:t>
      </w:r>
    </w:p>
    <w:p w:rsidR="00C773D9" w:rsidRPr="00E55A4E" w:rsidRDefault="00C773D9" w:rsidP="00E55A4E">
      <w:pPr>
        <w:pStyle w:val="23"/>
        <w:jc w:val="both"/>
        <w:rPr>
          <w:sz w:val="28"/>
        </w:rPr>
      </w:pPr>
    </w:p>
    <w:p w:rsidR="00C773D9" w:rsidRPr="00E55A4E" w:rsidRDefault="00C773D9" w:rsidP="003728EA">
      <w:pPr>
        <w:pStyle w:val="23"/>
        <w:numPr>
          <w:ilvl w:val="0"/>
          <w:numId w:val="10"/>
        </w:numPr>
        <w:spacing w:after="240" w:line="360" w:lineRule="auto"/>
        <w:jc w:val="both"/>
        <w:rPr>
          <w:sz w:val="28"/>
        </w:rPr>
      </w:pPr>
      <w:r w:rsidRPr="00E55A4E">
        <w:rPr>
          <w:sz w:val="28"/>
        </w:rPr>
        <w:t>Микроскоп  должен  иметь  защитное  заземление.</w:t>
      </w:r>
    </w:p>
    <w:p w:rsidR="00F82643" w:rsidRDefault="00C773D9" w:rsidP="003728EA">
      <w:pPr>
        <w:pStyle w:val="23"/>
        <w:numPr>
          <w:ilvl w:val="0"/>
          <w:numId w:val="10"/>
        </w:numPr>
        <w:spacing w:after="240" w:line="360" w:lineRule="auto"/>
        <w:jc w:val="both"/>
        <w:rPr>
          <w:sz w:val="28"/>
        </w:rPr>
      </w:pPr>
      <w:r w:rsidRPr="00E55A4E">
        <w:rPr>
          <w:sz w:val="28"/>
        </w:rPr>
        <w:t xml:space="preserve">Запрещается  находиться  у  микроскопа  более  чем  одному  студенту,  </w:t>
      </w:r>
    </w:p>
    <w:p w:rsidR="00C773D9" w:rsidRPr="00E55A4E" w:rsidRDefault="00C773D9" w:rsidP="00F82643">
      <w:pPr>
        <w:pStyle w:val="23"/>
        <w:spacing w:after="240" w:line="360" w:lineRule="auto"/>
        <w:ind w:left="1070"/>
        <w:jc w:val="both"/>
        <w:rPr>
          <w:sz w:val="28"/>
        </w:rPr>
      </w:pPr>
      <w:r w:rsidRPr="00E55A4E">
        <w:rPr>
          <w:sz w:val="28"/>
        </w:rPr>
        <w:t xml:space="preserve">во </w:t>
      </w:r>
      <w:r w:rsidR="00F82643" w:rsidRPr="00E55A4E">
        <w:rPr>
          <w:sz w:val="28"/>
        </w:rPr>
        <w:t>избежание</w:t>
      </w:r>
      <w:r w:rsidRPr="00E55A4E">
        <w:rPr>
          <w:sz w:val="28"/>
        </w:rPr>
        <w:t xml:space="preserve">  травмы  глаз  при  случайном  толчке.</w:t>
      </w:r>
    </w:p>
    <w:p w:rsidR="00C773D9" w:rsidRPr="00E55A4E" w:rsidRDefault="00C773D9" w:rsidP="003728EA">
      <w:pPr>
        <w:pStyle w:val="23"/>
        <w:numPr>
          <w:ilvl w:val="0"/>
          <w:numId w:val="10"/>
        </w:numPr>
        <w:spacing w:after="240" w:line="360" w:lineRule="auto"/>
        <w:jc w:val="both"/>
        <w:rPr>
          <w:sz w:val="28"/>
        </w:rPr>
      </w:pPr>
      <w:r w:rsidRPr="00E55A4E">
        <w:rPr>
          <w:sz w:val="28"/>
        </w:rPr>
        <w:t>Металлографический  микроскоп  - сложный,  точный,  и  дорогой  прибор, необходимо  обращаться  с  ним  бережно  и  аккуратно.</w:t>
      </w:r>
    </w:p>
    <w:p w:rsidR="00C773D9" w:rsidRPr="00E55A4E" w:rsidRDefault="00C773D9" w:rsidP="003728EA">
      <w:pPr>
        <w:pStyle w:val="23"/>
        <w:numPr>
          <w:ilvl w:val="0"/>
          <w:numId w:val="10"/>
        </w:numPr>
        <w:spacing w:after="240" w:line="360" w:lineRule="auto"/>
        <w:jc w:val="both"/>
        <w:rPr>
          <w:sz w:val="28"/>
        </w:rPr>
      </w:pPr>
      <w:r w:rsidRPr="00E55A4E">
        <w:rPr>
          <w:sz w:val="28"/>
        </w:rPr>
        <w:t>Запрещается  самостоятельно  перенастраивать  микроскоп.  Настройку</w:t>
      </w:r>
    </w:p>
    <w:p w:rsidR="00C773D9" w:rsidRPr="00E55A4E" w:rsidRDefault="00C773D9" w:rsidP="00F82643">
      <w:pPr>
        <w:pStyle w:val="23"/>
        <w:tabs>
          <w:tab w:val="left" w:pos="1701"/>
        </w:tabs>
        <w:spacing w:after="240" w:line="360" w:lineRule="auto"/>
        <w:ind w:left="720"/>
        <w:jc w:val="both"/>
        <w:rPr>
          <w:sz w:val="28"/>
        </w:rPr>
      </w:pPr>
      <w:r w:rsidRPr="00E55A4E">
        <w:rPr>
          <w:sz w:val="28"/>
        </w:rPr>
        <w:t xml:space="preserve">     производить   в  присутствии  лаборанта.</w:t>
      </w:r>
    </w:p>
    <w:p w:rsidR="00C773D9" w:rsidRPr="00191CAF" w:rsidRDefault="00C773D9" w:rsidP="00C63DDB">
      <w:pPr>
        <w:spacing w:after="0"/>
        <w:jc w:val="both"/>
        <w:rPr>
          <w:rFonts w:ascii="Times New Roman" w:hAnsi="Times New Roman" w:cs="Times New Roman"/>
          <w:sz w:val="36"/>
        </w:rPr>
      </w:pPr>
      <w:r w:rsidRPr="00E55A4E">
        <w:rPr>
          <w:rFonts w:ascii="Times New Roman" w:hAnsi="Times New Roman" w:cs="Times New Roman"/>
          <w:b/>
          <w:sz w:val="36"/>
          <w:u w:val="single"/>
        </w:rPr>
        <w:br w:type="page"/>
      </w:r>
      <w:r w:rsidR="00C63DDB" w:rsidRPr="00C63DDB">
        <w:rPr>
          <w:rFonts w:ascii="Times New Roman" w:hAnsi="Times New Roman" w:cs="Times New Roman"/>
          <w:b/>
          <w:sz w:val="36"/>
        </w:rPr>
        <w:lastRenderedPageBreak/>
        <w:t xml:space="preserve">                            </w:t>
      </w:r>
      <w:r w:rsidRPr="00191CAF">
        <w:rPr>
          <w:rFonts w:ascii="Times New Roman" w:hAnsi="Times New Roman" w:cs="Times New Roman"/>
          <w:b/>
          <w:sz w:val="36"/>
          <w:u w:val="single"/>
        </w:rPr>
        <w:t>Инструктивная  карта</w:t>
      </w:r>
    </w:p>
    <w:p w:rsidR="00C773D9" w:rsidRPr="00191CAF" w:rsidRDefault="00111665" w:rsidP="00C63DDB">
      <w:pPr>
        <w:spacing w:after="0"/>
        <w:jc w:val="center"/>
        <w:rPr>
          <w:rFonts w:ascii="Times New Roman" w:hAnsi="Times New Roman" w:cs="Times New Roman"/>
          <w:b/>
          <w:sz w:val="32"/>
        </w:rPr>
      </w:pPr>
      <w:r>
        <w:rPr>
          <w:rFonts w:ascii="Times New Roman" w:hAnsi="Times New Roman" w:cs="Times New Roman"/>
          <w:b/>
          <w:sz w:val="32"/>
        </w:rPr>
        <w:t>к  лабораторной  работе  № 4.</w:t>
      </w:r>
    </w:p>
    <w:p w:rsidR="00C773D9" w:rsidRDefault="00C773D9" w:rsidP="00191CAF">
      <w:pPr>
        <w:spacing w:after="0"/>
        <w:jc w:val="center"/>
        <w:rPr>
          <w:b/>
          <w:sz w:val="28"/>
        </w:rPr>
      </w:pPr>
      <w:r w:rsidRPr="00191CAF">
        <w:rPr>
          <w:rFonts w:ascii="Times New Roman" w:hAnsi="Times New Roman" w:cs="Times New Roman"/>
          <w:b/>
          <w:sz w:val="32"/>
        </w:rPr>
        <w:t>Микроанализ легированной стали</w:t>
      </w:r>
      <w:r w:rsidR="00191CAF">
        <w:rPr>
          <w:rFonts w:ascii="Times New Roman" w:hAnsi="Times New Roman" w:cs="Times New Roman"/>
          <w:b/>
          <w:sz w:val="32"/>
        </w:rPr>
        <w:t>.</w:t>
      </w:r>
    </w:p>
    <w:p w:rsidR="00C773D9" w:rsidRPr="00C63DDB" w:rsidRDefault="00C773D9" w:rsidP="00093BC2">
      <w:pPr>
        <w:spacing w:after="0"/>
        <w:rPr>
          <w:rFonts w:ascii="Times New Roman" w:hAnsi="Times New Roman" w:cs="Times New Roman"/>
          <w:b/>
          <w:sz w:val="28"/>
        </w:rPr>
      </w:pPr>
      <w:r w:rsidRPr="00C63DDB">
        <w:rPr>
          <w:rFonts w:ascii="Times New Roman" w:hAnsi="Times New Roman" w:cs="Times New Roman"/>
          <w:b/>
          <w:sz w:val="28"/>
        </w:rPr>
        <w:t>Цель  работы:</w:t>
      </w:r>
    </w:p>
    <w:p w:rsidR="00C773D9" w:rsidRPr="00191CAF" w:rsidRDefault="00481238" w:rsidP="003728EA">
      <w:pPr>
        <w:numPr>
          <w:ilvl w:val="0"/>
          <w:numId w:val="6"/>
        </w:numPr>
        <w:tabs>
          <w:tab w:val="clear" w:pos="2160"/>
          <w:tab w:val="num" w:pos="284"/>
        </w:tabs>
        <w:spacing w:after="0" w:line="360" w:lineRule="auto"/>
        <w:ind w:left="284" w:hanging="284"/>
        <w:rPr>
          <w:rFonts w:ascii="Times New Roman" w:hAnsi="Times New Roman" w:cs="Times New Roman"/>
          <w:sz w:val="28"/>
        </w:rPr>
      </w:pPr>
      <w:r w:rsidRPr="00481238">
        <w:rPr>
          <w:rFonts w:ascii="Times New Roman" w:hAnsi="Times New Roman" w:cs="Times New Roman"/>
          <w:sz w:val="28"/>
        </w:rPr>
        <w:t>Приобрести навыки по проведению микроанализа</w:t>
      </w:r>
      <w:r w:rsidRPr="00191CAF">
        <w:rPr>
          <w:rFonts w:ascii="Times New Roman" w:hAnsi="Times New Roman" w:cs="Times New Roman"/>
          <w:sz w:val="28"/>
        </w:rPr>
        <w:t xml:space="preserve"> </w:t>
      </w:r>
      <w:r w:rsidR="00C773D9" w:rsidRPr="00191CAF">
        <w:rPr>
          <w:rFonts w:ascii="Times New Roman" w:hAnsi="Times New Roman" w:cs="Times New Roman"/>
          <w:sz w:val="28"/>
        </w:rPr>
        <w:t>легированной  конструкционной  стали.</w:t>
      </w:r>
    </w:p>
    <w:p w:rsidR="00C773D9" w:rsidRPr="00191CAF" w:rsidRDefault="00481238" w:rsidP="003728EA">
      <w:pPr>
        <w:numPr>
          <w:ilvl w:val="0"/>
          <w:numId w:val="6"/>
        </w:numPr>
        <w:tabs>
          <w:tab w:val="clear" w:pos="2160"/>
          <w:tab w:val="num" w:pos="284"/>
        </w:tabs>
        <w:spacing w:after="0" w:line="360" w:lineRule="auto"/>
        <w:ind w:left="284" w:hanging="284"/>
        <w:rPr>
          <w:rFonts w:ascii="Times New Roman" w:hAnsi="Times New Roman" w:cs="Times New Roman"/>
          <w:sz w:val="28"/>
        </w:rPr>
      </w:pPr>
      <w:r w:rsidRPr="00481238">
        <w:rPr>
          <w:rFonts w:ascii="Times New Roman" w:hAnsi="Times New Roman" w:cs="Times New Roman"/>
          <w:sz w:val="28"/>
        </w:rPr>
        <w:t>Приобрести навыки по проведению микроанализа</w:t>
      </w:r>
      <w:r w:rsidRPr="00191CAF">
        <w:rPr>
          <w:rFonts w:ascii="Times New Roman" w:hAnsi="Times New Roman" w:cs="Times New Roman"/>
          <w:sz w:val="28"/>
        </w:rPr>
        <w:t xml:space="preserve"> </w:t>
      </w:r>
      <w:r w:rsidR="00C773D9" w:rsidRPr="00191CAF">
        <w:rPr>
          <w:rFonts w:ascii="Times New Roman" w:hAnsi="Times New Roman" w:cs="Times New Roman"/>
          <w:sz w:val="28"/>
        </w:rPr>
        <w:t>легированной  инструментальной  стали.</w:t>
      </w:r>
    </w:p>
    <w:p w:rsidR="00967F6B" w:rsidRDefault="00C773D9" w:rsidP="003728EA">
      <w:pPr>
        <w:numPr>
          <w:ilvl w:val="0"/>
          <w:numId w:val="6"/>
        </w:numPr>
        <w:tabs>
          <w:tab w:val="clear" w:pos="2160"/>
          <w:tab w:val="num" w:pos="284"/>
        </w:tabs>
        <w:spacing w:after="0" w:line="360" w:lineRule="auto"/>
        <w:ind w:left="284" w:hanging="284"/>
        <w:rPr>
          <w:rFonts w:ascii="Times New Roman" w:hAnsi="Times New Roman" w:cs="Times New Roman"/>
          <w:sz w:val="24"/>
        </w:rPr>
      </w:pPr>
      <w:r w:rsidRPr="00191CAF">
        <w:rPr>
          <w:rFonts w:ascii="Times New Roman" w:hAnsi="Times New Roman" w:cs="Times New Roman"/>
          <w:sz w:val="28"/>
        </w:rPr>
        <w:t xml:space="preserve">Проанализировать  влияние  термической  обработки  легированной  </w:t>
      </w:r>
      <w:r w:rsidR="00F82643">
        <w:rPr>
          <w:rFonts w:ascii="Times New Roman" w:hAnsi="Times New Roman" w:cs="Times New Roman"/>
          <w:sz w:val="28"/>
        </w:rPr>
        <w:t xml:space="preserve">конструкционной и </w:t>
      </w:r>
      <w:r w:rsidRPr="00191CAF">
        <w:rPr>
          <w:rFonts w:ascii="Times New Roman" w:hAnsi="Times New Roman" w:cs="Times New Roman"/>
          <w:sz w:val="28"/>
        </w:rPr>
        <w:t>инструментальной  стали  на  ее  структуру  и  свойства.</w:t>
      </w:r>
      <w:r w:rsidRPr="00191CAF">
        <w:rPr>
          <w:rFonts w:ascii="Times New Roman" w:hAnsi="Times New Roman" w:cs="Times New Roman"/>
          <w:sz w:val="24"/>
        </w:rPr>
        <w:t xml:space="preserve">  </w:t>
      </w:r>
    </w:p>
    <w:p w:rsidR="00967F6B" w:rsidRDefault="00967F6B" w:rsidP="00967F6B">
      <w:pPr>
        <w:pStyle w:val="a7"/>
        <w:jc w:val="left"/>
        <w:rPr>
          <w:b w:val="0"/>
          <w:sz w:val="28"/>
        </w:rPr>
      </w:pPr>
      <w:r>
        <w:rPr>
          <w:sz w:val="28"/>
        </w:rPr>
        <w:t>Оборудование и материалы:</w:t>
      </w:r>
      <w:r>
        <w:rPr>
          <w:b w:val="0"/>
          <w:sz w:val="28"/>
        </w:rPr>
        <w:t xml:space="preserve"> </w:t>
      </w:r>
    </w:p>
    <w:p w:rsidR="00967F6B" w:rsidRDefault="00967F6B" w:rsidP="00F82643">
      <w:pPr>
        <w:pStyle w:val="a7"/>
        <w:spacing w:after="240"/>
        <w:jc w:val="left"/>
        <w:rPr>
          <w:b w:val="0"/>
          <w:sz w:val="28"/>
        </w:rPr>
      </w:pPr>
      <w:r>
        <w:rPr>
          <w:b w:val="0"/>
          <w:sz w:val="28"/>
        </w:rPr>
        <w:t xml:space="preserve"> 1.Металлографический микроскоп.</w:t>
      </w:r>
    </w:p>
    <w:p w:rsidR="00967F6B" w:rsidRDefault="00967F6B" w:rsidP="00F82643">
      <w:pPr>
        <w:pStyle w:val="a7"/>
        <w:spacing w:after="240"/>
        <w:jc w:val="left"/>
        <w:rPr>
          <w:b w:val="0"/>
          <w:sz w:val="28"/>
        </w:rPr>
      </w:pPr>
      <w:r>
        <w:rPr>
          <w:b w:val="0"/>
          <w:sz w:val="28"/>
        </w:rPr>
        <w:t xml:space="preserve"> 2.Комплект микрошлифов цветных сплавов.</w:t>
      </w:r>
    </w:p>
    <w:p w:rsidR="00C773D9" w:rsidRPr="00191CAF" w:rsidRDefault="00C773D9" w:rsidP="00C773D9">
      <w:pPr>
        <w:jc w:val="both"/>
        <w:rPr>
          <w:rFonts w:ascii="Times New Roman" w:hAnsi="Times New Roman" w:cs="Times New Roman"/>
          <w:b/>
          <w:sz w:val="28"/>
        </w:rPr>
      </w:pPr>
      <w:r w:rsidRPr="00191CAF">
        <w:rPr>
          <w:rFonts w:ascii="Times New Roman" w:hAnsi="Times New Roman" w:cs="Times New Roman"/>
          <w:b/>
          <w:sz w:val="28"/>
        </w:rPr>
        <w:t>Общие  положения:</w:t>
      </w:r>
    </w:p>
    <w:p w:rsidR="00C773D9" w:rsidRDefault="00C773D9" w:rsidP="00093BC2">
      <w:pPr>
        <w:pStyle w:val="a3"/>
        <w:spacing w:line="360" w:lineRule="auto"/>
        <w:rPr>
          <w:sz w:val="28"/>
        </w:rPr>
      </w:pPr>
      <w:r w:rsidRPr="005C44F4">
        <w:rPr>
          <w:sz w:val="28"/>
        </w:rPr>
        <w:t>Легированную  конструкционную  сталь</w:t>
      </w:r>
      <w:r>
        <w:rPr>
          <w:sz w:val="28"/>
        </w:rPr>
        <w:t xml:space="preserve">  принято  условно  подразделять  на  следующие  группы:</w:t>
      </w:r>
    </w:p>
    <w:p w:rsidR="00C773D9" w:rsidRPr="00191CAF" w:rsidRDefault="00C773D9" w:rsidP="003728EA">
      <w:pPr>
        <w:numPr>
          <w:ilvl w:val="0"/>
          <w:numId w:val="7"/>
        </w:numPr>
        <w:spacing w:after="0" w:line="360" w:lineRule="auto"/>
        <w:ind w:left="567" w:hanging="425"/>
        <w:jc w:val="both"/>
        <w:rPr>
          <w:rFonts w:ascii="Times New Roman" w:hAnsi="Times New Roman" w:cs="Times New Roman"/>
          <w:sz w:val="28"/>
        </w:rPr>
      </w:pPr>
      <w:r w:rsidRPr="00191CAF">
        <w:rPr>
          <w:rFonts w:ascii="Times New Roman" w:hAnsi="Times New Roman" w:cs="Times New Roman"/>
          <w:sz w:val="28"/>
        </w:rPr>
        <w:t>Низкоуглеродистая легированная  конструкционная сталь  (цементируемая)-  это  сталь  с  содержанием  углерода  до  0,25%</w:t>
      </w:r>
    </w:p>
    <w:p w:rsidR="00C773D9" w:rsidRPr="00191CAF" w:rsidRDefault="00C773D9" w:rsidP="00093BC2">
      <w:pPr>
        <w:spacing w:after="0" w:line="360" w:lineRule="auto"/>
        <w:jc w:val="both"/>
        <w:rPr>
          <w:rFonts w:ascii="Times New Roman" w:hAnsi="Times New Roman" w:cs="Times New Roman"/>
          <w:sz w:val="28"/>
        </w:rPr>
      </w:pPr>
      <w:r w:rsidRPr="00191CAF">
        <w:rPr>
          <w:rFonts w:ascii="Times New Roman" w:hAnsi="Times New Roman" w:cs="Times New Roman"/>
          <w:sz w:val="28"/>
        </w:rPr>
        <w:t xml:space="preserve">       К  этой  группе  относятся:  Сталь 15Г, 20Х, 18ХГТ, 20Х2Н4А  и  др.</w:t>
      </w:r>
    </w:p>
    <w:p w:rsidR="00C773D9" w:rsidRDefault="00C773D9" w:rsidP="00093BC2">
      <w:pPr>
        <w:spacing w:after="0" w:line="360" w:lineRule="auto"/>
        <w:ind w:left="567"/>
        <w:jc w:val="both"/>
        <w:rPr>
          <w:sz w:val="28"/>
        </w:rPr>
      </w:pPr>
      <w:r w:rsidRPr="00191CAF">
        <w:rPr>
          <w:rFonts w:ascii="Times New Roman" w:hAnsi="Times New Roman" w:cs="Times New Roman"/>
          <w:sz w:val="28"/>
        </w:rPr>
        <w:t xml:space="preserve"> Низкоуглеродистые  стали  в  отожженном  состоянии  имеют       структуру:   феррит + перлит. Основной  вид  термического  упрочнения  для  данных  сталей:  цементация  с  последующей  закалкой  и  низким отпуском</w:t>
      </w:r>
      <w:r>
        <w:rPr>
          <w:sz w:val="28"/>
        </w:rPr>
        <w:t>.</w:t>
      </w:r>
    </w:p>
    <w:p w:rsidR="00C773D9" w:rsidRPr="00191CAF" w:rsidRDefault="00C773D9" w:rsidP="00C773D9">
      <w:pPr>
        <w:ind w:left="567"/>
        <w:jc w:val="both"/>
        <w:rPr>
          <w:rFonts w:ascii="Times New Roman" w:hAnsi="Times New Roman" w:cs="Times New Roman"/>
          <w:sz w:val="28"/>
        </w:rPr>
      </w:pPr>
      <w:r w:rsidRPr="00191CAF">
        <w:rPr>
          <w:rFonts w:ascii="Times New Roman" w:hAnsi="Times New Roman" w:cs="Times New Roman"/>
          <w:sz w:val="28"/>
        </w:rPr>
        <w:t>Микроструктура сталей:</w:t>
      </w:r>
    </w:p>
    <w:p w:rsidR="00C773D9" w:rsidRDefault="00C773D9" w:rsidP="00093BC2">
      <w:pPr>
        <w:jc w:val="both"/>
        <w:rPr>
          <w:sz w:val="24"/>
        </w:rPr>
      </w:pPr>
      <w:r w:rsidRPr="00191CAF">
        <w:rPr>
          <w:rFonts w:ascii="Times New Roman" w:hAnsi="Times New Roman" w:cs="Times New Roman"/>
          <w:sz w:val="24"/>
        </w:rPr>
        <w:t>после отжига                                 после цементации с последующей закалкой и низким отпуском</w:t>
      </w:r>
      <w:r w:rsidR="00751A65" w:rsidRPr="00751A65">
        <w:rPr>
          <w:noProof/>
        </w:rPr>
        <w:pict>
          <v:rect id="_x0000_s1235" style="position:absolute;left:0;text-align:left;margin-left:3.25pt;margin-top:26.65pt;width:117.15pt;height:127.55pt;z-index:251874304;mso-position-horizontal-relative:text;mso-position-vertical-relative:text" filled="f" strokeweight="3pt"/>
        </w:pict>
      </w:r>
      <w:r w:rsidR="00751A65" w:rsidRPr="00751A65">
        <w:rPr>
          <w:noProof/>
        </w:rPr>
        <w:pict>
          <v:rect id="_x0000_s1236" style="position:absolute;left:0;text-align:left;margin-left:166.65pt;margin-top:26.65pt;width:306pt;height:127.55pt;z-index:251875328;mso-position-horizontal-relative:text;mso-position-vertical-relative:text" filled="f" strokeweight="3pt"/>
        </w:pict>
      </w:r>
    </w:p>
    <w:p w:rsidR="00C773D9" w:rsidRDefault="00C773D9" w:rsidP="00C773D9">
      <w:pPr>
        <w:jc w:val="both"/>
        <w:rPr>
          <w:sz w:val="24"/>
        </w:rPr>
      </w:pPr>
      <w:r>
        <w:rPr>
          <w:noProof/>
        </w:rPr>
        <w:drawing>
          <wp:inline distT="0" distB="0" distL="0" distR="0">
            <wp:extent cx="1524000" cy="16510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524000" cy="1651000"/>
                    </a:xfrm>
                    <a:prstGeom prst="rect">
                      <a:avLst/>
                    </a:prstGeom>
                    <a:noFill/>
                    <a:ln w="9525">
                      <a:noFill/>
                      <a:miter lim="800000"/>
                      <a:headEnd/>
                      <a:tailEnd/>
                    </a:ln>
                  </pic:spPr>
                </pic:pic>
              </a:graphicData>
            </a:graphic>
          </wp:inline>
        </w:drawing>
      </w:r>
      <w:r>
        <w:t xml:space="preserve">               </w:t>
      </w:r>
      <w:r>
        <w:rPr>
          <w:noProof/>
        </w:rPr>
        <w:drawing>
          <wp:inline distT="0" distB="0" distL="0" distR="0">
            <wp:extent cx="3937000" cy="16510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937000" cy="1651000"/>
                    </a:xfrm>
                    <a:prstGeom prst="rect">
                      <a:avLst/>
                    </a:prstGeom>
                    <a:noFill/>
                    <a:ln w="9525">
                      <a:noFill/>
                      <a:miter lim="800000"/>
                      <a:headEnd/>
                      <a:tailEnd/>
                    </a:ln>
                  </pic:spPr>
                </pic:pic>
              </a:graphicData>
            </a:graphic>
          </wp:inline>
        </w:drawing>
      </w:r>
    </w:p>
    <w:p w:rsidR="00C773D9" w:rsidRDefault="00751A65" w:rsidP="00C773D9">
      <w:pPr>
        <w:ind w:left="993"/>
        <w:jc w:val="both"/>
        <w:rPr>
          <w:sz w:val="24"/>
        </w:rPr>
      </w:pPr>
      <w:r>
        <w:rPr>
          <w:noProof/>
          <w:sz w:val="24"/>
        </w:rPr>
        <w:pict>
          <v:shape id="_x0000_s1216" type="#_x0000_t202" style="position:absolute;left:0;text-align:left;margin-left:399.25pt;margin-top:2.85pt;width:54pt;height:27pt;z-index:251854848" stroked="f">
            <v:textbox style="mso-next-textbox:#_x0000_s1216">
              <w:txbxContent>
                <w:p w:rsidR="00225CC0" w:rsidRPr="00F3594D" w:rsidRDefault="00225CC0" w:rsidP="00C773D9">
                  <w:pPr>
                    <w:jc w:val="center"/>
                    <w:rPr>
                      <w:sz w:val="28"/>
                      <w:szCs w:val="28"/>
                    </w:rPr>
                  </w:pPr>
                  <w:r>
                    <w:rPr>
                      <w:sz w:val="28"/>
                      <w:szCs w:val="28"/>
                    </w:rPr>
                    <w:t>4</w:t>
                  </w:r>
                </w:p>
              </w:txbxContent>
            </v:textbox>
            <w10:wrap type="square"/>
          </v:shape>
        </w:pict>
      </w:r>
      <w:r>
        <w:rPr>
          <w:noProof/>
          <w:sz w:val="24"/>
        </w:rPr>
        <w:pict>
          <v:shape id="_x0000_s1215" type="#_x0000_t202" style="position:absolute;left:0;text-align:left;margin-left:291.25pt;margin-top:3.05pt;width:82.4pt;height:26.8pt;z-index:251853824" stroked="f">
            <v:textbox style="mso-next-textbox:#_x0000_s1215">
              <w:txbxContent>
                <w:p w:rsidR="00225CC0" w:rsidRPr="00F3594D" w:rsidRDefault="00225CC0" w:rsidP="00C773D9">
                  <w:pPr>
                    <w:jc w:val="center"/>
                    <w:rPr>
                      <w:sz w:val="28"/>
                      <w:szCs w:val="28"/>
                    </w:rPr>
                  </w:pPr>
                  <w:r>
                    <w:rPr>
                      <w:sz w:val="28"/>
                      <w:szCs w:val="28"/>
                    </w:rPr>
                    <w:t>3</w:t>
                  </w:r>
                </w:p>
              </w:txbxContent>
            </v:textbox>
            <w10:wrap type="square"/>
          </v:shape>
        </w:pict>
      </w:r>
      <w:r>
        <w:rPr>
          <w:noProof/>
          <w:sz w:val="24"/>
        </w:rPr>
        <w:pict>
          <v:shape id="_x0000_s1220" type="#_x0000_t202" style="position:absolute;left:0;text-align:left;margin-left:237.25pt;margin-top:2.85pt;width:36pt;height:36pt;z-index:251858944" stroked="f">
            <v:textbox style="mso-next-textbox:#_x0000_s1220">
              <w:txbxContent>
                <w:p w:rsidR="00225CC0" w:rsidRPr="00F3594D" w:rsidRDefault="00225CC0" w:rsidP="00C773D9">
                  <w:pPr>
                    <w:jc w:val="center"/>
                    <w:rPr>
                      <w:sz w:val="28"/>
                      <w:szCs w:val="28"/>
                    </w:rPr>
                  </w:pPr>
                  <w:r>
                    <w:rPr>
                      <w:sz w:val="28"/>
                      <w:szCs w:val="28"/>
                    </w:rPr>
                    <w:t>2</w:t>
                  </w:r>
                </w:p>
              </w:txbxContent>
            </v:textbox>
            <w10:wrap type="square"/>
          </v:shape>
        </w:pict>
      </w:r>
      <w:r>
        <w:rPr>
          <w:noProof/>
          <w:sz w:val="24"/>
        </w:rPr>
        <w:pict>
          <v:shape id="_x0000_s1219" type="#_x0000_t202" style="position:absolute;left:0;text-align:left;margin-left:174.25pt;margin-top:2.85pt;width:45pt;height:36pt;z-index:251857920" stroked="f">
            <v:textbox style="mso-next-textbox:#_x0000_s1219">
              <w:txbxContent>
                <w:p w:rsidR="00225CC0" w:rsidRPr="00F3594D" w:rsidRDefault="00225CC0" w:rsidP="00C773D9">
                  <w:pPr>
                    <w:jc w:val="center"/>
                    <w:rPr>
                      <w:sz w:val="28"/>
                      <w:szCs w:val="28"/>
                    </w:rPr>
                  </w:pPr>
                  <w:r>
                    <w:rPr>
                      <w:sz w:val="28"/>
                      <w:szCs w:val="28"/>
                    </w:rPr>
                    <w:t>1</w:t>
                  </w:r>
                </w:p>
              </w:txbxContent>
            </v:textbox>
            <w10:wrap type="square"/>
          </v:shape>
        </w:pict>
      </w:r>
      <w:r>
        <w:rPr>
          <w:noProof/>
          <w:sz w:val="24"/>
        </w:rPr>
        <w:pict>
          <v:line id="_x0000_s1212" style="position:absolute;left:0;text-align:left;z-index:251850752" from="390.25pt,2.85pt" to="390.25pt,38.85pt">
            <w10:wrap type="square"/>
          </v:line>
        </w:pict>
      </w:r>
      <w:r>
        <w:rPr>
          <w:noProof/>
          <w:sz w:val="24"/>
        </w:rPr>
        <w:pict>
          <v:line id="_x0000_s1213" style="position:absolute;left:0;text-align:left;z-index:251851776" from="471.25pt,2.85pt" to="471.25pt,38.85pt">
            <w10:wrap type="square"/>
          </v:line>
        </w:pict>
      </w:r>
      <w:r>
        <w:rPr>
          <w:noProof/>
          <w:sz w:val="24"/>
        </w:rPr>
        <w:pict>
          <v:line id="_x0000_s1214" style="position:absolute;left:0;text-align:left;z-index:251852800" from="165.25pt,3.05pt" to="165.25pt,39.05pt">
            <w10:wrap type="square"/>
          </v:line>
        </w:pict>
      </w:r>
      <w:r>
        <w:rPr>
          <w:noProof/>
          <w:sz w:val="24"/>
        </w:rPr>
        <w:pict>
          <v:line id="_x0000_s1211" style="position:absolute;left:0;text-align:left;z-index:251849728" from="282.25pt,3.05pt" to="282.25pt,39.05pt">
            <w10:wrap type="square"/>
          </v:line>
        </w:pict>
      </w:r>
      <w:r>
        <w:rPr>
          <w:noProof/>
          <w:sz w:val="24"/>
        </w:rPr>
        <w:pict>
          <v:line id="_x0000_s1210" style="position:absolute;left:0;text-align:left;z-index:251848704" from="228.25pt,3.05pt" to="228.25pt,39.05pt">
            <w10:wrap type="square"/>
          </v:line>
        </w:pict>
      </w:r>
    </w:p>
    <w:p w:rsidR="00C773D9" w:rsidRDefault="00751A65" w:rsidP="00C773D9">
      <w:pPr>
        <w:ind w:left="993"/>
        <w:jc w:val="both"/>
        <w:rPr>
          <w:sz w:val="24"/>
        </w:rPr>
      </w:pPr>
      <w:r>
        <w:rPr>
          <w:noProof/>
          <w:sz w:val="24"/>
        </w:rPr>
        <w:pict>
          <v:line id="_x0000_s1217" style="position:absolute;left:0;text-align:left;z-index:251855872" from="391.65pt,12.2pt" to="472.65pt,12.2pt">
            <v:stroke startarrow="block" endarrow="block"/>
            <w10:wrap type="square"/>
          </v:line>
        </w:pict>
      </w:r>
      <w:r>
        <w:rPr>
          <w:noProof/>
          <w:sz w:val="24"/>
        </w:rPr>
        <w:pict>
          <v:line id="_x0000_s1218" style="position:absolute;left:0;text-align:left;flip:x;z-index:251856896" from="283.65pt,12pt" to="391.65pt,12pt">
            <v:stroke startarrow="block" endarrow="block"/>
            <w10:wrap type="square"/>
          </v:line>
        </w:pict>
      </w:r>
      <w:r>
        <w:rPr>
          <w:noProof/>
          <w:sz w:val="24"/>
        </w:rPr>
        <w:pict>
          <v:line id="_x0000_s1221" style="position:absolute;left:0;text-align:left;flip:x;z-index:251859968" from="229.65pt,12.2pt" to="283.65pt,12.2pt">
            <v:stroke startarrow="block" endarrow="block"/>
            <w10:wrap type="square"/>
          </v:line>
        </w:pict>
      </w:r>
      <w:r>
        <w:rPr>
          <w:noProof/>
          <w:sz w:val="24"/>
        </w:rPr>
        <w:pict>
          <v:line id="_x0000_s1222" style="position:absolute;left:0;text-align:left;flip:x;z-index:251860992" from="166.65pt,12pt" to="229.65pt,12pt">
            <v:stroke startarrow="block" endarrow="block"/>
            <w10:wrap type="square"/>
          </v:line>
        </w:pict>
      </w:r>
    </w:p>
    <w:p w:rsidR="00C773D9" w:rsidRPr="00967F6B" w:rsidRDefault="00C773D9" w:rsidP="003728EA">
      <w:pPr>
        <w:numPr>
          <w:ilvl w:val="0"/>
          <w:numId w:val="17"/>
        </w:numPr>
        <w:spacing w:after="0" w:line="360" w:lineRule="auto"/>
        <w:ind w:firstLine="2181"/>
        <w:rPr>
          <w:rFonts w:ascii="Times New Roman" w:hAnsi="Times New Roman" w:cs="Times New Roman"/>
          <w:sz w:val="28"/>
          <w:szCs w:val="28"/>
        </w:rPr>
      </w:pPr>
      <w:r w:rsidRPr="00967F6B">
        <w:rPr>
          <w:rFonts w:ascii="Times New Roman" w:hAnsi="Times New Roman" w:cs="Times New Roman"/>
          <w:sz w:val="28"/>
          <w:szCs w:val="28"/>
        </w:rPr>
        <w:lastRenderedPageBreak/>
        <w:t>Заэвтектоидная зона 1 - 0,8</w:t>
      </w:r>
      <w:proofErr w:type="gramStart"/>
      <w:r w:rsidRPr="00967F6B">
        <w:rPr>
          <w:rFonts w:ascii="Times New Roman" w:hAnsi="Times New Roman" w:cs="Times New Roman"/>
          <w:sz w:val="28"/>
          <w:szCs w:val="28"/>
        </w:rPr>
        <w:t xml:space="preserve"> % С</w:t>
      </w:r>
      <w:proofErr w:type="gramEnd"/>
    </w:p>
    <w:p w:rsidR="00C773D9" w:rsidRPr="00967F6B" w:rsidRDefault="00C773D9" w:rsidP="003728EA">
      <w:pPr>
        <w:numPr>
          <w:ilvl w:val="0"/>
          <w:numId w:val="17"/>
        </w:numPr>
        <w:spacing w:after="0" w:line="360" w:lineRule="auto"/>
        <w:ind w:firstLine="2181"/>
        <w:rPr>
          <w:rFonts w:ascii="Times New Roman" w:hAnsi="Times New Roman" w:cs="Times New Roman"/>
          <w:sz w:val="28"/>
          <w:szCs w:val="28"/>
        </w:rPr>
      </w:pPr>
      <w:r w:rsidRPr="00967F6B">
        <w:rPr>
          <w:rFonts w:ascii="Times New Roman" w:hAnsi="Times New Roman" w:cs="Times New Roman"/>
          <w:sz w:val="28"/>
          <w:szCs w:val="28"/>
        </w:rPr>
        <w:t>Эвтектоидная зона 0,8</w:t>
      </w:r>
      <w:proofErr w:type="gramStart"/>
      <w:r w:rsidRPr="00967F6B">
        <w:rPr>
          <w:rFonts w:ascii="Times New Roman" w:hAnsi="Times New Roman" w:cs="Times New Roman"/>
          <w:sz w:val="28"/>
          <w:szCs w:val="28"/>
        </w:rPr>
        <w:t xml:space="preserve"> % С</w:t>
      </w:r>
      <w:proofErr w:type="gramEnd"/>
      <w:r w:rsidRPr="00967F6B">
        <w:rPr>
          <w:rFonts w:ascii="Times New Roman" w:hAnsi="Times New Roman" w:cs="Times New Roman"/>
          <w:sz w:val="28"/>
          <w:szCs w:val="28"/>
        </w:rPr>
        <w:t xml:space="preserve"> </w:t>
      </w:r>
    </w:p>
    <w:p w:rsidR="00C773D9" w:rsidRPr="00967F6B" w:rsidRDefault="00C773D9" w:rsidP="003728EA">
      <w:pPr>
        <w:numPr>
          <w:ilvl w:val="0"/>
          <w:numId w:val="17"/>
        </w:numPr>
        <w:spacing w:after="0" w:line="360" w:lineRule="auto"/>
        <w:ind w:firstLine="2181"/>
        <w:rPr>
          <w:rFonts w:ascii="Times New Roman" w:hAnsi="Times New Roman" w:cs="Times New Roman"/>
          <w:sz w:val="28"/>
          <w:szCs w:val="28"/>
        </w:rPr>
      </w:pPr>
      <w:r w:rsidRPr="00967F6B">
        <w:rPr>
          <w:rFonts w:ascii="Times New Roman" w:hAnsi="Times New Roman" w:cs="Times New Roman"/>
          <w:sz w:val="28"/>
          <w:szCs w:val="28"/>
        </w:rPr>
        <w:t>Доэвтектоидная зона 0,8 – 0,15</w:t>
      </w:r>
      <w:proofErr w:type="gramStart"/>
      <w:r w:rsidRPr="00967F6B">
        <w:rPr>
          <w:rFonts w:ascii="Times New Roman" w:hAnsi="Times New Roman" w:cs="Times New Roman"/>
          <w:sz w:val="28"/>
          <w:szCs w:val="28"/>
        </w:rPr>
        <w:t>% С</w:t>
      </w:r>
      <w:proofErr w:type="gramEnd"/>
      <w:r w:rsidRPr="00967F6B">
        <w:rPr>
          <w:rFonts w:ascii="Times New Roman" w:hAnsi="Times New Roman" w:cs="Times New Roman"/>
          <w:sz w:val="28"/>
          <w:szCs w:val="28"/>
        </w:rPr>
        <w:t xml:space="preserve"> </w:t>
      </w:r>
    </w:p>
    <w:p w:rsidR="00C773D9" w:rsidRPr="00967F6B" w:rsidRDefault="00C773D9" w:rsidP="003728EA">
      <w:pPr>
        <w:numPr>
          <w:ilvl w:val="0"/>
          <w:numId w:val="17"/>
        </w:numPr>
        <w:spacing w:after="0" w:line="360" w:lineRule="auto"/>
        <w:ind w:firstLine="2181"/>
        <w:rPr>
          <w:rFonts w:ascii="Times New Roman" w:hAnsi="Times New Roman" w:cs="Times New Roman"/>
          <w:sz w:val="28"/>
          <w:szCs w:val="28"/>
        </w:rPr>
      </w:pPr>
      <w:r w:rsidRPr="00967F6B">
        <w:rPr>
          <w:rFonts w:ascii="Times New Roman" w:hAnsi="Times New Roman" w:cs="Times New Roman"/>
          <w:sz w:val="28"/>
          <w:szCs w:val="28"/>
        </w:rPr>
        <w:t>Сердцевина    0,15</w:t>
      </w:r>
      <w:proofErr w:type="gramStart"/>
      <w:r w:rsidRPr="00967F6B">
        <w:rPr>
          <w:rFonts w:ascii="Times New Roman" w:hAnsi="Times New Roman" w:cs="Times New Roman"/>
          <w:sz w:val="28"/>
          <w:szCs w:val="28"/>
        </w:rPr>
        <w:t xml:space="preserve"> % С</w:t>
      </w:r>
      <w:proofErr w:type="gramEnd"/>
    </w:p>
    <w:p w:rsidR="00C773D9" w:rsidRPr="00191CAF" w:rsidRDefault="00C773D9" w:rsidP="003728EA">
      <w:pPr>
        <w:numPr>
          <w:ilvl w:val="0"/>
          <w:numId w:val="7"/>
        </w:numPr>
        <w:spacing w:after="0" w:line="360" w:lineRule="auto"/>
        <w:jc w:val="both"/>
        <w:rPr>
          <w:rFonts w:ascii="Times New Roman" w:hAnsi="Times New Roman" w:cs="Times New Roman"/>
          <w:sz w:val="28"/>
        </w:rPr>
      </w:pPr>
      <w:r w:rsidRPr="00191CAF">
        <w:rPr>
          <w:rFonts w:ascii="Times New Roman" w:hAnsi="Times New Roman" w:cs="Times New Roman"/>
          <w:sz w:val="28"/>
        </w:rPr>
        <w:t>Среднеуглеродистые  легированные  конструкционные  стали  (улучшаемые)-  это  сталь  с  содержанием  углерода  от  0,25% до 0,6%</w:t>
      </w:r>
    </w:p>
    <w:p w:rsidR="00093BC2" w:rsidRDefault="00C773D9" w:rsidP="00093BC2">
      <w:pPr>
        <w:spacing w:after="0" w:line="360" w:lineRule="auto"/>
        <w:ind w:left="709" w:hanging="709"/>
        <w:jc w:val="both"/>
        <w:rPr>
          <w:rFonts w:ascii="Times New Roman" w:hAnsi="Times New Roman" w:cs="Times New Roman"/>
          <w:sz w:val="28"/>
        </w:rPr>
      </w:pPr>
      <w:r w:rsidRPr="00191CAF">
        <w:rPr>
          <w:rFonts w:ascii="Times New Roman" w:hAnsi="Times New Roman" w:cs="Times New Roman"/>
          <w:sz w:val="28"/>
        </w:rPr>
        <w:t xml:space="preserve">          К  этой  группе  относятся: Стали 40Х, 40ХГ, 40ХГР, 30ХГСА, 45ХН, </w:t>
      </w:r>
      <w:r w:rsidRPr="00191CAF">
        <w:rPr>
          <w:rFonts w:ascii="Times New Roman" w:hAnsi="Times New Roman" w:cs="Times New Roman"/>
          <w:sz w:val="28"/>
        </w:rPr>
        <w:tab/>
      </w:r>
      <w:r w:rsidRPr="00191CAF">
        <w:rPr>
          <w:rFonts w:ascii="Times New Roman" w:hAnsi="Times New Roman" w:cs="Times New Roman"/>
          <w:sz w:val="28"/>
        </w:rPr>
        <w:tab/>
        <w:t xml:space="preserve"> 40ХНМА  и  др.  Основной  вид  термической  обработки  для  данных    сталей термическое  улучшение (закалка с высоким отпуском)</w:t>
      </w:r>
    </w:p>
    <w:p w:rsidR="00C773D9" w:rsidRPr="00191CAF" w:rsidRDefault="00C773D9" w:rsidP="00093BC2">
      <w:pPr>
        <w:spacing w:after="0" w:line="360" w:lineRule="auto"/>
        <w:ind w:left="709" w:hanging="709"/>
        <w:jc w:val="both"/>
        <w:rPr>
          <w:rFonts w:ascii="Times New Roman" w:hAnsi="Times New Roman" w:cs="Times New Roman"/>
          <w:sz w:val="24"/>
        </w:rPr>
      </w:pPr>
      <w:r w:rsidRPr="00191CAF">
        <w:rPr>
          <w:rFonts w:ascii="Times New Roman" w:hAnsi="Times New Roman" w:cs="Times New Roman"/>
          <w:sz w:val="28"/>
        </w:rPr>
        <w:t>Микроструктура сталей:</w:t>
      </w:r>
      <w:r w:rsidRPr="00191CAF">
        <w:rPr>
          <w:rFonts w:ascii="Times New Roman" w:hAnsi="Times New Roman" w:cs="Times New Roman"/>
          <w:sz w:val="24"/>
        </w:rPr>
        <w:t xml:space="preserve">          </w:t>
      </w:r>
    </w:p>
    <w:p w:rsidR="00C773D9" w:rsidRPr="00191CAF" w:rsidRDefault="00C773D9" w:rsidP="00C773D9">
      <w:pPr>
        <w:jc w:val="both"/>
        <w:rPr>
          <w:rFonts w:ascii="Times New Roman" w:hAnsi="Times New Roman" w:cs="Times New Roman"/>
          <w:sz w:val="28"/>
        </w:rPr>
      </w:pPr>
      <w:r w:rsidRPr="00191CAF">
        <w:rPr>
          <w:rFonts w:ascii="Times New Roman" w:hAnsi="Times New Roman" w:cs="Times New Roman"/>
          <w:sz w:val="24"/>
        </w:rPr>
        <w:t xml:space="preserve">             после отжига</w:t>
      </w:r>
      <w:r w:rsidRPr="00191CAF">
        <w:rPr>
          <w:rFonts w:ascii="Times New Roman" w:hAnsi="Times New Roman" w:cs="Times New Roman"/>
          <w:sz w:val="24"/>
        </w:rPr>
        <w:tab/>
      </w:r>
      <w:r w:rsidRPr="00191CAF">
        <w:rPr>
          <w:rFonts w:ascii="Times New Roman" w:hAnsi="Times New Roman" w:cs="Times New Roman"/>
          <w:sz w:val="24"/>
        </w:rPr>
        <w:tab/>
      </w:r>
      <w:r w:rsidRPr="00191CAF">
        <w:rPr>
          <w:rFonts w:ascii="Times New Roman" w:hAnsi="Times New Roman" w:cs="Times New Roman"/>
          <w:sz w:val="24"/>
        </w:rPr>
        <w:tab/>
      </w:r>
      <w:r w:rsidRPr="00191CAF">
        <w:rPr>
          <w:rFonts w:ascii="Times New Roman" w:hAnsi="Times New Roman" w:cs="Times New Roman"/>
          <w:sz w:val="24"/>
        </w:rPr>
        <w:tab/>
      </w:r>
      <w:r w:rsidRPr="00191CAF">
        <w:rPr>
          <w:rFonts w:ascii="Times New Roman" w:hAnsi="Times New Roman" w:cs="Times New Roman"/>
          <w:sz w:val="24"/>
        </w:rPr>
        <w:tab/>
        <w:t xml:space="preserve">               после термического улучшения</w:t>
      </w:r>
    </w:p>
    <w:p w:rsidR="00C773D9" w:rsidRDefault="00751A65" w:rsidP="00C773D9">
      <w:pPr>
        <w:ind w:left="993"/>
        <w:jc w:val="both"/>
        <w:rPr>
          <w:sz w:val="24"/>
        </w:rPr>
      </w:pPr>
      <w:r w:rsidRPr="00751A65">
        <w:rPr>
          <w:noProof/>
        </w:rPr>
        <w:pict>
          <v:rect id="_x0000_s1237" style="position:absolute;left:0;text-align:left;margin-left:48.25pt;margin-top:2.55pt;width:141.95pt;height:136.95pt;z-index:251876352" filled="f" strokeweight="3pt"/>
        </w:pict>
      </w:r>
      <w:r w:rsidRPr="00751A65">
        <w:rPr>
          <w:noProof/>
        </w:rPr>
        <w:pict>
          <v:rect id="_x0000_s1238" style="position:absolute;left:0;text-align:left;margin-left:318.25pt;margin-top:2.55pt;width:143.95pt;height:130.95pt;z-index:251877376" filled="f" strokeweight="3pt"/>
        </w:pict>
      </w:r>
      <w:r w:rsidR="00C773D9">
        <w:rPr>
          <w:noProof/>
        </w:rPr>
        <w:drawing>
          <wp:inline distT="0" distB="0" distL="0" distR="0">
            <wp:extent cx="1802765" cy="1755736"/>
            <wp:effectExtent l="1905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802765" cy="1755736"/>
                    </a:xfrm>
                    <a:prstGeom prst="rect">
                      <a:avLst/>
                    </a:prstGeom>
                    <a:noFill/>
                    <a:ln w="9525">
                      <a:noFill/>
                      <a:miter lim="800000"/>
                      <a:headEnd/>
                      <a:tailEnd/>
                    </a:ln>
                  </pic:spPr>
                </pic:pic>
              </a:graphicData>
            </a:graphic>
          </wp:inline>
        </w:drawing>
      </w:r>
      <w:r w:rsidR="00C773D9">
        <w:t xml:space="preserve">                                                  </w:t>
      </w:r>
      <w:r w:rsidR="00191CAF">
        <w:rPr>
          <w:noProof/>
        </w:rPr>
        <w:drawing>
          <wp:inline distT="0" distB="0" distL="0" distR="0">
            <wp:extent cx="1822450" cy="1765300"/>
            <wp:effectExtent l="19050" t="0" r="635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822450" cy="1765300"/>
                    </a:xfrm>
                    <a:prstGeom prst="rect">
                      <a:avLst/>
                    </a:prstGeom>
                    <a:noFill/>
                    <a:ln w="9525">
                      <a:noFill/>
                      <a:miter lim="800000"/>
                      <a:headEnd/>
                      <a:tailEnd/>
                    </a:ln>
                  </pic:spPr>
                </pic:pic>
              </a:graphicData>
            </a:graphic>
          </wp:inline>
        </w:drawing>
      </w:r>
      <w:r w:rsidR="00C773D9">
        <w:t xml:space="preserve"> </w:t>
      </w:r>
    </w:p>
    <w:p w:rsidR="00C773D9" w:rsidRPr="00191CAF" w:rsidRDefault="00C773D9" w:rsidP="003728EA">
      <w:pPr>
        <w:numPr>
          <w:ilvl w:val="0"/>
          <w:numId w:val="7"/>
        </w:numPr>
        <w:spacing w:after="0" w:line="360" w:lineRule="auto"/>
        <w:jc w:val="both"/>
        <w:rPr>
          <w:rFonts w:ascii="Times New Roman" w:hAnsi="Times New Roman" w:cs="Times New Roman"/>
          <w:sz w:val="28"/>
        </w:rPr>
      </w:pPr>
      <w:r w:rsidRPr="00191CAF">
        <w:rPr>
          <w:rFonts w:ascii="Times New Roman" w:hAnsi="Times New Roman" w:cs="Times New Roman"/>
          <w:sz w:val="28"/>
        </w:rPr>
        <w:t>Высокоуглеродистая  легированная  конструкционная  сталь  (пружинно-рессорная)-  это  сталь  с  содержанием  углерода  от  0,5%  до  0,7%.К  этой  группе  сталей  относится:  Сталь 50ХГ, 50ХРА, 60Г, 60С2,</w:t>
      </w:r>
      <w:r w:rsidRPr="00191CAF">
        <w:rPr>
          <w:rFonts w:ascii="Times New Roman" w:hAnsi="Times New Roman" w:cs="Times New Roman"/>
          <w:sz w:val="28"/>
        </w:rPr>
        <w:tab/>
        <w:t xml:space="preserve"> 60С2ХРА,60С2Н2А  и  др. Для  получения  высокого  предела  упругости  эти  стали  подвергают  закалке  и  среднему  отпуску.</w:t>
      </w:r>
    </w:p>
    <w:p w:rsidR="00C773D9" w:rsidRPr="00191CAF" w:rsidRDefault="00C773D9" w:rsidP="00093BC2">
      <w:pPr>
        <w:spacing w:after="0"/>
        <w:ind w:left="567"/>
        <w:jc w:val="both"/>
        <w:rPr>
          <w:rFonts w:ascii="Times New Roman" w:hAnsi="Times New Roman" w:cs="Times New Roman"/>
          <w:sz w:val="24"/>
        </w:rPr>
      </w:pPr>
      <w:r w:rsidRPr="00191CAF">
        <w:rPr>
          <w:rFonts w:ascii="Times New Roman" w:hAnsi="Times New Roman" w:cs="Times New Roman"/>
          <w:sz w:val="28"/>
        </w:rPr>
        <w:t>Микроструктура сталей:</w:t>
      </w:r>
      <w:r w:rsidRPr="00191CAF">
        <w:rPr>
          <w:rFonts w:ascii="Times New Roman" w:hAnsi="Times New Roman" w:cs="Times New Roman"/>
          <w:sz w:val="24"/>
        </w:rPr>
        <w:t xml:space="preserve">          </w:t>
      </w:r>
    </w:p>
    <w:p w:rsidR="00C773D9" w:rsidRPr="00191CAF" w:rsidRDefault="00191CAF" w:rsidP="00C773D9">
      <w:pPr>
        <w:jc w:val="both"/>
        <w:rPr>
          <w:rFonts w:ascii="Times New Roman" w:hAnsi="Times New Roman" w:cs="Times New Roman"/>
          <w:sz w:val="28"/>
        </w:rPr>
      </w:pPr>
      <w:r>
        <w:rPr>
          <w:rFonts w:ascii="Times New Roman" w:hAnsi="Times New Roman" w:cs="Times New Roman"/>
          <w:sz w:val="24"/>
        </w:rPr>
        <w:t xml:space="preserve">           </w:t>
      </w:r>
      <w:r w:rsidR="00C773D9" w:rsidRPr="00191CAF">
        <w:rPr>
          <w:rFonts w:ascii="Times New Roman" w:hAnsi="Times New Roman" w:cs="Times New Roman"/>
          <w:sz w:val="24"/>
        </w:rPr>
        <w:t xml:space="preserve"> после отжига</w:t>
      </w:r>
      <w:r w:rsidR="00C773D9" w:rsidRPr="00191CAF">
        <w:rPr>
          <w:rFonts w:ascii="Times New Roman" w:hAnsi="Times New Roman" w:cs="Times New Roman"/>
          <w:sz w:val="24"/>
        </w:rPr>
        <w:tab/>
      </w:r>
      <w:r w:rsidR="00C773D9" w:rsidRPr="00191CAF">
        <w:rPr>
          <w:rFonts w:ascii="Times New Roman" w:hAnsi="Times New Roman" w:cs="Times New Roman"/>
          <w:sz w:val="24"/>
        </w:rPr>
        <w:tab/>
      </w:r>
      <w:r w:rsidR="00C773D9" w:rsidRPr="00191CAF">
        <w:rPr>
          <w:rFonts w:ascii="Times New Roman" w:hAnsi="Times New Roman" w:cs="Times New Roman"/>
          <w:sz w:val="24"/>
        </w:rPr>
        <w:tab/>
      </w:r>
      <w:r w:rsidR="00C773D9" w:rsidRPr="00191CAF">
        <w:rPr>
          <w:rFonts w:ascii="Times New Roman" w:hAnsi="Times New Roman" w:cs="Times New Roman"/>
          <w:sz w:val="24"/>
        </w:rPr>
        <w:tab/>
      </w:r>
      <w:r w:rsidR="00C773D9" w:rsidRPr="00191CAF">
        <w:rPr>
          <w:rFonts w:ascii="Times New Roman" w:hAnsi="Times New Roman" w:cs="Times New Roman"/>
          <w:sz w:val="24"/>
        </w:rPr>
        <w:tab/>
        <w:t xml:space="preserve">               после закалки и среднего отпуска</w:t>
      </w:r>
    </w:p>
    <w:p w:rsidR="00C773D9" w:rsidRDefault="00C773D9" w:rsidP="00191CAF">
      <w:pPr>
        <w:jc w:val="both"/>
        <w:rPr>
          <w:sz w:val="24"/>
        </w:rPr>
      </w:pPr>
      <w:r>
        <w:rPr>
          <w:sz w:val="28"/>
        </w:rPr>
        <w:t xml:space="preserve">  </w:t>
      </w:r>
      <w:r w:rsidR="00191CAF">
        <w:rPr>
          <w:noProof/>
        </w:rPr>
        <w:drawing>
          <wp:anchor distT="0" distB="0" distL="114300" distR="114300" simplePos="0" relativeHeight="251912192" behindDoc="1" locked="0" layoutInCell="1" allowOverlap="1">
            <wp:simplePos x="0" y="0"/>
            <wp:positionH relativeFrom="column">
              <wp:posOffset>3641090</wp:posOffset>
            </wp:positionH>
            <wp:positionV relativeFrom="paragraph">
              <wp:posOffset>120650</wp:posOffset>
            </wp:positionV>
            <wp:extent cx="1987550" cy="1866900"/>
            <wp:effectExtent l="19050" t="0" r="0" b="0"/>
            <wp:wrapNone/>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 cstate="print"/>
                    <a:srcRect/>
                    <a:stretch>
                      <a:fillRect/>
                    </a:stretch>
                  </pic:blipFill>
                  <pic:spPr bwMode="auto">
                    <a:xfrm>
                      <a:off x="0" y="0"/>
                      <a:ext cx="1987550" cy="1866900"/>
                    </a:xfrm>
                    <a:prstGeom prst="rect">
                      <a:avLst/>
                    </a:prstGeom>
                    <a:noFill/>
                    <a:ln w="9525">
                      <a:noFill/>
                      <a:miter lim="800000"/>
                      <a:headEnd/>
                      <a:tailEnd/>
                    </a:ln>
                  </pic:spPr>
                </pic:pic>
              </a:graphicData>
            </a:graphic>
          </wp:anchor>
        </w:drawing>
      </w:r>
      <w:r w:rsidR="00751A65" w:rsidRPr="00751A65">
        <w:rPr>
          <w:noProof/>
        </w:rPr>
        <w:pict>
          <v:rect id="_x0000_s1240" style="position:absolute;left:0;text-align:left;margin-left:292.2pt;margin-top:7.5pt;width:151pt;height:148pt;z-index:251879424;mso-position-horizontal-relative:text;mso-position-vertical-relative:text" filled="f" strokeweight="3pt"/>
        </w:pict>
      </w:r>
      <w:r w:rsidR="00751A65" w:rsidRPr="00751A65">
        <w:rPr>
          <w:noProof/>
        </w:rPr>
        <w:pict>
          <v:rect id="_x0000_s1270" style="position:absolute;left:0;text-align:left;margin-left:39.25pt;margin-top:1.75pt;width:150.95pt;height:153.75pt;z-index:251910144;mso-position-horizontal-relative:text;mso-position-vertical-relative:text" filled="f" strokeweight="3pt"/>
        </w:pict>
      </w:r>
      <w:r w:rsidR="00191CAF">
        <w:rPr>
          <w:noProof/>
        </w:rPr>
        <w:drawing>
          <wp:anchor distT="0" distB="0" distL="114300" distR="114300" simplePos="0" relativeHeight="251911168" behindDoc="1" locked="0" layoutInCell="1" allowOverlap="1">
            <wp:simplePos x="0" y="0"/>
            <wp:positionH relativeFrom="column">
              <wp:posOffset>466090</wp:posOffset>
            </wp:positionH>
            <wp:positionV relativeFrom="paragraph">
              <wp:posOffset>19050</wp:posOffset>
            </wp:positionV>
            <wp:extent cx="1974215" cy="1968500"/>
            <wp:effectExtent l="19050" t="0" r="6985" b="0"/>
            <wp:wrapNone/>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 cstate="print"/>
                    <a:srcRect/>
                    <a:stretch>
                      <a:fillRect/>
                    </a:stretch>
                  </pic:blipFill>
                  <pic:spPr bwMode="auto">
                    <a:xfrm>
                      <a:off x="0" y="0"/>
                      <a:ext cx="1974215" cy="1968500"/>
                    </a:xfrm>
                    <a:prstGeom prst="rect">
                      <a:avLst/>
                    </a:prstGeom>
                    <a:noFill/>
                    <a:ln w="9525">
                      <a:noFill/>
                      <a:miter lim="800000"/>
                      <a:headEnd/>
                      <a:tailEnd/>
                    </a:ln>
                  </pic:spPr>
                </pic:pic>
              </a:graphicData>
            </a:graphic>
          </wp:anchor>
        </w:drawing>
      </w:r>
      <w:r>
        <w:t xml:space="preserve">                                                               </w:t>
      </w:r>
    </w:p>
    <w:p w:rsidR="00C773D9" w:rsidRDefault="00C773D9" w:rsidP="00C773D9">
      <w:pPr>
        <w:jc w:val="both"/>
        <w:rPr>
          <w:sz w:val="28"/>
        </w:rPr>
      </w:pPr>
      <w:r>
        <w:rPr>
          <w:sz w:val="28"/>
        </w:rPr>
        <w:t xml:space="preserve">    </w:t>
      </w:r>
    </w:p>
    <w:p w:rsidR="00C773D9" w:rsidRDefault="00C773D9" w:rsidP="00C773D9">
      <w:pPr>
        <w:jc w:val="both"/>
        <w:rPr>
          <w:sz w:val="28"/>
        </w:rPr>
      </w:pPr>
    </w:p>
    <w:p w:rsidR="00C773D9" w:rsidRDefault="00C773D9" w:rsidP="00C773D9">
      <w:pPr>
        <w:jc w:val="both"/>
        <w:rPr>
          <w:sz w:val="28"/>
        </w:rPr>
      </w:pPr>
    </w:p>
    <w:p w:rsidR="00C773D9" w:rsidRDefault="00C773D9" w:rsidP="00C773D9">
      <w:pPr>
        <w:jc w:val="both"/>
        <w:rPr>
          <w:sz w:val="28"/>
        </w:rPr>
      </w:pPr>
    </w:p>
    <w:p w:rsidR="00093BC2" w:rsidRDefault="00093BC2" w:rsidP="00C773D9">
      <w:pPr>
        <w:spacing w:line="360" w:lineRule="auto"/>
        <w:jc w:val="both"/>
        <w:rPr>
          <w:rFonts w:ascii="Times New Roman" w:hAnsi="Times New Roman" w:cs="Times New Roman"/>
          <w:b/>
          <w:sz w:val="28"/>
        </w:rPr>
      </w:pPr>
    </w:p>
    <w:p w:rsidR="00093BC2" w:rsidRDefault="00093BC2" w:rsidP="00C773D9">
      <w:pPr>
        <w:spacing w:line="360" w:lineRule="auto"/>
        <w:jc w:val="both"/>
        <w:rPr>
          <w:rFonts w:ascii="Times New Roman" w:hAnsi="Times New Roman" w:cs="Times New Roman"/>
          <w:b/>
          <w:sz w:val="28"/>
        </w:rPr>
      </w:pPr>
    </w:p>
    <w:p w:rsidR="00C773D9" w:rsidRPr="00191CAF" w:rsidRDefault="00C773D9" w:rsidP="00C773D9">
      <w:pPr>
        <w:spacing w:line="360" w:lineRule="auto"/>
        <w:jc w:val="both"/>
        <w:rPr>
          <w:rFonts w:ascii="Times New Roman" w:hAnsi="Times New Roman" w:cs="Times New Roman"/>
          <w:sz w:val="28"/>
        </w:rPr>
      </w:pPr>
      <w:r w:rsidRPr="00191CAF">
        <w:rPr>
          <w:rFonts w:ascii="Times New Roman" w:hAnsi="Times New Roman" w:cs="Times New Roman"/>
          <w:b/>
          <w:sz w:val="28"/>
        </w:rPr>
        <w:lastRenderedPageBreak/>
        <w:t>Легированная  инструментальная  сталь</w:t>
      </w:r>
      <w:r w:rsidRPr="00191CAF">
        <w:rPr>
          <w:rFonts w:ascii="Times New Roman" w:hAnsi="Times New Roman" w:cs="Times New Roman"/>
          <w:sz w:val="28"/>
        </w:rPr>
        <w:t xml:space="preserve">  подразделяется:</w:t>
      </w:r>
    </w:p>
    <w:p w:rsidR="00C773D9" w:rsidRPr="00191CAF" w:rsidRDefault="00C773D9" w:rsidP="003728EA">
      <w:pPr>
        <w:numPr>
          <w:ilvl w:val="0"/>
          <w:numId w:val="7"/>
        </w:numPr>
        <w:spacing w:after="0" w:line="360" w:lineRule="auto"/>
        <w:ind w:left="426"/>
        <w:jc w:val="both"/>
        <w:rPr>
          <w:rFonts w:ascii="Times New Roman" w:hAnsi="Times New Roman" w:cs="Times New Roman"/>
          <w:sz w:val="28"/>
        </w:rPr>
      </w:pPr>
      <w:r w:rsidRPr="00191CAF">
        <w:rPr>
          <w:rFonts w:ascii="Times New Roman" w:hAnsi="Times New Roman" w:cs="Times New Roman"/>
          <w:sz w:val="28"/>
        </w:rPr>
        <w:t>Низколегированная  инструментальная  сталь</w:t>
      </w:r>
      <w:r w:rsidRPr="00191CAF">
        <w:rPr>
          <w:rFonts w:ascii="Times New Roman" w:hAnsi="Times New Roman" w:cs="Times New Roman"/>
          <w:b/>
          <w:sz w:val="28"/>
        </w:rPr>
        <w:t xml:space="preserve">. </w:t>
      </w:r>
      <w:r w:rsidRPr="00191CAF">
        <w:rPr>
          <w:rFonts w:ascii="Times New Roman" w:hAnsi="Times New Roman" w:cs="Times New Roman"/>
          <w:sz w:val="28"/>
        </w:rPr>
        <w:t>К  этой  группе  относится:  Сталь  Х, ХВГ, ХВСГ, 9ХС  и  др. Основным  видом  термической  обработки для  данных  сталей  является  закалка  в  масле  и  низкий  отпуск.</w:t>
      </w:r>
    </w:p>
    <w:p w:rsidR="00C773D9" w:rsidRPr="00191CAF" w:rsidRDefault="00C773D9" w:rsidP="00191CAF">
      <w:pPr>
        <w:ind w:left="567"/>
        <w:jc w:val="both"/>
        <w:rPr>
          <w:rFonts w:ascii="Times New Roman" w:hAnsi="Times New Roman" w:cs="Times New Roman"/>
          <w:sz w:val="24"/>
        </w:rPr>
      </w:pPr>
      <w:r w:rsidRPr="00191CAF">
        <w:rPr>
          <w:rFonts w:ascii="Times New Roman" w:hAnsi="Times New Roman" w:cs="Times New Roman"/>
          <w:sz w:val="28"/>
        </w:rPr>
        <w:t>Микроструктура сталей:</w:t>
      </w:r>
      <w:r w:rsidRPr="00191CAF">
        <w:rPr>
          <w:rFonts w:ascii="Times New Roman" w:hAnsi="Times New Roman" w:cs="Times New Roman"/>
          <w:sz w:val="24"/>
        </w:rPr>
        <w:t xml:space="preserve">          </w:t>
      </w:r>
    </w:p>
    <w:p w:rsidR="00C773D9" w:rsidRPr="00191CAF" w:rsidRDefault="00191CAF" w:rsidP="00C773D9">
      <w:pPr>
        <w:jc w:val="both"/>
        <w:rPr>
          <w:rFonts w:ascii="Times New Roman" w:hAnsi="Times New Roman" w:cs="Times New Roman"/>
          <w:sz w:val="28"/>
        </w:rPr>
      </w:pPr>
      <w:r>
        <w:rPr>
          <w:rFonts w:ascii="Times New Roman" w:hAnsi="Times New Roman" w:cs="Times New Roman"/>
          <w:sz w:val="24"/>
        </w:rPr>
        <w:t xml:space="preserve">           </w:t>
      </w:r>
      <w:r w:rsidR="00C773D9" w:rsidRPr="00191CAF">
        <w:rPr>
          <w:rFonts w:ascii="Times New Roman" w:hAnsi="Times New Roman" w:cs="Times New Roman"/>
          <w:sz w:val="24"/>
        </w:rPr>
        <w:t xml:space="preserve"> </w:t>
      </w:r>
      <w:r>
        <w:rPr>
          <w:rFonts w:ascii="Times New Roman" w:hAnsi="Times New Roman" w:cs="Times New Roman"/>
          <w:sz w:val="24"/>
        </w:rPr>
        <w:t>п</w:t>
      </w:r>
      <w:r w:rsidR="00C773D9" w:rsidRPr="00191CAF">
        <w:rPr>
          <w:rFonts w:ascii="Times New Roman" w:hAnsi="Times New Roman" w:cs="Times New Roman"/>
          <w:sz w:val="24"/>
        </w:rPr>
        <w:t>осле отжига</w:t>
      </w:r>
      <w:r w:rsidR="00C773D9" w:rsidRPr="00191CAF">
        <w:rPr>
          <w:rFonts w:ascii="Times New Roman" w:hAnsi="Times New Roman" w:cs="Times New Roman"/>
          <w:sz w:val="24"/>
        </w:rPr>
        <w:tab/>
        <w:t xml:space="preserve">    </w:t>
      </w:r>
      <w:r w:rsidR="00C773D9" w:rsidRPr="00191CAF">
        <w:rPr>
          <w:rFonts w:ascii="Times New Roman" w:hAnsi="Times New Roman" w:cs="Times New Roman"/>
          <w:sz w:val="24"/>
        </w:rPr>
        <w:tab/>
        <w:t xml:space="preserve">                                                     после закалки и низкого отпуска</w:t>
      </w:r>
    </w:p>
    <w:p w:rsidR="00C773D9" w:rsidRDefault="00751A65" w:rsidP="00C773D9">
      <w:pPr>
        <w:jc w:val="both"/>
        <w:rPr>
          <w:sz w:val="24"/>
        </w:rPr>
      </w:pPr>
      <w:r w:rsidRPr="00751A65">
        <w:rPr>
          <w:noProof/>
        </w:rPr>
        <w:pict>
          <v:rect id="_x0000_s1241" style="position:absolute;left:0;text-align:left;margin-left:318.25pt;margin-top:2.15pt;width:144.95pt;height:140.15pt;z-index:251880448" filled="f" strokeweight="3pt"/>
        </w:pict>
      </w:r>
      <w:r w:rsidRPr="00751A65">
        <w:rPr>
          <w:noProof/>
        </w:rPr>
        <w:pict>
          <v:rect id="_x0000_s1269" style="position:absolute;left:0;text-align:left;margin-left:14.2pt;margin-top:2.15pt;width:148pt;height:149.15pt;z-index:251909120" filled="f" strokeweight="3pt"/>
        </w:pict>
      </w:r>
      <w:r w:rsidR="00C773D9">
        <w:rPr>
          <w:noProof/>
        </w:rPr>
        <w:drawing>
          <wp:anchor distT="0" distB="0" distL="114300" distR="114300" simplePos="0" relativeHeight="251913216" behindDoc="1" locked="0" layoutInCell="1" allowOverlap="1">
            <wp:simplePos x="0" y="0"/>
            <wp:positionH relativeFrom="column">
              <wp:posOffset>4047490</wp:posOffset>
            </wp:positionH>
            <wp:positionV relativeFrom="paragraph">
              <wp:posOffset>29210</wp:posOffset>
            </wp:positionV>
            <wp:extent cx="1829176" cy="1765300"/>
            <wp:effectExtent l="19050" t="0" r="0" b="0"/>
            <wp:wrapNone/>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 cstate="print"/>
                    <a:srcRect/>
                    <a:stretch>
                      <a:fillRect/>
                    </a:stretch>
                  </pic:blipFill>
                  <pic:spPr bwMode="auto">
                    <a:xfrm>
                      <a:off x="0" y="0"/>
                      <a:ext cx="1823179" cy="1759512"/>
                    </a:xfrm>
                    <a:prstGeom prst="rect">
                      <a:avLst/>
                    </a:prstGeom>
                    <a:noFill/>
                    <a:ln w="9525">
                      <a:noFill/>
                      <a:miter lim="800000"/>
                      <a:headEnd/>
                      <a:tailEnd/>
                    </a:ln>
                  </pic:spPr>
                </pic:pic>
              </a:graphicData>
            </a:graphic>
          </wp:anchor>
        </w:drawing>
      </w:r>
      <w:r w:rsidR="00C773D9">
        <w:t xml:space="preserve">     </w:t>
      </w:r>
      <w:r w:rsidR="00C773D9">
        <w:rPr>
          <w:noProof/>
        </w:rPr>
        <w:drawing>
          <wp:inline distT="0" distB="0" distL="0" distR="0">
            <wp:extent cx="1868936" cy="1943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868936" cy="1943100"/>
                    </a:xfrm>
                    <a:prstGeom prst="rect">
                      <a:avLst/>
                    </a:prstGeom>
                    <a:noFill/>
                    <a:ln w="9525">
                      <a:noFill/>
                      <a:miter lim="800000"/>
                      <a:headEnd/>
                      <a:tailEnd/>
                    </a:ln>
                  </pic:spPr>
                </pic:pic>
              </a:graphicData>
            </a:graphic>
          </wp:inline>
        </w:drawing>
      </w:r>
      <w:r w:rsidR="00C773D9">
        <w:t xml:space="preserve">                                                             </w:t>
      </w:r>
    </w:p>
    <w:p w:rsidR="00C773D9" w:rsidRPr="004D1A5C" w:rsidRDefault="00C773D9" w:rsidP="003728EA">
      <w:pPr>
        <w:numPr>
          <w:ilvl w:val="0"/>
          <w:numId w:val="7"/>
        </w:numPr>
        <w:spacing w:after="0" w:line="360" w:lineRule="auto"/>
        <w:jc w:val="both"/>
        <w:rPr>
          <w:rFonts w:ascii="Times New Roman" w:hAnsi="Times New Roman" w:cs="Times New Roman"/>
          <w:sz w:val="24"/>
        </w:rPr>
      </w:pPr>
      <w:r w:rsidRPr="004D1A5C">
        <w:rPr>
          <w:rFonts w:ascii="Times New Roman" w:hAnsi="Times New Roman" w:cs="Times New Roman"/>
          <w:sz w:val="28"/>
        </w:rPr>
        <w:t>Легированная  инструментальная  быстрорежущая  сталь -  это  высоколегированная  ледебуритного  класса. Основные  марки  стали:  Р9, Р18,  Р6М5,  Р10К5Ф5   и  др. Для  обеспечения  хороших  режущих  свойств  основной  вид  термической  обработки  данной  стал</w:t>
      </w:r>
      <w:proofErr w:type="gramStart"/>
      <w:r w:rsidRPr="004D1A5C">
        <w:rPr>
          <w:rFonts w:ascii="Times New Roman" w:hAnsi="Times New Roman" w:cs="Times New Roman"/>
          <w:sz w:val="28"/>
        </w:rPr>
        <w:t>и-</w:t>
      </w:r>
      <w:proofErr w:type="gramEnd"/>
      <w:r w:rsidRPr="004D1A5C">
        <w:rPr>
          <w:rFonts w:ascii="Times New Roman" w:hAnsi="Times New Roman" w:cs="Times New Roman"/>
          <w:sz w:val="28"/>
        </w:rPr>
        <w:t xml:space="preserve">  закалка  с  последующим  многократным  отпуском  или  закалка  с  обработкой  холодом. </w:t>
      </w:r>
    </w:p>
    <w:p w:rsidR="00C773D9" w:rsidRPr="004D1A5C" w:rsidRDefault="00C773D9" w:rsidP="00191CAF">
      <w:pPr>
        <w:ind w:left="360"/>
        <w:jc w:val="both"/>
        <w:rPr>
          <w:rFonts w:ascii="Times New Roman" w:hAnsi="Times New Roman" w:cs="Times New Roman"/>
          <w:sz w:val="24"/>
        </w:rPr>
      </w:pPr>
      <w:r w:rsidRPr="004D1A5C">
        <w:rPr>
          <w:rFonts w:ascii="Times New Roman" w:hAnsi="Times New Roman" w:cs="Times New Roman"/>
          <w:sz w:val="28"/>
        </w:rPr>
        <w:t>Микроструктура сталей:</w:t>
      </w:r>
      <w:r w:rsidRPr="004D1A5C">
        <w:rPr>
          <w:rFonts w:ascii="Times New Roman" w:hAnsi="Times New Roman" w:cs="Times New Roman"/>
          <w:sz w:val="24"/>
        </w:rPr>
        <w:t xml:space="preserve">      </w:t>
      </w:r>
    </w:p>
    <w:p w:rsidR="00C773D9" w:rsidRPr="004D1A5C" w:rsidRDefault="00191CAF" w:rsidP="00C773D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C773D9" w:rsidRPr="004D1A5C">
        <w:rPr>
          <w:rFonts w:ascii="Times New Roman" w:hAnsi="Times New Roman" w:cs="Times New Roman"/>
          <w:sz w:val="24"/>
        </w:rPr>
        <w:t>после отжига</w:t>
      </w:r>
      <w:r w:rsidR="00C773D9" w:rsidRPr="004D1A5C">
        <w:rPr>
          <w:rFonts w:ascii="Times New Roman" w:hAnsi="Times New Roman" w:cs="Times New Roman"/>
          <w:sz w:val="24"/>
        </w:rPr>
        <w:tab/>
        <w:t xml:space="preserve">    </w:t>
      </w:r>
      <w:r w:rsidR="00C773D9" w:rsidRPr="004D1A5C">
        <w:rPr>
          <w:rFonts w:ascii="Times New Roman" w:hAnsi="Times New Roman" w:cs="Times New Roman"/>
          <w:sz w:val="24"/>
        </w:rPr>
        <w:tab/>
        <w:t xml:space="preserve">                                   после закалки и многократного низкого отпуска</w:t>
      </w:r>
    </w:p>
    <w:p w:rsidR="00C773D9" w:rsidRDefault="00751A65" w:rsidP="00C773D9">
      <w:pPr>
        <w:ind w:left="142"/>
        <w:jc w:val="both"/>
        <w:rPr>
          <w:sz w:val="24"/>
        </w:rPr>
      </w:pPr>
      <w:r w:rsidRPr="00751A65">
        <w:rPr>
          <w:noProof/>
        </w:rPr>
        <w:pict>
          <v:rect id="_x0000_s1242" style="position:absolute;left:0;text-align:left;margin-left:312.2pt;margin-top:5.4pt;width:157pt;height:140pt;z-index:251881472" filled="f" strokeweight="3pt"/>
        </w:pict>
      </w:r>
      <w:r w:rsidRPr="00751A65">
        <w:rPr>
          <w:noProof/>
        </w:rPr>
        <w:pict>
          <v:rect id="_x0000_s1268" style="position:absolute;left:0;text-align:left;margin-left:30.25pt;margin-top:.25pt;width:151.95pt;height:140.15pt;z-index:251908096" filled="f" strokeweight="3pt"/>
        </w:pict>
      </w:r>
      <w:r w:rsidR="00C773D9">
        <w:t xml:space="preserve">        </w:t>
      </w:r>
      <w:r w:rsidR="00C773D9">
        <w:rPr>
          <w:noProof/>
        </w:rPr>
        <w:drawing>
          <wp:inline distT="0" distB="0" distL="0" distR="0">
            <wp:extent cx="1962150" cy="1819737"/>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967855" cy="1825027"/>
                    </a:xfrm>
                    <a:prstGeom prst="rect">
                      <a:avLst/>
                    </a:prstGeom>
                    <a:noFill/>
                    <a:ln w="9525">
                      <a:noFill/>
                      <a:miter lim="800000"/>
                      <a:headEnd/>
                      <a:tailEnd/>
                    </a:ln>
                  </pic:spPr>
                </pic:pic>
              </a:graphicData>
            </a:graphic>
          </wp:inline>
        </w:drawing>
      </w:r>
      <w:r w:rsidR="00C773D9">
        <w:t xml:space="preserve">                                                   </w:t>
      </w:r>
      <w:r w:rsidR="00867886">
        <w:rPr>
          <w:noProof/>
        </w:rPr>
        <w:drawing>
          <wp:inline distT="0" distB="0" distL="0" distR="0">
            <wp:extent cx="1969549" cy="1769517"/>
            <wp:effectExtent l="1905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1977243" cy="1776430"/>
                    </a:xfrm>
                    <a:prstGeom prst="rect">
                      <a:avLst/>
                    </a:prstGeom>
                    <a:noFill/>
                    <a:ln w="9525">
                      <a:noFill/>
                      <a:miter lim="800000"/>
                      <a:headEnd/>
                      <a:tailEnd/>
                    </a:ln>
                  </pic:spPr>
                </pic:pic>
              </a:graphicData>
            </a:graphic>
          </wp:inline>
        </w:drawing>
      </w:r>
      <w:r w:rsidR="00C773D9">
        <w:t xml:space="preserve">       </w:t>
      </w:r>
    </w:p>
    <w:p w:rsidR="00C773D9" w:rsidRDefault="00C773D9" w:rsidP="00C773D9">
      <w:pPr>
        <w:ind w:left="142"/>
        <w:jc w:val="both"/>
        <w:rPr>
          <w:sz w:val="24"/>
        </w:rPr>
      </w:pPr>
      <w:r>
        <w:rPr>
          <w:sz w:val="24"/>
        </w:rPr>
        <w:tab/>
      </w:r>
    </w:p>
    <w:p w:rsidR="00093BC2" w:rsidRDefault="00093BC2" w:rsidP="00C773D9">
      <w:pPr>
        <w:rPr>
          <w:rFonts w:ascii="Times New Roman" w:hAnsi="Times New Roman" w:cs="Times New Roman"/>
          <w:b/>
          <w:sz w:val="28"/>
        </w:rPr>
      </w:pPr>
    </w:p>
    <w:p w:rsidR="00093BC2" w:rsidRDefault="00093BC2" w:rsidP="00C773D9">
      <w:pPr>
        <w:rPr>
          <w:rFonts w:ascii="Times New Roman" w:hAnsi="Times New Roman" w:cs="Times New Roman"/>
          <w:b/>
          <w:sz w:val="28"/>
        </w:rPr>
      </w:pPr>
    </w:p>
    <w:p w:rsidR="00093BC2" w:rsidRDefault="00093BC2" w:rsidP="00C773D9">
      <w:pPr>
        <w:rPr>
          <w:rFonts w:ascii="Times New Roman" w:hAnsi="Times New Roman" w:cs="Times New Roman"/>
          <w:b/>
          <w:sz w:val="28"/>
        </w:rPr>
      </w:pPr>
    </w:p>
    <w:p w:rsidR="0038707B" w:rsidRDefault="0038707B" w:rsidP="00C773D9">
      <w:pPr>
        <w:rPr>
          <w:rFonts w:ascii="Times New Roman" w:hAnsi="Times New Roman" w:cs="Times New Roman"/>
          <w:b/>
          <w:sz w:val="28"/>
        </w:rPr>
      </w:pPr>
    </w:p>
    <w:p w:rsidR="00C773D9" w:rsidRPr="004D1A5C" w:rsidRDefault="00C773D9" w:rsidP="00C773D9">
      <w:pPr>
        <w:rPr>
          <w:rFonts w:ascii="Times New Roman" w:hAnsi="Times New Roman" w:cs="Times New Roman"/>
          <w:b/>
          <w:sz w:val="28"/>
        </w:rPr>
      </w:pPr>
      <w:r w:rsidRPr="004D1A5C">
        <w:rPr>
          <w:rFonts w:ascii="Times New Roman" w:hAnsi="Times New Roman" w:cs="Times New Roman"/>
          <w:b/>
          <w:sz w:val="28"/>
        </w:rPr>
        <w:lastRenderedPageBreak/>
        <w:t>Алгоритм  выполнения  работы:</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Получить  комплект  микрошлифов  легированной  стали.</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Настроить  металлографический  микроскоп  (в  присутствии  лаборанта).</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 xml:space="preserve"> Исследовать  под  микроскопом  микроструктуру   легированной  конструкционной  стали  после  отжига  и  после  закалки  с  соответствующим  отпуском.</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Зарисовать  исследованную  микроструктуру  и  отметить вид  и  режимы  термической  обработки.</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Сделать  вывод  о  влиянии  термической  обработки  на  свойства  стали.</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Исследовать  под  микроскопом  микроструктуру  низколегированной  инструментальной  и  быстрорежущей  стали  после  отжига,  и  после  закалки  с  отпуском.</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Зарисовать  исследованную  микроструктуру  с  указанием  вида  и  режима  термической  обработки.</w:t>
      </w:r>
    </w:p>
    <w:p w:rsidR="00C773D9" w:rsidRPr="004D1A5C" w:rsidRDefault="00C773D9" w:rsidP="003728EA">
      <w:pPr>
        <w:numPr>
          <w:ilvl w:val="0"/>
          <w:numId w:val="8"/>
        </w:numPr>
        <w:tabs>
          <w:tab w:val="clear" w:pos="1342"/>
          <w:tab w:val="num" w:pos="709"/>
        </w:tabs>
        <w:spacing w:after="0" w:line="360" w:lineRule="auto"/>
        <w:ind w:left="709" w:hanging="425"/>
        <w:jc w:val="both"/>
        <w:rPr>
          <w:rFonts w:ascii="Times New Roman" w:hAnsi="Times New Roman" w:cs="Times New Roman"/>
          <w:sz w:val="28"/>
        </w:rPr>
      </w:pPr>
      <w:r w:rsidRPr="004D1A5C">
        <w:rPr>
          <w:rFonts w:ascii="Times New Roman" w:hAnsi="Times New Roman" w:cs="Times New Roman"/>
          <w:sz w:val="28"/>
        </w:rPr>
        <w:t xml:space="preserve">Сделать  вывод  о  влиянии  термической  обработки  на  структуру  и  свойства  стали         </w:t>
      </w:r>
    </w:p>
    <w:p w:rsidR="00C773D9" w:rsidRDefault="00C773D9" w:rsidP="00C773D9">
      <w:pPr>
        <w:pStyle w:val="23"/>
        <w:jc w:val="both"/>
        <w:rPr>
          <w:b/>
          <w:sz w:val="28"/>
          <w:u w:val="single"/>
        </w:rPr>
      </w:pPr>
    </w:p>
    <w:p w:rsidR="00C773D9" w:rsidRPr="005F4A19" w:rsidRDefault="00C773D9" w:rsidP="00C773D9">
      <w:pPr>
        <w:pStyle w:val="23"/>
        <w:jc w:val="both"/>
        <w:rPr>
          <w:sz w:val="28"/>
        </w:rPr>
      </w:pPr>
      <w:r w:rsidRPr="005F4A19">
        <w:rPr>
          <w:b/>
          <w:sz w:val="28"/>
        </w:rPr>
        <w:t>Правила  техники  безопасности  при  выполнении  работы.</w:t>
      </w:r>
    </w:p>
    <w:p w:rsidR="00C773D9" w:rsidRPr="005F4A19" w:rsidRDefault="00C773D9" w:rsidP="00C773D9">
      <w:pPr>
        <w:pStyle w:val="23"/>
        <w:jc w:val="both"/>
        <w:rPr>
          <w:sz w:val="28"/>
        </w:rPr>
      </w:pPr>
    </w:p>
    <w:p w:rsidR="00C773D9" w:rsidRDefault="00C773D9" w:rsidP="003728EA">
      <w:pPr>
        <w:pStyle w:val="23"/>
        <w:numPr>
          <w:ilvl w:val="0"/>
          <w:numId w:val="11"/>
        </w:numPr>
        <w:tabs>
          <w:tab w:val="clear" w:pos="1080"/>
          <w:tab w:val="num" w:pos="567"/>
        </w:tabs>
        <w:spacing w:after="240" w:line="360" w:lineRule="auto"/>
        <w:ind w:left="567"/>
        <w:jc w:val="both"/>
        <w:rPr>
          <w:sz w:val="28"/>
        </w:rPr>
      </w:pPr>
      <w:r>
        <w:rPr>
          <w:sz w:val="28"/>
        </w:rPr>
        <w:t>Микроскоп  должен  иметь  защитное  заземление.</w:t>
      </w:r>
    </w:p>
    <w:p w:rsidR="00C773D9" w:rsidRDefault="00C773D9" w:rsidP="003728EA">
      <w:pPr>
        <w:pStyle w:val="23"/>
        <w:numPr>
          <w:ilvl w:val="0"/>
          <w:numId w:val="11"/>
        </w:numPr>
        <w:tabs>
          <w:tab w:val="clear" w:pos="1080"/>
          <w:tab w:val="num" w:pos="567"/>
        </w:tabs>
        <w:spacing w:line="360" w:lineRule="auto"/>
        <w:ind w:left="567"/>
        <w:jc w:val="both"/>
        <w:rPr>
          <w:sz w:val="28"/>
        </w:rPr>
      </w:pPr>
      <w:r>
        <w:rPr>
          <w:sz w:val="28"/>
        </w:rPr>
        <w:t xml:space="preserve">Запрещается  находиться  у  микроскопа  более  чем  одному  студенту, </w:t>
      </w:r>
    </w:p>
    <w:p w:rsidR="00C773D9" w:rsidRDefault="00C773D9" w:rsidP="00093BC2">
      <w:pPr>
        <w:pStyle w:val="23"/>
        <w:tabs>
          <w:tab w:val="num" w:pos="567"/>
        </w:tabs>
        <w:spacing w:after="240" w:line="360" w:lineRule="auto"/>
        <w:ind w:left="567"/>
        <w:jc w:val="both"/>
        <w:rPr>
          <w:sz w:val="28"/>
        </w:rPr>
      </w:pPr>
      <w:r>
        <w:rPr>
          <w:sz w:val="28"/>
        </w:rPr>
        <w:t>воизбежании  травмы  глаз  при  случайном  толчке.</w:t>
      </w:r>
    </w:p>
    <w:p w:rsidR="00C773D9" w:rsidRDefault="00C773D9" w:rsidP="003728EA">
      <w:pPr>
        <w:pStyle w:val="23"/>
        <w:numPr>
          <w:ilvl w:val="0"/>
          <w:numId w:val="11"/>
        </w:numPr>
        <w:tabs>
          <w:tab w:val="clear" w:pos="1080"/>
          <w:tab w:val="num" w:pos="567"/>
        </w:tabs>
        <w:spacing w:after="240" w:line="360" w:lineRule="auto"/>
        <w:ind w:left="567"/>
        <w:jc w:val="both"/>
        <w:rPr>
          <w:sz w:val="28"/>
        </w:rPr>
      </w:pPr>
      <w:r>
        <w:rPr>
          <w:sz w:val="28"/>
        </w:rPr>
        <w:t>Металлографический  микроскоп  - сложный,  точный,  и  дорогой  прибор, необходимо  обращаться  с  ним  бережно  и  аккуратно.</w:t>
      </w:r>
    </w:p>
    <w:p w:rsidR="00C773D9" w:rsidRDefault="00C773D9" w:rsidP="003728EA">
      <w:pPr>
        <w:pStyle w:val="23"/>
        <w:numPr>
          <w:ilvl w:val="0"/>
          <w:numId w:val="11"/>
        </w:numPr>
        <w:tabs>
          <w:tab w:val="clear" w:pos="1080"/>
          <w:tab w:val="num" w:pos="567"/>
        </w:tabs>
        <w:spacing w:after="240" w:line="360" w:lineRule="auto"/>
        <w:ind w:left="567"/>
        <w:jc w:val="both"/>
        <w:rPr>
          <w:sz w:val="28"/>
        </w:rPr>
      </w:pPr>
      <w:r>
        <w:rPr>
          <w:sz w:val="28"/>
        </w:rPr>
        <w:t>Запрещается  самостоятельно  перенастраивать  микроскоп.  Настройку производить   в  присутствии  лаборанта.</w:t>
      </w:r>
    </w:p>
    <w:p w:rsidR="00C773D9" w:rsidRDefault="00C773D9" w:rsidP="00C773D9">
      <w:pPr>
        <w:pStyle w:val="a7"/>
        <w:rPr>
          <w:sz w:val="36"/>
        </w:rPr>
      </w:pPr>
      <w:r>
        <w:rPr>
          <w:sz w:val="36"/>
        </w:rPr>
        <w:br w:type="page"/>
      </w:r>
      <w:r>
        <w:rPr>
          <w:sz w:val="36"/>
        </w:rPr>
        <w:lastRenderedPageBreak/>
        <w:t xml:space="preserve">Инструктивная карта </w:t>
      </w:r>
    </w:p>
    <w:p w:rsidR="00C773D9" w:rsidRDefault="00111665" w:rsidP="00C773D9">
      <w:pPr>
        <w:pStyle w:val="a7"/>
      </w:pPr>
      <w:r>
        <w:t>к лабораторной работе №5</w:t>
      </w:r>
    </w:p>
    <w:p w:rsidR="00C773D9" w:rsidRDefault="004D1A5C" w:rsidP="00C773D9">
      <w:pPr>
        <w:pStyle w:val="a7"/>
      </w:pPr>
      <w:r>
        <w:t xml:space="preserve"> Микроанализ цветных сплавов </w:t>
      </w:r>
    </w:p>
    <w:p w:rsidR="00C773D9" w:rsidRDefault="00C773D9" w:rsidP="00C773D9">
      <w:pPr>
        <w:pStyle w:val="a7"/>
        <w:jc w:val="left"/>
        <w:rPr>
          <w:i/>
          <w:u w:val="single"/>
        </w:rPr>
      </w:pPr>
    </w:p>
    <w:p w:rsidR="00C773D9" w:rsidRDefault="00C773D9" w:rsidP="00C773D9">
      <w:pPr>
        <w:pStyle w:val="a7"/>
        <w:jc w:val="left"/>
      </w:pPr>
      <w:r>
        <w:rPr>
          <w:sz w:val="28"/>
        </w:rPr>
        <w:t>Цель работы:</w:t>
      </w:r>
      <w:r>
        <w:t xml:space="preserve"> </w:t>
      </w:r>
    </w:p>
    <w:p w:rsidR="00C773D9" w:rsidRDefault="004768FD" w:rsidP="003728EA">
      <w:pPr>
        <w:pStyle w:val="a7"/>
        <w:numPr>
          <w:ilvl w:val="0"/>
          <w:numId w:val="15"/>
        </w:numPr>
        <w:spacing w:line="360" w:lineRule="auto"/>
        <w:jc w:val="left"/>
        <w:rPr>
          <w:b w:val="0"/>
          <w:sz w:val="28"/>
        </w:rPr>
      </w:pPr>
      <w:r>
        <w:rPr>
          <w:b w:val="0"/>
          <w:sz w:val="28"/>
        </w:rPr>
        <w:t xml:space="preserve">Приобрести навыки по проведению микроанализа </w:t>
      </w:r>
      <w:r w:rsidR="00C773D9">
        <w:rPr>
          <w:b w:val="0"/>
          <w:sz w:val="28"/>
        </w:rPr>
        <w:t xml:space="preserve"> цветных сплавов.</w:t>
      </w:r>
    </w:p>
    <w:p w:rsidR="00C773D9" w:rsidRDefault="004768FD" w:rsidP="003728EA">
      <w:pPr>
        <w:pStyle w:val="a7"/>
        <w:numPr>
          <w:ilvl w:val="0"/>
          <w:numId w:val="15"/>
        </w:numPr>
        <w:spacing w:line="360" w:lineRule="auto"/>
        <w:jc w:val="left"/>
      </w:pPr>
      <w:r>
        <w:rPr>
          <w:b w:val="0"/>
          <w:sz w:val="28"/>
        </w:rPr>
        <w:t>Проанализировать зависимость</w:t>
      </w:r>
      <w:r w:rsidR="00C773D9">
        <w:rPr>
          <w:b w:val="0"/>
          <w:sz w:val="28"/>
        </w:rPr>
        <w:t xml:space="preserve"> между химическим составом, структурой и свойствами сплавов.</w:t>
      </w:r>
      <w:r w:rsidR="00C773D9">
        <w:t xml:space="preserve">  </w:t>
      </w:r>
    </w:p>
    <w:p w:rsidR="00C773D9" w:rsidRDefault="00C773D9" w:rsidP="00C773D9">
      <w:pPr>
        <w:pStyle w:val="a7"/>
        <w:ind w:firstLine="1965"/>
        <w:jc w:val="left"/>
      </w:pPr>
    </w:p>
    <w:p w:rsidR="00C773D9" w:rsidRDefault="00C773D9" w:rsidP="00C773D9">
      <w:pPr>
        <w:pStyle w:val="a7"/>
        <w:jc w:val="left"/>
        <w:rPr>
          <w:b w:val="0"/>
          <w:sz w:val="28"/>
        </w:rPr>
      </w:pPr>
      <w:r>
        <w:rPr>
          <w:sz w:val="28"/>
        </w:rPr>
        <w:t>Оборудование и материалы:</w:t>
      </w:r>
      <w:r>
        <w:rPr>
          <w:b w:val="0"/>
          <w:sz w:val="28"/>
        </w:rPr>
        <w:t xml:space="preserve"> </w:t>
      </w:r>
    </w:p>
    <w:p w:rsidR="00C773D9" w:rsidRDefault="00967F6B" w:rsidP="00093BC2">
      <w:pPr>
        <w:pStyle w:val="a7"/>
        <w:spacing w:line="360" w:lineRule="auto"/>
        <w:jc w:val="left"/>
        <w:rPr>
          <w:b w:val="0"/>
          <w:sz w:val="28"/>
        </w:rPr>
      </w:pPr>
      <w:r>
        <w:rPr>
          <w:b w:val="0"/>
          <w:sz w:val="28"/>
        </w:rPr>
        <w:t xml:space="preserve">           </w:t>
      </w:r>
      <w:r w:rsidR="00C773D9">
        <w:rPr>
          <w:b w:val="0"/>
          <w:sz w:val="28"/>
        </w:rPr>
        <w:t>1.Металлографический микроскоп.</w:t>
      </w:r>
    </w:p>
    <w:p w:rsidR="00C773D9" w:rsidRDefault="00967F6B" w:rsidP="00093BC2">
      <w:pPr>
        <w:pStyle w:val="a7"/>
        <w:spacing w:line="360" w:lineRule="auto"/>
        <w:jc w:val="left"/>
        <w:rPr>
          <w:b w:val="0"/>
          <w:sz w:val="28"/>
        </w:rPr>
      </w:pPr>
      <w:r>
        <w:rPr>
          <w:b w:val="0"/>
          <w:sz w:val="28"/>
        </w:rPr>
        <w:t xml:space="preserve">           </w:t>
      </w:r>
      <w:r w:rsidR="00C773D9">
        <w:rPr>
          <w:b w:val="0"/>
          <w:sz w:val="28"/>
        </w:rPr>
        <w:t>2.Комплект микрошлифов цветных сплавов.</w:t>
      </w:r>
    </w:p>
    <w:p w:rsidR="00C773D9" w:rsidRDefault="00C773D9" w:rsidP="00C773D9">
      <w:pPr>
        <w:pStyle w:val="a7"/>
        <w:jc w:val="left"/>
      </w:pPr>
    </w:p>
    <w:p w:rsidR="00C773D9" w:rsidRDefault="00C773D9" w:rsidP="00967F6B">
      <w:pPr>
        <w:pStyle w:val="a7"/>
        <w:jc w:val="left"/>
        <w:rPr>
          <w:sz w:val="28"/>
        </w:rPr>
      </w:pPr>
      <w:r>
        <w:rPr>
          <w:sz w:val="28"/>
        </w:rPr>
        <w:t>Общие положения.</w:t>
      </w:r>
    </w:p>
    <w:p w:rsidR="00C773D9" w:rsidRDefault="00C773D9" w:rsidP="00093BC2">
      <w:pPr>
        <w:pStyle w:val="a7"/>
        <w:spacing w:line="360" w:lineRule="auto"/>
        <w:jc w:val="left"/>
        <w:rPr>
          <w:b w:val="0"/>
          <w:sz w:val="28"/>
        </w:rPr>
      </w:pPr>
      <w:r>
        <w:t xml:space="preserve"> </w:t>
      </w:r>
      <w:r>
        <w:rPr>
          <w:b w:val="0"/>
          <w:sz w:val="28"/>
        </w:rPr>
        <w:t>Все металлы и сплавы за исключением сплавов железа относятся к цветным сплавам. Наибольшее значение в промышленности имеют сплавы меди, алюминия, титана, магния, цинка, олова.</w:t>
      </w:r>
    </w:p>
    <w:p w:rsidR="00C773D9" w:rsidRDefault="00C773D9" w:rsidP="00093BC2">
      <w:pPr>
        <w:pStyle w:val="a7"/>
        <w:spacing w:line="360" w:lineRule="auto"/>
        <w:rPr>
          <w:b w:val="0"/>
          <w:sz w:val="28"/>
          <w:u w:val="single"/>
        </w:rPr>
      </w:pPr>
      <w:r>
        <w:rPr>
          <w:b w:val="0"/>
          <w:sz w:val="28"/>
          <w:u w:val="single"/>
        </w:rPr>
        <w:t>Сплавы меди.</w:t>
      </w:r>
    </w:p>
    <w:p w:rsidR="00C773D9" w:rsidRPr="004B3AD6" w:rsidRDefault="00C773D9" w:rsidP="00093BC2">
      <w:pPr>
        <w:pStyle w:val="a7"/>
        <w:spacing w:line="360" w:lineRule="auto"/>
        <w:jc w:val="left"/>
        <w:rPr>
          <w:b w:val="0"/>
          <w:sz w:val="28"/>
        </w:rPr>
      </w:pPr>
      <w:r w:rsidRPr="004B3AD6">
        <w:rPr>
          <w:b w:val="0"/>
          <w:sz w:val="28"/>
        </w:rPr>
        <w:t>1.Латуни- сплавы меди с цинком.</w:t>
      </w:r>
    </w:p>
    <w:p w:rsidR="00C773D9" w:rsidRPr="004B3AD6" w:rsidRDefault="00C773D9" w:rsidP="00093BC2">
      <w:pPr>
        <w:pStyle w:val="a7"/>
        <w:spacing w:line="360" w:lineRule="auto"/>
        <w:jc w:val="both"/>
        <w:rPr>
          <w:b w:val="0"/>
          <w:sz w:val="28"/>
        </w:rPr>
      </w:pPr>
      <w:r w:rsidRPr="004B3AD6">
        <w:rPr>
          <w:b w:val="0"/>
          <w:sz w:val="28"/>
        </w:rPr>
        <w:t>Практически применяемые латуни содержат до 45% цинка.</w:t>
      </w:r>
      <w:r>
        <w:rPr>
          <w:b w:val="0"/>
          <w:sz w:val="28"/>
        </w:rPr>
        <w:t xml:space="preserve"> </w:t>
      </w:r>
      <w:r w:rsidRPr="004B3AD6">
        <w:rPr>
          <w:b w:val="0"/>
          <w:sz w:val="28"/>
        </w:rPr>
        <w:t xml:space="preserve">Латуни с содержанием цинка до 39% называют однофазными, т.к. </w:t>
      </w:r>
      <w:r w:rsidR="00866899">
        <w:rPr>
          <w:b w:val="0"/>
          <w:sz w:val="28"/>
        </w:rPr>
        <w:t xml:space="preserve">у них в структуре образуется </w:t>
      </w:r>
      <w:proofErr w:type="gramStart"/>
      <w:r w:rsidR="00866899">
        <w:rPr>
          <w:b w:val="0"/>
          <w:sz w:val="28"/>
        </w:rPr>
        <w:t>α-</w:t>
      </w:r>
      <w:proofErr w:type="gramEnd"/>
      <w:r w:rsidRPr="004B3AD6">
        <w:rPr>
          <w:b w:val="0"/>
          <w:sz w:val="28"/>
        </w:rPr>
        <w:t>фаза- твердый раствор замещения цинка в меди с кубической гранецентрированной решеткой.</w:t>
      </w:r>
    </w:p>
    <w:p w:rsidR="00C773D9" w:rsidRDefault="00751A65" w:rsidP="00C773D9">
      <w:pPr>
        <w:autoSpaceDE w:val="0"/>
        <w:autoSpaceDN w:val="0"/>
        <w:adjustRightInd w:val="0"/>
        <w:rPr>
          <w:sz w:val="24"/>
          <w:szCs w:val="24"/>
        </w:rPr>
      </w:pPr>
      <w:r>
        <w:rPr>
          <w:noProof/>
          <w:sz w:val="24"/>
          <w:szCs w:val="24"/>
        </w:rPr>
        <w:pict>
          <v:shape id="_x0000_s1223" type="#_x0000_t202" style="position:absolute;margin-left:309.25pt;margin-top:183.25pt;width:2in;height:1in;z-index:251862016" filled="f" stroked="f">
            <v:textbox>
              <w:txbxContent>
                <w:p w:rsidR="00225CC0" w:rsidRPr="00866899" w:rsidRDefault="00225CC0" w:rsidP="00C773D9">
                  <w:pPr>
                    <w:rPr>
                      <w:rFonts w:ascii="Times New Roman" w:hAnsi="Times New Roman" w:cs="Times New Roman"/>
                      <w:sz w:val="28"/>
                      <w:szCs w:val="28"/>
                    </w:rPr>
                  </w:pPr>
                  <w:r w:rsidRPr="00866899">
                    <w:rPr>
                      <w:rFonts w:ascii="Times New Roman" w:hAnsi="Times New Roman" w:cs="Times New Roman"/>
                      <w:sz w:val="28"/>
                      <w:szCs w:val="28"/>
                    </w:rPr>
                    <w:t>Диаграмма «С</w:t>
                  </w:r>
                  <w:proofErr w:type="gramStart"/>
                  <w:r w:rsidRPr="00866899">
                    <w:rPr>
                      <w:rFonts w:ascii="Times New Roman" w:hAnsi="Times New Roman" w:cs="Times New Roman"/>
                      <w:sz w:val="28"/>
                      <w:szCs w:val="28"/>
                      <w:lang w:val="en-US"/>
                    </w:rPr>
                    <w:t>u</w:t>
                  </w:r>
                  <w:proofErr w:type="gramEnd"/>
                  <w:r w:rsidRPr="00866899">
                    <w:rPr>
                      <w:rFonts w:ascii="Times New Roman" w:hAnsi="Times New Roman" w:cs="Times New Roman"/>
                      <w:sz w:val="28"/>
                      <w:szCs w:val="28"/>
                      <w:lang w:val="en-US"/>
                    </w:rPr>
                    <w:t xml:space="preserve"> – Zn</w:t>
                  </w:r>
                  <w:r w:rsidRPr="00866899">
                    <w:rPr>
                      <w:rFonts w:ascii="Times New Roman" w:hAnsi="Times New Roman" w:cs="Times New Roman"/>
                      <w:sz w:val="28"/>
                      <w:szCs w:val="28"/>
                    </w:rPr>
                    <w:t>»</w:t>
                  </w:r>
                </w:p>
              </w:txbxContent>
            </v:textbox>
            <w10:wrap type="square"/>
          </v:shape>
        </w:pict>
      </w:r>
      <w:r w:rsidR="00C773D9">
        <w:rPr>
          <w:noProof/>
          <w:sz w:val="24"/>
          <w:szCs w:val="24"/>
        </w:rPr>
        <w:drawing>
          <wp:inline distT="0" distB="0" distL="0" distR="0">
            <wp:extent cx="3581400" cy="2997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581400" cy="2997200"/>
                    </a:xfrm>
                    <a:prstGeom prst="rect">
                      <a:avLst/>
                    </a:prstGeom>
                    <a:noFill/>
                    <a:ln w="9525">
                      <a:noFill/>
                      <a:miter lim="800000"/>
                      <a:headEnd/>
                      <a:tailEnd/>
                    </a:ln>
                  </pic:spPr>
                </pic:pic>
              </a:graphicData>
            </a:graphic>
          </wp:inline>
        </w:drawing>
      </w:r>
    </w:p>
    <w:p w:rsidR="00C773D9" w:rsidRDefault="00C773D9" w:rsidP="00C773D9">
      <w:pPr>
        <w:pStyle w:val="a7"/>
        <w:jc w:val="both"/>
        <w:rPr>
          <w:b w:val="0"/>
          <w:sz w:val="28"/>
        </w:rPr>
      </w:pPr>
    </w:p>
    <w:p w:rsidR="00C773D9" w:rsidRDefault="00C773D9" w:rsidP="00093BC2">
      <w:pPr>
        <w:pStyle w:val="a7"/>
        <w:spacing w:line="360" w:lineRule="auto"/>
        <w:jc w:val="both"/>
        <w:rPr>
          <w:b w:val="0"/>
          <w:sz w:val="28"/>
        </w:rPr>
      </w:pPr>
      <w:r>
        <w:rPr>
          <w:b w:val="0"/>
          <w:sz w:val="28"/>
        </w:rPr>
        <w:lastRenderedPageBreak/>
        <w:t xml:space="preserve">Эти сплавы: Л96, Л90, Л80, Л68, Л70- </w:t>
      </w:r>
      <w:proofErr w:type="gramStart"/>
      <w:r>
        <w:rPr>
          <w:b w:val="0"/>
          <w:sz w:val="28"/>
        </w:rPr>
        <w:t>пластичны</w:t>
      </w:r>
      <w:proofErr w:type="gramEnd"/>
      <w:r>
        <w:rPr>
          <w:b w:val="0"/>
          <w:sz w:val="28"/>
        </w:rPr>
        <w:t>, хорошо обрабатываются давлением.</w:t>
      </w:r>
      <w:r w:rsidR="00093BC2">
        <w:rPr>
          <w:b w:val="0"/>
          <w:sz w:val="28"/>
        </w:rPr>
        <w:t xml:space="preserve"> </w:t>
      </w:r>
      <w:r>
        <w:rPr>
          <w:b w:val="0"/>
          <w:sz w:val="28"/>
        </w:rPr>
        <w:t>Двухфазные</w:t>
      </w:r>
      <w:proofErr w:type="gramStart"/>
      <w:r>
        <w:rPr>
          <w:b w:val="0"/>
          <w:sz w:val="28"/>
        </w:rPr>
        <w:t xml:space="preserve"> (α+β</w:t>
      </w:r>
      <w:r>
        <w:rPr>
          <w:b w:val="0"/>
          <w:sz w:val="28"/>
          <w:vertAlign w:val="superscript"/>
        </w:rPr>
        <w:t>'</w:t>
      </w:r>
      <w:r>
        <w:rPr>
          <w:b w:val="0"/>
          <w:sz w:val="28"/>
        </w:rPr>
        <w:t xml:space="preserve">) – </w:t>
      </w:r>
      <w:proofErr w:type="gramEnd"/>
      <w:r>
        <w:rPr>
          <w:b w:val="0"/>
          <w:sz w:val="28"/>
        </w:rPr>
        <w:t>латуни содержат от 39% до 45% цинка, например Л59. Эти сплавы имеют пониженную пластичность.</w:t>
      </w:r>
      <w:r w:rsidR="00093BC2">
        <w:rPr>
          <w:b w:val="0"/>
          <w:sz w:val="28"/>
        </w:rPr>
        <w:t xml:space="preserve"> </w:t>
      </w:r>
      <w:r>
        <w:rPr>
          <w:b w:val="0"/>
          <w:sz w:val="28"/>
        </w:rPr>
        <w:t>Для улучшения их технологических и механических свой</w:t>
      </w:r>
      <w:proofErr w:type="gramStart"/>
      <w:r>
        <w:rPr>
          <w:b w:val="0"/>
          <w:sz w:val="28"/>
        </w:rPr>
        <w:t>ств дв</w:t>
      </w:r>
      <w:proofErr w:type="gramEnd"/>
      <w:r>
        <w:rPr>
          <w:b w:val="0"/>
          <w:sz w:val="28"/>
        </w:rPr>
        <w:t>ухфазные латуни легируют (ЛС59-1)</w:t>
      </w:r>
    </w:p>
    <w:p w:rsidR="00C773D9" w:rsidRDefault="00C773D9" w:rsidP="00093BC2">
      <w:pPr>
        <w:pStyle w:val="a7"/>
        <w:spacing w:line="360" w:lineRule="auto"/>
        <w:jc w:val="left"/>
        <w:rPr>
          <w:b w:val="0"/>
          <w:sz w:val="28"/>
        </w:rPr>
      </w:pPr>
      <w:r>
        <w:rPr>
          <w:b w:val="0"/>
          <w:sz w:val="28"/>
        </w:rPr>
        <w:t xml:space="preserve">2.Бронза- это сплавы меди со всеми элементами кроме </w:t>
      </w:r>
      <w:r>
        <w:rPr>
          <w:b w:val="0"/>
          <w:sz w:val="28"/>
          <w:lang w:val="en-US"/>
        </w:rPr>
        <w:t>Zn</w:t>
      </w:r>
      <w:r w:rsidRPr="00E73277">
        <w:rPr>
          <w:b w:val="0"/>
          <w:sz w:val="28"/>
        </w:rPr>
        <w:t xml:space="preserve"> и </w:t>
      </w:r>
      <w:r>
        <w:rPr>
          <w:b w:val="0"/>
          <w:sz w:val="28"/>
          <w:lang w:val="en-US"/>
        </w:rPr>
        <w:t>Ni</w:t>
      </w:r>
      <w:r w:rsidRPr="00E73277">
        <w:rPr>
          <w:b w:val="0"/>
          <w:sz w:val="28"/>
        </w:rPr>
        <w:t>.</w:t>
      </w:r>
      <w:r w:rsidR="00481238">
        <w:rPr>
          <w:b w:val="0"/>
          <w:sz w:val="28"/>
        </w:rPr>
        <w:t xml:space="preserve"> </w:t>
      </w:r>
      <w:r w:rsidRPr="00E73277">
        <w:rPr>
          <w:b w:val="0"/>
          <w:sz w:val="28"/>
        </w:rPr>
        <w:t>Среди</w:t>
      </w:r>
      <w:r>
        <w:rPr>
          <w:b w:val="0"/>
          <w:sz w:val="28"/>
        </w:rPr>
        <w:t xml:space="preserve"> </w:t>
      </w:r>
      <w:r w:rsidRPr="00E73277">
        <w:rPr>
          <w:b w:val="0"/>
          <w:sz w:val="28"/>
        </w:rPr>
        <w:t xml:space="preserve">бронз наиболее </w:t>
      </w:r>
      <w:r w:rsidR="004768FD" w:rsidRPr="00E73277">
        <w:rPr>
          <w:b w:val="0"/>
          <w:sz w:val="28"/>
        </w:rPr>
        <w:t>известны</w:t>
      </w:r>
      <w:r w:rsidRPr="00E73277">
        <w:rPr>
          <w:b w:val="0"/>
          <w:sz w:val="28"/>
        </w:rPr>
        <w:t xml:space="preserve"> оловянистые, </w:t>
      </w:r>
      <w:r w:rsidR="004768FD">
        <w:rPr>
          <w:b w:val="0"/>
          <w:sz w:val="28"/>
        </w:rPr>
        <w:t>например БрОФ</w:t>
      </w:r>
      <w:proofErr w:type="gramStart"/>
      <w:r>
        <w:rPr>
          <w:b w:val="0"/>
          <w:sz w:val="28"/>
        </w:rPr>
        <w:t>6</w:t>
      </w:r>
      <w:proofErr w:type="gramEnd"/>
      <w:r>
        <w:rPr>
          <w:b w:val="0"/>
          <w:sz w:val="28"/>
        </w:rPr>
        <w:t>.5-0,</w:t>
      </w:r>
      <w:r w:rsidRPr="00E73277">
        <w:rPr>
          <w:b w:val="0"/>
          <w:sz w:val="28"/>
        </w:rPr>
        <w:t>25</w:t>
      </w:r>
      <w:r w:rsidR="004768FD">
        <w:rPr>
          <w:b w:val="0"/>
          <w:sz w:val="28"/>
        </w:rPr>
        <w:t xml:space="preserve">, </w:t>
      </w:r>
      <w:r>
        <w:rPr>
          <w:b w:val="0"/>
          <w:sz w:val="28"/>
        </w:rPr>
        <w:t xml:space="preserve"> </w:t>
      </w:r>
      <w:r w:rsidR="004768FD">
        <w:rPr>
          <w:b w:val="0"/>
          <w:sz w:val="28"/>
        </w:rPr>
        <w:t>БрОЦС6-6-</w:t>
      </w:r>
      <w:r w:rsidRPr="00E73277">
        <w:rPr>
          <w:b w:val="0"/>
          <w:sz w:val="28"/>
        </w:rPr>
        <w:t>3</w:t>
      </w:r>
      <w:r w:rsidR="004768FD">
        <w:rPr>
          <w:b w:val="0"/>
          <w:sz w:val="28"/>
        </w:rPr>
        <w:t xml:space="preserve"> </w:t>
      </w:r>
      <w:r>
        <w:rPr>
          <w:b w:val="0"/>
          <w:sz w:val="28"/>
        </w:rPr>
        <w:t>и др.</w:t>
      </w:r>
    </w:p>
    <w:p w:rsidR="00C773D9" w:rsidRPr="00E73277" w:rsidRDefault="00751A65" w:rsidP="00C773D9">
      <w:pPr>
        <w:pStyle w:val="a7"/>
        <w:rPr>
          <w:b w:val="0"/>
          <w:sz w:val="28"/>
        </w:rPr>
      </w:pPr>
      <w:r w:rsidRPr="00751A65">
        <w:rPr>
          <w:noProof/>
          <w:sz w:val="24"/>
          <w:szCs w:val="24"/>
        </w:rPr>
        <w:pict>
          <v:shape id="_x0000_s1224" type="#_x0000_t202" style="position:absolute;left:0;text-align:left;margin-left:336.25pt;margin-top:151.45pt;width:2in;height:1in;z-index:251863040" filled="f" stroked="f">
            <v:textbox>
              <w:txbxContent>
                <w:p w:rsidR="00225CC0" w:rsidRPr="00866899" w:rsidRDefault="00225CC0" w:rsidP="00C773D9">
                  <w:pPr>
                    <w:rPr>
                      <w:rFonts w:ascii="Times New Roman" w:hAnsi="Times New Roman" w:cs="Times New Roman"/>
                      <w:sz w:val="28"/>
                      <w:szCs w:val="28"/>
                    </w:rPr>
                  </w:pPr>
                  <w:r w:rsidRPr="00866899">
                    <w:rPr>
                      <w:rFonts w:ascii="Times New Roman" w:hAnsi="Times New Roman" w:cs="Times New Roman"/>
                      <w:sz w:val="28"/>
                      <w:szCs w:val="28"/>
                    </w:rPr>
                    <w:t>Диаграмма «С</w:t>
                  </w:r>
                  <w:proofErr w:type="gramStart"/>
                  <w:r w:rsidRPr="00866899">
                    <w:rPr>
                      <w:rFonts w:ascii="Times New Roman" w:hAnsi="Times New Roman" w:cs="Times New Roman"/>
                      <w:sz w:val="28"/>
                      <w:szCs w:val="28"/>
                      <w:lang w:val="en-US"/>
                    </w:rPr>
                    <w:t>u</w:t>
                  </w:r>
                  <w:proofErr w:type="gramEnd"/>
                  <w:r w:rsidRPr="00866899">
                    <w:rPr>
                      <w:rFonts w:ascii="Times New Roman" w:hAnsi="Times New Roman" w:cs="Times New Roman"/>
                      <w:sz w:val="28"/>
                      <w:szCs w:val="28"/>
                      <w:lang w:val="en-US"/>
                    </w:rPr>
                    <w:t xml:space="preserve"> – </w:t>
                  </w:r>
                  <w:proofErr w:type="spellStart"/>
                  <w:r w:rsidRPr="00866899">
                    <w:rPr>
                      <w:rFonts w:ascii="Times New Roman" w:hAnsi="Times New Roman" w:cs="Times New Roman"/>
                      <w:sz w:val="28"/>
                      <w:szCs w:val="28"/>
                      <w:lang w:val="en-US"/>
                    </w:rPr>
                    <w:t>Sn</w:t>
                  </w:r>
                  <w:proofErr w:type="spellEnd"/>
                  <w:r w:rsidRPr="00866899">
                    <w:rPr>
                      <w:rFonts w:ascii="Times New Roman" w:hAnsi="Times New Roman" w:cs="Times New Roman"/>
                      <w:sz w:val="28"/>
                      <w:szCs w:val="28"/>
                    </w:rPr>
                    <w:t>»</w:t>
                  </w:r>
                </w:p>
              </w:txbxContent>
            </v:textbox>
            <w10:wrap type="square"/>
          </v:shape>
        </w:pict>
      </w:r>
      <w:r w:rsidR="00C773D9">
        <w:rPr>
          <w:noProof/>
          <w:sz w:val="24"/>
          <w:szCs w:val="24"/>
        </w:rPr>
        <w:drawing>
          <wp:inline distT="0" distB="0" distL="0" distR="0">
            <wp:extent cx="2971800" cy="3060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971800" cy="3060700"/>
                    </a:xfrm>
                    <a:prstGeom prst="rect">
                      <a:avLst/>
                    </a:prstGeom>
                    <a:noFill/>
                    <a:ln w="9525">
                      <a:noFill/>
                      <a:miter lim="800000"/>
                      <a:headEnd/>
                      <a:tailEnd/>
                    </a:ln>
                  </pic:spPr>
                </pic:pic>
              </a:graphicData>
            </a:graphic>
          </wp:inline>
        </w:drawing>
      </w:r>
    </w:p>
    <w:p w:rsidR="00C773D9" w:rsidRPr="00E73277" w:rsidRDefault="00C773D9" w:rsidP="00093BC2">
      <w:pPr>
        <w:pStyle w:val="a7"/>
        <w:spacing w:line="360" w:lineRule="auto"/>
        <w:jc w:val="both"/>
        <w:rPr>
          <w:b w:val="0"/>
          <w:sz w:val="28"/>
        </w:rPr>
      </w:pPr>
      <w:r>
        <w:rPr>
          <w:b w:val="0"/>
          <w:sz w:val="28"/>
        </w:rPr>
        <w:t>Но из-</w:t>
      </w:r>
      <w:r w:rsidRPr="00E73277">
        <w:rPr>
          <w:b w:val="0"/>
          <w:sz w:val="28"/>
        </w:rPr>
        <w:t>за дефицитности олова в последнее время широк</w:t>
      </w:r>
      <w:r>
        <w:rPr>
          <w:b w:val="0"/>
          <w:sz w:val="28"/>
        </w:rPr>
        <w:t>о применяются алюминиевые бронзы:</w:t>
      </w:r>
      <w:r w:rsidRPr="00E73277">
        <w:rPr>
          <w:b w:val="0"/>
          <w:sz w:val="28"/>
        </w:rPr>
        <w:t xml:space="preserve"> БрА5, БрА</w:t>
      </w:r>
      <w:proofErr w:type="gramStart"/>
      <w:r w:rsidRPr="00E73277">
        <w:rPr>
          <w:b w:val="0"/>
          <w:sz w:val="28"/>
        </w:rPr>
        <w:t>7</w:t>
      </w:r>
      <w:proofErr w:type="gramEnd"/>
      <w:r w:rsidRPr="00E73277">
        <w:rPr>
          <w:b w:val="0"/>
          <w:sz w:val="28"/>
        </w:rPr>
        <w:t xml:space="preserve">, </w:t>
      </w:r>
      <w:proofErr w:type="spellStart"/>
      <w:r w:rsidRPr="00E73277">
        <w:rPr>
          <w:b w:val="0"/>
          <w:sz w:val="28"/>
        </w:rPr>
        <w:t>БрАЖ</w:t>
      </w:r>
      <w:proofErr w:type="spellEnd"/>
      <w:r w:rsidRPr="00E73277">
        <w:rPr>
          <w:b w:val="0"/>
          <w:sz w:val="28"/>
        </w:rPr>
        <w:t xml:space="preserve"> 9-4, </w:t>
      </w:r>
      <w:proofErr w:type="spellStart"/>
      <w:r w:rsidRPr="00E73277">
        <w:rPr>
          <w:b w:val="0"/>
          <w:sz w:val="28"/>
        </w:rPr>
        <w:t>БрАЖМц</w:t>
      </w:r>
      <w:proofErr w:type="spellEnd"/>
      <w:r w:rsidRPr="00E73277">
        <w:rPr>
          <w:b w:val="0"/>
          <w:sz w:val="28"/>
        </w:rPr>
        <w:t xml:space="preserve"> 10-3-1.5.</w:t>
      </w:r>
    </w:p>
    <w:p w:rsidR="00C773D9" w:rsidRPr="00E73277" w:rsidRDefault="00C773D9" w:rsidP="00093BC2">
      <w:pPr>
        <w:pStyle w:val="a7"/>
        <w:spacing w:line="360" w:lineRule="auto"/>
        <w:jc w:val="both"/>
        <w:rPr>
          <w:b w:val="0"/>
          <w:sz w:val="28"/>
        </w:rPr>
      </w:pPr>
      <w:r w:rsidRPr="00E73277">
        <w:rPr>
          <w:b w:val="0"/>
          <w:sz w:val="28"/>
        </w:rPr>
        <w:t>Алюминиевые бронзы с содержанием до 9.8% алюминия при медленном охлаждении образую</w:t>
      </w:r>
      <w:proofErr w:type="gramStart"/>
      <w:r w:rsidRPr="00E73277">
        <w:rPr>
          <w:b w:val="0"/>
          <w:sz w:val="28"/>
        </w:rPr>
        <w:t>т-</w:t>
      </w:r>
      <w:proofErr w:type="gramEnd"/>
      <w:r w:rsidRPr="00E73277">
        <w:rPr>
          <w:b w:val="0"/>
          <w:sz w:val="28"/>
        </w:rPr>
        <w:t xml:space="preserve"> однородный твердый раствор алюминия в меди </w:t>
      </w:r>
    </w:p>
    <w:p w:rsidR="00C773D9" w:rsidRDefault="00C773D9" w:rsidP="00C773D9">
      <w:pPr>
        <w:pStyle w:val="a7"/>
        <w:spacing w:line="276" w:lineRule="auto"/>
        <w:jc w:val="both"/>
        <w:rPr>
          <w:b w:val="0"/>
          <w:sz w:val="28"/>
          <w:lang w:val="en-US"/>
        </w:rPr>
      </w:pPr>
      <w:r w:rsidRPr="00E73277">
        <w:rPr>
          <w:b w:val="0"/>
          <w:sz w:val="28"/>
        </w:rPr>
        <w:t>(</w:t>
      </w:r>
      <w:r>
        <w:rPr>
          <w:b w:val="0"/>
          <w:sz w:val="28"/>
          <w:lang w:val="en-US"/>
        </w:rPr>
        <w:t>α</w:t>
      </w:r>
      <w:r w:rsidRPr="00E73277">
        <w:rPr>
          <w:b w:val="0"/>
          <w:sz w:val="28"/>
        </w:rPr>
        <w:t>- фаза)</w:t>
      </w:r>
      <w:r>
        <w:rPr>
          <w:b w:val="0"/>
          <w:sz w:val="28"/>
          <w:lang w:val="en-US"/>
        </w:rPr>
        <w:t>.</w:t>
      </w:r>
    </w:p>
    <w:p w:rsidR="00C773D9" w:rsidRPr="000022A4" w:rsidRDefault="00751A65" w:rsidP="00C773D9">
      <w:pPr>
        <w:pStyle w:val="a7"/>
        <w:jc w:val="left"/>
        <w:rPr>
          <w:b w:val="0"/>
          <w:sz w:val="28"/>
          <w:lang w:val="en-US"/>
        </w:rPr>
      </w:pPr>
      <w:r w:rsidRPr="00751A65">
        <w:rPr>
          <w:noProof/>
          <w:sz w:val="24"/>
          <w:szCs w:val="24"/>
        </w:rPr>
        <w:pict>
          <v:shape id="_x0000_s1226" type="#_x0000_t202" style="position:absolute;margin-left:282.25pt;margin-top:200.65pt;width:2in;height:1in;z-index:251865088" filled="f" stroked="f">
            <v:textbox>
              <w:txbxContent>
                <w:p w:rsidR="00225CC0" w:rsidRPr="00866899" w:rsidRDefault="00225CC0" w:rsidP="00C773D9">
                  <w:pPr>
                    <w:rPr>
                      <w:rFonts w:ascii="Times New Roman" w:hAnsi="Times New Roman" w:cs="Times New Roman"/>
                      <w:sz w:val="28"/>
                      <w:szCs w:val="28"/>
                    </w:rPr>
                  </w:pPr>
                  <w:r w:rsidRPr="00866899">
                    <w:rPr>
                      <w:rFonts w:ascii="Times New Roman" w:hAnsi="Times New Roman" w:cs="Times New Roman"/>
                      <w:sz w:val="28"/>
                      <w:szCs w:val="28"/>
                    </w:rPr>
                    <w:t>Диаграмма «С</w:t>
                  </w:r>
                  <w:proofErr w:type="gramStart"/>
                  <w:r w:rsidRPr="00866899">
                    <w:rPr>
                      <w:rFonts w:ascii="Times New Roman" w:hAnsi="Times New Roman" w:cs="Times New Roman"/>
                      <w:sz w:val="28"/>
                      <w:szCs w:val="28"/>
                      <w:lang w:val="en-US"/>
                    </w:rPr>
                    <w:t>u</w:t>
                  </w:r>
                  <w:proofErr w:type="gramEnd"/>
                  <w:r w:rsidRPr="00866899">
                    <w:rPr>
                      <w:rFonts w:ascii="Times New Roman" w:hAnsi="Times New Roman" w:cs="Times New Roman"/>
                      <w:sz w:val="28"/>
                      <w:szCs w:val="28"/>
                      <w:lang w:val="en-US"/>
                    </w:rPr>
                    <w:t xml:space="preserve"> – Al</w:t>
                  </w:r>
                  <w:r w:rsidRPr="00866899">
                    <w:rPr>
                      <w:rFonts w:ascii="Times New Roman" w:hAnsi="Times New Roman" w:cs="Times New Roman"/>
                      <w:sz w:val="28"/>
                      <w:szCs w:val="28"/>
                    </w:rPr>
                    <w:t>»</w:t>
                  </w:r>
                </w:p>
              </w:txbxContent>
            </v:textbox>
            <w10:wrap type="square"/>
          </v:shape>
        </w:pict>
      </w:r>
      <w:r w:rsidR="00C773D9">
        <w:rPr>
          <w:noProof/>
          <w:sz w:val="24"/>
          <w:szCs w:val="24"/>
        </w:rPr>
        <w:drawing>
          <wp:inline distT="0" distB="0" distL="0" distR="0">
            <wp:extent cx="3136900" cy="34290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3136900" cy="3429000"/>
                    </a:xfrm>
                    <a:prstGeom prst="rect">
                      <a:avLst/>
                    </a:prstGeom>
                    <a:noFill/>
                    <a:ln w="9525">
                      <a:noFill/>
                      <a:miter lim="800000"/>
                      <a:headEnd/>
                      <a:tailEnd/>
                    </a:ln>
                  </pic:spPr>
                </pic:pic>
              </a:graphicData>
            </a:graphic>
          </wp:inline>
        </w:drawing>
      </w:r>
    </w:p>
    <w:p w:rsidR="00C773D9" w:rsidRPr="00E73277" w:rsidRDefault="00C773D9" w:rsidP="00093BC2">
      <w:pPr>
        <w:pStyle w:val="a7"/>
        <w:spacing w:line="360" w:lineRule="auto"/>
        <w:jc w:val="both"/>
        <w:rPr>
          <w:b w:val="0"/>
          <w:sz w:val="28"/>
        </w:rPr>
      </w:pPr>
      <w:r w:rsidRPr="00E73277">
        <w:rPr>
          <w:b w:val="0"/>
          <w:sz w:val="28"/>
        </w:rPr>
        <w:lastRenderedPageBreak/>
        <w:t xml:space="preserve">При содержании алюминия 9.8%- 15.2% структура состоит из </w:t>
      </w:r>
      <w:r>
        <w:rPr>
          <w:b w:val="0"/>
          <w:sz w:val="28"/>
          <w:lang w:val="en-US"/>
        </w:rPr>
        <w:t>α</w:t>
      </w:r>
      <w:r w:rsidRPr="00E73277">
        <w:rPr>
          <w:b w:val="0"/>
          <w:sz w:val="28"/>
        </w:rPr>
        <w:t>- фазы и эвтектоида</w:t>
      </w:r>
      <w:proofErr w:type="gramStart"/>
      <w:r w:rsidRPr="00E73277">
        <w:rPr>
          <w:b w:val="0"/>
          <w:sz w:val="28"/>
        </w:rPr>
        <w:t xml:space="preserve"> (</w:t>
      </w:r>
      <w:r>
        <w:rPr>
          <w:b w:val="0"/>
          <w:sz w:val="28"/>
          <w:lang w:val="en-US"/>
        </w:rPr>
        <w:t>α</w:t>
      </w:r>
      <w:r w:rsidRPr="00E73277">
        <w:rPr>
          <w:b w:val="0"/>
          <w:sz w:val="28"/>
        </w:rPr>
        <w:t>+</w:t>
      </w:r>
      <w:r>
        <w:rPr>
          <w:b w:val="0"/>
          <w:sz w:val="28"/>
          <w:lang w:val="en-US"/>
        </w:rPr>
        <w:t>δ</w:t>
      </w:r>
      <w:r w:rsidRPr="00E73277">
        <w:rPr>
          <w:b w:val="0"/>
          <w:sz w:val="28"/>
        </w:rPr>
        <w:t xml:space="preserve">)- </w:t>
      </w:r>
      <w:proofErr w:type="gramEnd"/>
      <w:r w:rsidRPr="00E73277">
        <w:rPr>
          <w:b w:val="0"/>
          <w:sz w:val="28"/>
        </w:rPr>
        <w:t>двухфазные сплав</w:t>
      </w:r>
      <w:r>
        <w:rPr>
          <w:b w:val="0"/>
          <w:sz w:val="28"/>
        </w:rPr>
        <w:t>ы. Эти сплавы термически упрочня</w:t>
      </w:r>
      <w:r w:rsidRPr="00E73277">
        <w:rPr>
          <w:b w:val="0"/>
          <w:sz w:val="28"/>
        </w:rPr>
        <w:t>ются (закалка+отпуск). После закалк</w:t>
      </w:r>
      <w:proofErr w:type="gramStart"/>
      <w:r w:rsidRPr="00E73277">
        <w:rPr>
          <w:b w:val="0"/>
          <w:sz w:val="28"/>
        </w:rPr>
        <w:t>и-</w:t>
      </w:r>
      <w:proofErr w:type="gramEnd"/>
      <w:r w:rsidRPr="00E73277">
        <w:rPr>
          <w:b w:val="0"/>
          <w:sz w:val="28"/>
        </w:rPr>
        <w:t xml:space="preserve"> структура игольчатых кристаллов </w:t>
      </w:r>
      <w:r>
        <w:rPr>
          <w:b w:val="0"/>
          <w:sz w:val="28"/>
          <w:lang w:val="en-US"/>
        </w:rPr>
        <w:t>β</w:t>
      </w:r>
      <w:r w:rsidRPr="00E73277">
        <w:rPr>
          <w:b w:val="0"/>
          <w:sz w:val="28"/>
          <w:vertAlign w:val="superscript"/>
        </w:rPr>
        <w:t>’</w:t>
      </w:r>
      <w:r w:rsidRPr="00E73277">
        <w:rPr>
          <w:b w:val="0"/>
          <w:sz w:val="28"/>
        </w:rPr>
        <w:t xml:space="preserve">- фазы. Двухфазные </w:t>
      </w:r>
      <w:r w:rsidR="004768FD" w:rsidRPr="00E73277">
        <w:rPr>
          <w:b w:val="0"/>
          <w:sz w:val="28"/>
        </w:rPr>
        <w:t>алюминиевые</w:t>
      </w:r>
      <w:r w:rsidRPr="00E73277">
        <w:rPr>
          <w:b w:val="0"/>
          <w:sz w:val="28"/>
        </w:rPr>
        <w:t xml:space="preserve"> сплавы, но менее </w:t>
      </w:r>
      <w:r w:rsidR="00093BC2" w:rsidRPr="00E73277">
        <w:rPr>
          <w:b w:val="0"/>
          <w:sz w:val="28"/>
        </w:rPr>
        <w:t>пластичные,</w:t>
      </w:r>
      <w:r w:rsidRPr="00E73277">
        <w:rPr>
          <w:b w:val="0"/>
          <w:sz w:val="28"/>
        </w:rPr>
        <w:t xml:space="preserve"> чем однофазные.</w:t>
      </w:r>
    </w:p>
    <w:p w:rsidR="00C773D9" w:rsidRPr="004D1A5C" w:rsidRDefault="00C773D9" w:rsidP="00093BC2">
      <w:pPr>
        <w:autoSpaceDE w:val="0"/>
        <w:autoSpaceDN w:val="0"/>
        <w:adjustRightInd w:val="0"/>
        <w:spacing w:line="360" w:lineRule="auto"/>
        <w:jc w:val="both"/>
        <w:rPr>
          <w:rFonts w:ascii="Times New Roman" w:hAnsi="Times New Roman" w:cs="Times New Roman"/>
          <w:sz w:val="28"/>
          <w:szCs w:val="28"/>
        </w:rPr>
      </w:pPr>
      <w:r w:rsidRPr="004D1A5C">
        <w:rPr>
          <w:rFonts w:ascii="Times New Roman" w:hAnsi="Times New Roman" w:cs="Times New Roman"/>
          <w:sz w:val="28"/>
          <w:szCs w:val="28"/>
        </w:rPr>
        <w:t>Бериллиевые бронзы отличаются высокой прочностью, упругостью, высокой электро</w:t>
      </w:r>
      <w:r w:rsidR="004768FD">
        <w:rPr>
          <w:rFonts w:ascii="Times New Roman" w:hAnsi="Times New Roman" w:cs="Times New Roman"/>
          <w:sz w:val="28"/>
          <w:szCs w:val="28"/>
        </w:rPr>
        <w:t>-</w:t>
      </w:r>
      <w:r w:rsidRPr="004D1A5C">
        <w:rPr>
          <w:rFonts w:ascii="Times New Roman" w:hAnsi="Times New Roman" w:cs="Times New Roman"/>
          <w:sz w:val="28"/>
          <w:szCs w:val="28"/>
        </w:rPr>
        <w:t xml:space="preserve"> и теплопроводностью и коррозионной стойкостью. Бериллий обладает уменьшающейся с повышением температуры растворимостью меди, поэтому бериллиевые бронзы термически упрочняются. Наибольшее распространение получили бронзы БрБ</w:t>
      </w:r>
      <w:proofErr w:type="gramStart"/>
      <w:r w:rsidRPr="004D1A5C">
        <w:rPr>
          <w:rFonts w:ascii="Times New Roman" w:hAnsi="Times New Roman" w:cs="Times New Roman"/>
          <w:sz w:val="28"/>
          <w:szCs w:val="28"/>
        </w:rPr>
        <w:t>2</w:t>
      </w:r>
      <w:proofErr w:type="gramEnd"/>
      <w:r w:rsidRPr="004D1A5C">
        <w:rPr>
          <w:rFonts w:ascii="Times New Roman" w:hAnsi="Times New Roman" w:cs="Times New Roman"/>
          <w:sz w:val="28"/>
          <w:szCs w:val="28"/>
        </w:rPr>
        <w:t>; БрБНТ1,7; БрБНТ1,9.</w:t>
      </w:r>
    </w:p>
    <w:p w:rsidR="00C773D9" w:rsidRPr="007B77BE" w:rsidRDefault="00751A65" w:rsidP="00C773D9">
      <w:pPr>
        <w:autoSpaceDE w:val="0"/>
        <w:autoSpaceDN w:val="0"/>
        <w:adjustRightInd w:val="0"/>
        <w:jc w:val="center"/>
        <w:rPr>
          <w:sz w:val="28"/>
          <w:szCs w:val="28"/>
        </w:rPr>
      </w:pPr>
      <w:r w:rsidRPr="00751A65">
        <w:rPr>
          <w:noProof/>
          <w:sz w:val="24"/>
          <w:szCs w:val="24"/>
        </w:rPr>
        <w:pict>
          <v:shape id="_x0000_s1225" type="#_x0000_t202" style="position:absolute;left:0;text-align:left;margin-left:300.25pt;margin-top:209.65pt;width:2in;height:45pt;z-index:251864064" filled="f" stroked="f">
            <v:textbox>
              <w:txbxContent>
                <w:p w:rsidR="00225CC0" w:rsidRPr="00866899" w:rsidRDefault="00225CC0" w:rsidP="00C773D9">
                  <w:pPr>
                    <w:rPr>
                      <w:rFonts w:ascii="Times New Roman" w:hAnsi="Times New Roman" w:cs="Times New Roman"/>
                      <w:sz w:val="28"/>
                      <w:szCs w:val="28"/>
                    </w:rPr>
                  </w:pPr>
                  <w:r w:rsidRPr="00866899">
                    <w:rPr>
                      <w:rFonts w:ascii="Times New Roman" w:hAnsi="Times New Roman" w:cs="Times New Roman"/>
                      <w:sz w:val="28"/>
                      <w:szCs w:val="28"/>
                    </w:rPr>
                    <w:t>Диаграмма «С</w:t>
                  </w:r>
                  <w:proofErr w:type="gramStart"/>
                  <w:r w:rsidRPr="00866899">
                    <w:rPr>
                      <w:rFonts w:ascii="Times New Roman" w:hAnsi="Times New Roman" w:cs="Times New Roman"/>
                      <w:sz w:val="28"/>
                      <w:szCs w:val="28"/>
                      <w:lang w:val="en-US"/>
                    </w:rPr>
                    <w:t>u</w:t>
                  </w:r>
                  <w:proofErr w:type="gramEnd"/>
                  <w:r w:rsidRPr="00866899">
                    <w:rPr>
                      <w:rFonts w:ascii="Times New Roman" w:hAnsi="Times New Roman" w:cs="Times New Roman"/>
                      <w:sz w:val="28"/>
                      <w:szCs w:val="28"/>
                      <w:lang w:val="en-US"/>
                    </w:rPr>
                    <w:t xml:space="preserve"> – Be</w:t>
                  </w:r>
                  <w:r w:rsidRPr="00866899">
                    <w:rPr>
                      <w:rFonts w:ascii="Times New Roman" w:hAnsi="Times New Roman" w:cs="Times New Roman"/>
                      <w:sz w:val="28"/>
                      <w:szCs w:val="28"/>
                    </w:rPr>
                    <w:t>»</w:t>
                  </w:r>
                </w:p>
              </w:txbxContent>
            </v:textbox>
            <w10:wrap type="square"/>
          </v:shape>
        </w:pict>
      </w:r>
      <w:r w:rsidR="00C773D9">
        <w:rPr>
          <w:noProof/>
          <w:sz w:val="24"/>
          <w:szCs w:val="24"/>
        </w:rPr>
        <w:drawing>
          <wp:inline distT="0" distB="0" distL="0" distR="0">
            <wp:extent cx="3282950" cy="395517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282950" cy="3955173"/>
                    </a:xfrm>
                    <a:prstGeom prst="rect">
                      <a:avLst/>
                    </a:prstGeom>
                    <a:noFill/>
                    <a:ln w="9525">
                      <a:noFill/>
                      <a:miter lim="800000"/>
                      <a:headEnd/>
                      <a:tailEnd/>
                    </a:ln>
                  </pic:spPr>
                </pic:pic>
              </a:graphicData>
            </a:graphic>
          </wp:inline>
        </w:drawing>
      </w:r>
    </w:p>
    <w:p w:rsidR="00C773D9" w:rsidRDefault="00C773D9" w:rsidP="00C773D9">
      <w:pPr>
        <w:pStyle w:val="a7"/>
        <w:rPr>
          <w:b w:val="0"/>
          <w:sz w:val="28"/>
          <w:u w:val="single"/>
        </w:rPr>
      </w:pPr>
    </w:p>
    <w:p w:rsidR="00093BC2" w:rsidRDefault="00093BC2" w:rsidP="00C773D9">
      <w:pPr>
        <w:pStyle w:val="a7"/>
        <w:rPr>
          <w:b w:val="0"/>
          <w:sz w:val="28"/>
          <w:u w:val="single"/>
        </w:rPr>
      </w:pPr>
    </w:p>
    <w:p w:rsidR="00093BC2" w:rsidRDefault="00093BC2" w:rsidP="00C773D9">
      <w:pPr>
        <w:pStyle w:val="a7"/>
        <w:rPr>
          <w:b w:val="0"/>
          <w:sz w:val="28"/>
          <w:u w:val="single"/>
        </w:rPr>
      </w:pPr>
    </w:p>
    <w:p w:rsidR="00093BC2" w:rsidRDefault="00093BC2" w:rsidP="00C773D9">
      <w:pPr>
        <w:pStyle w:val="a7"/>
        <w:rPr>
          <w:b w:val="0"/>
          <w:sz w:val="28"/>
          <w:u w:val="single"/>
        </w:rPr>
      </w:pPr>
    </w:p>
    <w:p w:rsidR="00C773D9" w:rsidRDefault="00C773D9" w:rsidP="00C773D9">
      <w:pPr>
        <w:pStyle w:val="a7"/>
        <w:rPr>
          <w:b w:val="0"/>
          <w:sz w:val="28"/>
          <w:u w:val="single"/>
        </w:rPr>
      </w:pPr>
      <w:r w:rsidRPr="00E73277">
        <w:rPr>
          <w:b w:val="0"/>
          <w:sz w:val="28"/>
          <w:u w:val="single"/>
        </w:rPr>
        <w:t>Сплавы алюминия.</w:t>
      </w:r>
    </w:p>
    <w:p w:rsidR="00C773D9" w:rsidRPr="00E73277" w:rsidRDefault="00C773D9" w:rsidP="00C773D9">
      <w:pPr>
        <w:pStyle w:val="a7"/>
        <w:rPr>
          <w:b w:val="0"/>
          <w:sz w:val="28"/>
          <w:u w:val="single"/>
        </w:rPr>
      </w:pPr>
    </w:p>
    <w:p w:rsidR="00C773D9" w:rsidRPr="00E73277" w:rsidRDefault="00C773D9" w:rsidP="00C773D9">
      <w:pPr>
        <w:pStyle w:val="a7"/>
        <w:rPr>
          <w:b w:val="0"/>
          <w:sz w:val="28"/>
        </w:rPr>
      </w:pPr>
      <w:r w:rsidRPr="00E73277">
        <w:rPr>
          <w:b w:val="0"/>
          <w:sz w:val="28"/>
        </w:rPr>
        <w:t>Деформируемые сплавы.</w:t>
      </w:r>
    </w:p>
    <w:p w:rsidR="00C773D9" w:rsidRDefault="00C773D9" w:rsidP="00093BC2">
      <w:pPr>
        <w:pStyle w:val="a7"/>
        <w:spacing w:line="360" w:lineRule="auto"/>
        <w:jc w:val="left"/>
        <w:rPr>
          <w:b w:val="0"/>
          <w:sz w:val="28"/>
        </w:rPr>
      </w:pPr>
      <w:r w:rsidRPr="00E73277">
        <w:rPr>
          <w:b w:val="0"/>
          <w:sz w:val="28"/>
        </w:rPr>
        <w:t>1.Низкопрочные</w:t>
      </w:r>
      <w:r w:rsidR="004768FD">
        <w:rPr>
          <w:b w:val="0"/>
          <w:sz w:val="28"/>
        </w:rPr>
        <w:t xml:space="preserve"> </w:t>
      </w:r>
      <w:r w:rsidRPr="00E73277">
        <w:rPr>
          <w:b w:val="0"/>
          <w:sz w:val="28"/>
        </w:rPr>
        <w:t>- сплавы системы “</w:t>
      </w:r>
      <w:proofErr w:type="gramStart"/>
      <w:r w:rsidRPr="00E73277">
        <w:rPr>
          <w:b w:val="0"/>
          <w:sz w:val="28"/>
        </w:rPr>
        <w:t>А</w:t>
      </w:r>
      <w:proofErr w:type="gramEnd"/>
      <w:r>
        <w:rPr>
          <w:b w:val="0"/>
          <w:sz w:val="28"/>
          <w:lang w:val="en-US"/>
        </w:rPr>
        <w:t>l</w:t>
      </w:r>
      <w:r w:rsidRPr="00E73277">
        <w:rPr>
          <w:b w:val="0"/>
          <w:sz w:val="28"/>
        </w:rPr>
        <w:t>-</w:t>
      </w:r>
      <w:r>
        <w:rPr>
          <w:b w:val="0"/>
          <w:sz w:val="28"/>
          <w:lang w:val="en-US"/>
        </w:rPr>
        <w:t>Mg</w:t>
      </w:r>
      <w:r>
        <w:rPr>
          <w:b w:val="0"/>
          <w:sz w:val="28"/>
        </w:rPr>
        <w:t>'' :АМг</w:t>
      </w:r>
      <w:proofErr w:type="gramStart"/>
      <w:r>
        <w:rPr>
          <w:b w:val="0"/>
          <w:sz w:val="28"/>
        </w:rPr>
        <w:t>2</w:t>
      </w:r>
      <w:proofErr w:type="gramEnd"/>
      <w:r>
        <w:rPr>
          <w:b w:val="0"/>
          <w:sz w:val="28"/>
        </w:rPr>
        <w:t>, АМг-3…А</w:t>
      </w:r>
      <w:r>
        <w:rPr>
          <w:b w:val="0"/>
          <w:sz w:val="28"/>
          <w:lang w:val="en-US"/>
        </w:rPr>
        <w:t>M</w:t>
      </w:r>
      <w:r>
        <w:rPr>
          <w:b w:val="0"/>
          <w:sz w:val="28"/>
        </w:rPr>
        <w:t>г6.</w:t>
      </w:r>
    </w:p>
    <w:p w:rsidR="00C773D9" w:rsidRPr="00C773D9" w:rsidRDefault="004768FD" w:rsidP="00093BC2">
      <w:pPr>
        <w:pStyle w:val="a7"/>
        <w:spacing w:line="360" w:lineRule="auto"/>
        <w:jc w:val="both"/>
        <w:rPr>
          <w:b w:val="0"/>
          <w:sz w:val="28"/>
        </w:rPr>
      </w:pPr>
      <w:r>
        <w:rPr>
          <w:b w:val="0"/>
          <w:sz w:val="28"/>
        </w:rPr>
        <w:t xml:space="preserve">Однофазные </w:t>
      </w:r>
      <w:proofErr w:type="gramStart"/>
      <w:r>
        <w:rPr>
          <w:b w:val="0"/>
          <w:sz w:val="28"/>
        </w:rPr>
        <w:t>α-</w:t>
      </w:r>
      <w:proofErr w:type="gramEnd"/>
      <w:r w:rsidR="00C773D9">
        <w:rPr>
          <w:b w:val="0"/>
          <w:sz w:val="28"/>
        </w:rPr>
        <w:t>сплавы</w:t>
      </w:r>
      <w:r>
        <w:rPr>
          <w:b w:val="0"/>
          <w:sz w:val="28"/>
        </w:rPr>
        <w:t xml:space="preserve"> </w:t>
      </w:r>
      <w:r w:rsidR="00C773D9">
        <w:rPr>
          <w:b w:val="0"/>
          <w:sz w:val="28"/>
        </w:rPr>
        <w:t>- пластичны, хорошо обрабатываются давлением, подвергаются сварке.</w:t>
      </w:r>
    </w:p>
    <w:p w:rsidR="00C773D9" w:rsidRPr="00F032ED" w:rsidRDefault="00751A65" w:rsidP="00C773D9">
      <w:pPr>
        <w:pStyle w:val="a7"/>
        <w:jc w:val="both"/>
        <w:rPr>
          <w:b w:val="0"/>
          <w:sz w:val="28"/>
          <w:lang w:val="en-US"/>
        </w:rPr>
      </w:pPr>
      <w:r w:rsidRPr="00751A65">
        <w:rPr>
          <w:noProof/>
          <w:sz w:val="24"/>
          <w:szCs w:val="24"/>
        </w:rPr>
        <w:lastRenderedPageBreak/>
        <w:pict>
          <v:shape id="_x0000_s1227" type="#_x0000_t202" style="position:absolute;left:0;text-align:left;margin-left:246.25pt;margin-top:159.95pt;width:2in;height:45pt;z-index:251866112" filled="f" stroked="f">
            <v:textbox>
              <w:txbxContent>
                <w:p w:rsidR="00225CC0" w:rsidRPr="00866899" w:rsidRDefault="00225CC0" w:rsidP="00C773D9">
                  <w:pPr>
                    <w:rPr>
                      <w:rFonts w:ascii="Times New Roman" w:hAnsi="Times New Roman" w:cs="Times New Roman"/>
                      <w:sz w:val="28"/>
                      <w:szCs w:val="28"/>
                    </w:rPr>
                  </w:pPr>
                  <w:r w:rsidRPr="00866899">
                    <w:rPr>
                      <w:rFonts w:ascii="Times New Roman" w:hAnsi="Times New Roman" w:cs="Times New Roman"/>
                      <w:sz w:val="28"/>
                      <w:szCs w:val="28"/>
                    </w:rPr>
                    <w:t>Диаграмма «</w:t>
                  </w:r>
                  <w:r w:rsidRPr="00866899">
                    <w:rPr>
                      <w:rFonts w:ascii="Times New Roman" w:hAnsi="Times New Roman" w:cs="Times New Roman"/>
                      <w:sz w:val="28"/>
                      <w:szCs w:val="28"/>
                      <w:lang w:val="en-US"/>
                    </w:rPr>
                    <w:t>Al - Mg</w:t>
                  </w:r>
                  <w:r w:rsidRPr="00866899">
                    <w:rPr>
                      <w:rFonts w:ascii="Times New Roman" w:hAnsi="Times New Roman" w:cs="Times New Roman"/>
                      <w:sz w:val="28"/>
                      <w:szCs w:val="28"/>
                    </w:rPr>
                    <w:t>»</w:t>
                  </w:r>
                </w:p>
              </w:txbxContent>
            </v:textbox>
            <w10:wrap type="square"/>
          </v:shape>
        </w:pict>
      </w:r>
      <w:r w:rsidR="00C773D9">
        <w:rPr>
          <w:noProof/>
          <w:sz w:val="24"/>
          <w:szCs w:val="24"/>
        </w:rPr>
        <w:drawing>
          <wp:inline distT="0" distB="0" distL="0" distR="0">
            <wp:extent cx="3321050" cy="3412038"/>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321050" cy="3412038"/>
                    </a:xfrm>
                    <a:prstGeom prst="rect">
                      <a:avLst/>
                    </a:prstGeom>
                    <a:noFill/>
                    <a:ln w="9525">
                      <a:noFill/>
                      <a:miter lim="800000"/>
                      <a:headEnd/>
                      <a:tailEnd/>
                    </a:ln>
                  </pic:spPr>
                </pic:pic>
              </a:graphicData>
            </a:graphic>
          </wp:inline>
        </w:drawing>
      </w:r>
    </w:p>
    <w:p w:rsidR="00C773D9" w:rsidRDefault="00C773D9" w:rsidP="00C773D9">
      <w:pPr>
        <w:pStyle w:val="a7"/>
        <w:jc w:val="left"/>
        <w:rPr>
          <w:b w:val="0"/>
          <w:sz w:val="28"/>
          <w:lang w:val="en-US"/>
        </w:rPr>
      </w:pPr>
    </w:p>
    <w:p w:rsidR="00C773D9" w:rsidRDefault="00C773D9" w:rsidP="00093BC2">
      <w:pPr>
        <w:pStyle w:val="a7"/>
        <w:spacing w:line="360" w:lineRule="auto"/>
        <w:jc w:val="both"/>
        <w:rPr>
          <w:b w:val="0"/>
          <w:sz w:val="28"/>
        </w:rPr>
      </w:pPr>
      <w:r>
        <w:rPr>
          <w:b w:val="0"/>
          <w:sz w:val="28"/>
        </w:rPr>
        <w:t>2.Сплавы нормальной прочности- дуралюмины- сплавы системы</w:t>
      </w:r>
    </w:p>
    <w:p w:rsidR="00C773D9" w:rsidRPr="00E73277" w:rsidRDefault="00C773D9" w:rsidP="00093BC2">
      <w:pPr>
        <w:pStyle w:val="a7"/>
        <w:spacing w:line="360" w:lineRule="auto"/>
        <w:jc w:val="both"/>
        <w:rPr>
          <w:b w:val="0"/>
          <w:sz w:val="28"/>
        </w:rPr>
      </w:pPr>
      <w:r>
        <w:rPr>
          <w:b w:val="0"/>
          <w:sz w:val="28"/>
        </w:rPr>
        <w:t xml:space="preserve"> «</w:t>
      </w:r>
      <w:r>
        <w:rPr>
          <w:b w:val="0"/>
          <w:sz w:val="28"/>
          <w:lang w:val="en-US"/>
        </w:rPr>
        <w:t>Al</w:t>
      </w:r>
      <w:r w:rsidRPr="00E73277">
        <w:rPr>
          <w:b w:val="0"/>
          <w:sz w:val="28"/>
        </w:rPr>
        <w:t>-</w:t>
      </w:r>
      <w:r>
        <w:rPr>
          <w:b w:val="0"/>
          <w:sz w:val="28"/>
          <w:lang w:val="en-US"/>
        </w:rPr>
        <w:t>Cu</w:t>
      </w:r>
      <w:r w:rsidRPr="00E73277">
        <w:rPr>
          <w:b w:val="0"/>
          <w:sz w:val="28"/>
        </w:rPr>
        <w:t>-</w:t>
      </w:r>
      <w:r>
        <w:rPr>
          <w:b w:val="0"/>
          <w:sz w:val="28"/>
          <w:lang w:val="en-US"/>
        </w:rPr>
        <w:t>Mg</w:t>
      </w:r>
      <w:r>
        <w:rPr>
          <w:b w:val="0"/>
          <w:sz w:val="28"/>
        </w:rPr>
        <w:t>»6Д1, Д</w:t>
      </w:r>
      <w:proofErr w:type="gramStart"/>
      <w:r>
        <w:rPr>
          <w:b w:val="0"/>
          <w:sz w:val="28"/>
        </w:rPr>
        <w:t>6</w:t>
      </w:r>
      <w:proofErr w:type="gramEnd"/>
      <w:r>
        <w:rPr>
          <w:b w:val="0"/>
          <w:sz w:val="28"/>
        </w:rPr>
        <w:t>, Д16, Д18- обладают высокой прочностью.</w:t>
      </w:r>
      <w:r w:rsidR="00093BC2">
        <w:rPr>
          <w:b w:val="0"/>
          <w:sz w:val="28"/>
        </w:rPr>
        <w:t xml:space="preserve"> </w:t>
      </w:r>
      <w:r>
        <w:rPr>
          <w:b w:val="0"/>
          <w:sz w:val="28"/>
        </w:rPr>
        <w:t>В дуралюминах после отжига структура</w:t>
      </w:r>
      <w:r w:rsidR="004768FD">
        <w:rPr>
          <w:b w:val="0"/>
          <w:sz w:val="28"/>
        </w:rPr>
        <w:t xml:space="preserve"> – α-</w:t>
      </w:r>
      <w:r>
        <w:rPr>
          <w:b w:val="0"/>
          <w:sz w:val="28"/>
        </w:rPr>
        <w:t xml:space="preserve">твердый раствор на базе алюминия, химическое соединение </w:t>
      </w:r>
      <w:r>
        <w:rPr>
          <w:b w:val="0"/>
          <w:sz w:val="28"/>
          <w:lang w:val="en-US"/>
        </w:rPr>
        <w:t>Cu</w:t>
      </w:r>
      <w:r w:rsidRPr="00E73277">
        <w:rPr>
          <w:b w:val="0"/>
          <w:sz w:val="28"/>
          <w:vertAlign w:val="subscript"/>
        </w:rPr>
        <w:t>2</w:t>
      </w:r>
      <w:proofErr w:type="spellStart"/>
      <w:r>
        <w:rPr>
          <w:b w:val="0"/>
          <w:sz w:val="28"/>
          <w:lang w:val="en-US"/>
        </w:rPr>
        <w:t>AlFe</w:t>
      </w:r>
      <w:proofErr w:type="spellEnd"/>
      <w:r w:rsidRPr="00E73277">
        <w:rPr>
          <w:b w:val="0"/>
          <w:sz w:val="28"/>
        </w:rPr>
        <w:t xml:space="preserve"> (</w:t>
      </w:r>
      <w:r>
        <w:rPr>
          <w:b w:val="0"/>
          <w:sz w:val="28"/>
          <w:lang w:val="en-US"/>
        </w:rPr>
        <w:t>N</w:t>
      </w:r>
      <w:r w:rsidRPr="00E73277">
        <w:rPr>
          <w:b w:val="0"/>
          <w:sz w:val="28"/>
        </w:rPr>
        <w:t>-</w:t>
      </w:r>
      <w:r>
        <w:rPr>
          <w:b w:val="0"/>
          <w:sz w:val="28"/>
        </w:rPr>
        <w:t xml:space="preserve">фаза), фаза </w:t>
      </w:r>
      <w:proofErr w:type="spellStart"/>
      <w:r>
        <w:rPr>
          <w:b w:val="0"/>
          <w:sz w:val="28"/>
          <w:lang w:val="en-US"/>
        </w:rPr>
        <w:t>Al</w:t>
      </w:r>
      <w:r>
        <w:rPr>
          <w:b w:val="0"/>
          <w:sz w:val="28"/>
          <w:vertAlign w:val="subscript"/>
          <w:lang w:val="en-US"/>
        </w:rPr>
        <w:t>x</w:t>
      </w:r>
      <w:r>
        <w:rPr>
          <w:b w:val="0"/>
          <w:sz w:val="28"/>
          <w:lang w:val="en-US"/>
        </w:rPr>
        <w:t>Cu</w:t>
      </w:r>
      <w:r>
        <w:rPr>
          <w:b w:val="0"/>
          <w:sz w:val="28"/>
          <w:vertAlign w:val="subscript"/>
          <w:lang w:val="en-US"/>
        </w:rPr>
        <w:t>y</w:t>
      </w:r>
      <w:r>
        <w:rPr>
          <w:b w:val="0"/>
          <w:sz w:val="28"/>
          <w:lang w:val="en-US"/>
        </w:rPr>
        <w:t>Mg</w:t>
      </w:r>
      <w:r>
        <w:rPr>
          <w:b w:val="0"/>
          <w:sz w:val="28"/>
          <w:vertAlign w:val="subscript"/>
          <w:lang w:val="en-US"/>
        </w:rPr>
        <w:t>z</w:t>
      </w:r>
      <w:proofErr w:type="spellEnd"/>
      <w:r w:rsidRPr="00E73277">
        <w:rPr>
          <w:b w:val="0"/>
          <w:sz w:val="28"/>
          <w:vertAlign w:val="subscript"/>
        </w:rPr>
        <w:t xml:space="preserve"> </w:t>
      </w:r>
      <w:r w:rsidR="00093BC2">
        <w:rPr>
          <w:b w:val="0"/>
          <w:sz w:val="28"/>
          <w:vertAlign w:val="subscript"/>
        </w:rPr>
        <w:t xml:space="preserve"> </w:t>
      </w:r>
      <w:r w:rsidRPr="00E73277">
        <w:rPr>
          <w:b w:val="0"/>
          <w:sz w:val="28"/>
        </w:rPr>
        <w:t>(</w:t>
      </w:r>
      <w:r>
        <w:rPr>
          <w:b w:val="0"/>
          <w:sz w:val="28"/>
          <w:lang w:val="en-US"/>
        </w:rPr>
        <w:t>W</w:t>
      </w:r>
      <w:r>
        <w:rPr>
          <w:b w:val="0"/>
          <w:sz w:val="28"/>
        </w:rPr>
        <w:t xml:space="preserve">- фаза) и соединение </w:t>
      </w:r>
      <w:r>
        <w:rPr>
          <w:b w:val="0"/>
          <w:sz w:val="28"/>
          <w:lang w:val="en-US"/>
        </w:rPr>
        <w:t>Mg</w:t>
      </w:r>
      <w:r w:rsidRPr="00E73277">
        <w:rPr>
          <w:b w:val="0"/>
          <w:sz w:val="28"/>
          <w:vertAlign w:val="subscript"/>
        </w:rPr>
        <w:t>2</w:t>
      </w:r>
      <w:r>
        <w:rPr>
          <w:b w:val="0"/>
          <w:sz w:val="28"/>
          <w:lang w:val="en-US"/>
        </w:rPr>
        <w:t>Si</w:t>
      </w:r>
      <w:r w:rsidRPr="00E73277">
        <w:rPr>
          <w:b w:val="0"/>
          <w:sz w:val="28"/>
        </w:rPr>
        <w:t>.</w:t>
      </w:r>
    </w:p>
    <w:p w:rsidR="00C773D9" w:rsidRPr="00E73277" w:rsidRDefault="00C773D9" w:rsidP="00093BC2">
      <w:pPr>
        <w:pStyle w:val="a7"/>
        <w:spacing w:line="360" w:lineRule="auto"/>
        <w:jc w:val="both"/>
        <w:rPr>
          <w:b w:val="0"/>
          <w:sz w:val="28"/>
        </w:rPr>
      </w:pPr>
      <w:r w:rsidRPr="00E73277">
        <w:rPr>
          <w:b w:val="0"/>
          <w:sz w:val="28"/>
        </w:rPr>
        <w:t xml:space="preserve">Фазы: </w:t>
      </w:r>
      <w:r>
        <w:rPr>
          <w:b w:val="0"/>
          <w:sz w:val="28"/>
          <w:lang w:val="en-US"/>
        </w:rPr>
        <w:t>Mg</w:t>
      </w:r>
      <w:r w:rsidRPr="00E73277">
        <w:rPr>
          <w:b w:val="0"/>
          <w:sz w:val="28"/>
          <w:vertAlign w:val="subscript"/>
        </w:rPr>
        <w:t>2</w:t>
      </w:r>
      <w:r>
        <w:rPr>
          <w:b w:val="0"/>
          <w:sz w:val="28"/>
          <w:lang w:val="en-US"/>
        </w:rPr>
        <w:t>Si</w:t>
      </w:r>
      <w:r w:rsidRPr="00E73277">
        <w:rPr>
          <w:b w:val="0"/>
          <w:sz w:val="28"/>
        </w:rPr>
        <w:t xml:space="preserve"> и </w:t>
      </w:r>
      <w:proofErr w:type="spellStart"/>
      <w:proofErr w:type="gramStart"/>
      <w:r>
        <w:rPr>
          <w:b w:val="0"/>
          <w:sz w:val="28"/>
          <w:lang w:val="en-US"/>
        </w:rPr>
        <w:t>Al</w:t>
      </w:r>
      <w:r>
        <w:rPr>
          <w:b w:val="0"/>
          <w:sz w:val="28"/>
          <w:vertAlign w:val="subscript"/>
          <w:lang w:val="en-US"/>
        </w:rPr>
        <w:t>x</w:t>
      </w:r>
      <w:r>
        <w:rPr>
          <w:b w:val="0"/>
          <w:sz w:val="28"/>
          <w:lang w:val="en-US"/>
        </w:rPr>
        <w:t>Cu</w:t>
      </w:r>
      <w:r>
        <w:rPr>
          <w:b w:val="0"/>
          <w:sz w:val="28"/>
          <w:vertAlign w:val="subscript"/>
          <w:lang w:val="en-US"/>
        </w:rPr>
        <w:t>y</w:t>
      </w:r>
      <w:r>
        <w:rPr>
          <w:b w:val="0"/>
          <w:sz w:val="28"/>
          <w:lang w:val="en-US"/>
        </w:rPr>
        <w:t>Mg</w:t>
      </w:r>
      <w:r>
        <w:rPr>
          <w:b w:val="0"/>
          <w:sz w:val="28"/>
          <w:vertAlign w:val="subscript"/>
          <w:lang w:val="en-US"/>
        </w:rPr>
        <w:t>z</w:t>
      </w:r>
      <w:proofErr w:type="spellEnd"/>
      <w:r w:rsidRPr="00E73277">
        <w:rPr>
          <w:b w:val="0"/>
          <w:sz w:val="28"/>
          <w:vertAlign w:val="subscript"/>
        </w:rPr>
        <w:t xml:space="preserve">  </w:t>
      </w:r>
      <w:r w:rsidRPr="00E73277">
        <w:rPr>
          <w:b w:val="0"/>
          <w:sz w:val="28"/>
        </w:rPr>
        <w:t>после</w:t>
      </w:r>
      <w:proofErr w:type="gramEnd"/>
      <w:r w:rsidRPr="00E73277">
        <w:rPr>
          <w:b w:val="0"/>
          <w:sz w:val="28"/>
        </w:rPr>
        <w:t xml:space="preserve"> травления не выявляются.</w:t>
      </w:r>
    </w:p>
    <w:p w:rsidR="00C773D9" w:rsidRPr="00E73277" w:rsidRDefault="00C773D9" w:rsidP="00093BC2">
      <w:pPr>
        <w:pStyle w:val="a7"/>
        <w:spacing w:line="360" w:lineRule="auto"/>
        <w:jc w:val="both"/>
        <w:rPr>
          <w:b w:val="0"/>
          <w:sz w:val="28"/>
        </w:rPr>
      </w:pPr>
      <w:r w:rsidRPr="00E73277">
        <w:rPr>
          <w:b w:val="0"/>
          <w:sz w:val="28"/>
        </w:rPr>
        <w:t xml:space="preserve">После закалки в сплавах фиксируется пересыщенный </w:t>
      </w:r>
      <w:r>
        <w:rPr>
          <w:b w:val="0"/>
          <w:sz w:val="28"/>
          <w:lang w:val="en-US"/>
        </w:rPr>
        <w:t>α</w:t>
      </w:r>
      <w:r w:rsidRPr="00E73277">
        <w:rPr>
          <w:b w:val="0"/>
          <w:sz w:val="28"/>
        </w:rPr>
        <w:t xml:space="preserve"> твердый раствор на основе алюминия и до старения в течение 40- 60 минут сплав обладает максимальной пластичностью. После естественного или искусственного ст</w:t>
      </w:r>
      <w:r>
        <w:rPr>
          <w:b w:val="0"/>
          <w:sz w:val="28"/>
        </w:rPr>
        <w:t>арения в сплаве выпадают упрочняющие фазы</w:t>
      </w:r>
      <w:r w:rsidRPr="00E73277">
        <w:rPr>
          <w:b w:val="0"/>
          <w:sz w:val="28"/>
        </w:rPr>
        <w:t xml:space="preserve">. Структура сплава: </w:t>
      </w:r>
      <w:r>
        <w:rPr>
          <w:b w:val="0"/>
          <w:sz w:val="28"/>
          <w:lang w:val="en-US"/>
        </w:rPr>
        <w:t>α</w:t>
      </w:r>
      <w:r w:rsidRPr="00E73277">
        <w:rPr>
          <w:b w:val="0"/>
          <w:sz w:val="28"/>
        </w:rPr>
        <w:t xml:space="preserve"> раствор и включения, нерастворимых в алюминии при нагреве фаз, а также мелкодисперсные включения, выде</w:t>
      </w:r>
      <w:r>
        <w:rPr>
          <w:b w:val="0"/>
          <w:sz w:val="28"/>
        </w:rPr>
        <w:t>лившиеся при старении (упрочняющ</w:t>
      </w:r>
      <w:r w:rsidRPr="00E73277">
        <w:rPr>
          <w:b w:val="0"/>
          <w:sz w:val="28"/>
        </w:rPr>
        <w:t>ие фазы).</w:t>
      </w:r>
    </w:p>
    <w:p w:rsidR="00C773D9" w:rsidRDefault="00C773D9" w:rsidP="00093BC2">
      <w:pPr>
        <w:pStyle w:val="a7"/>
        <w:spacing w:line="360" w:lineRule="auto"/>
        <w:jc w:val="both"/>
        <w:rPr>
          <w:b w:val="0"/>
          <w:sz w:val="28"/>
        </w:rPr>
      </w:pPr>
      <w:r w:rsidRPr="00E73277">
        <w:rPr>
          <w:b w:val="0"/>
          <w:sz w:val="28"/>
        </w:rPr>
        <w:t>3.Ковочные сплавы АК</w:t>
      </w:r>
      <w:proofErr w:type="gramStart"/>
      <w:r w:rsidRPr="00E73277">
        <w:rPr>
          <w:b w:val="0"/>
          <w:sz w:val="28"/>
        </w:rPr>
        <w:t>4</w:t>
      </w:r>
      <w:proofErr w:type="gramEnd"/>
      <w:r w:rsidRPr="00E73277">
        <w:rPr>
          <w:b w:val="0"/>
          <w:sz w:val="28"/>
        </w:rPr>
        <w:t>, АК6, АК8- сплавы на основе системы “</w:t>
      </w:r>
      <w:r>
        <w:rPr>
          <w:b w:val="0"/>
          <w:sz w:val="28"/>
          <w:lang w:val="en-US"/>
        </w:rPr>
        <w:t>Al</w:t>
      </w:r>
      <w:r w:rsidRPr="00E73277">
        <w:rPr>
          <w:b w:val="0"/>
          <w:sz w:val="28"/>
        </w:rPr>
        <w:t>-</w:t>
      </w:r>
      <w:r>
        <w:rPr>
          <w:b w:val="0"/>
          <w:sz w:val="28"/>
          <w:lang w:val="en-US"/>
        </w:rPr>
        <w:t>Cu</w:t>
      </w:r>
      <w:r>
        <w:rPr>
          <w:b w:val="0"/>
          <w:sz w:val="28"/>
        </w:rPr>
        <w:t>'' применяются для получения заготовок методом горячей пластической деформации (ковка, штамповка).</w:t>
      </w:r>
    </w:p>
    <w:p w:rsidR="00C773D9" w:rsidRDefault="00C773D9" w:rsidP="00093BC2">
      <w:pPr>
        <w:pStyle w:val="a7"/>
        <w:spacing w:line="360" w:lineRule="auto"/>
        <w:jc w:val="both"/>
        <w:rPr>
          <w:b w:val="0"/>
          <w:sz w:val="28"/>
        </w:rPr>
      </w:pPr>
    </w:p>
    <w:p w:rsidR="00C773D9" w:rsidRDefault="00C773D9" w:rsidP="00093BC2">
      <w:pPr>
        <w:pStyle w:val="a7"/>
        <w:spacing w:line="360" w:lineRule="auto"/>
        <w:jc w:val="both"/>
        <w:rPr>
          <w:b w:val="0"/>
          <w:sz w:val="28"/>
          <w:u w:val="single"/>
        </w:rPr>
      </w:pPr>
      <w:r>
        <w:rPr>
          <w:b w:val="0"/>
          <w:sz w:val="28"/>
          <w:u w:val="single"/>
        </w:rPr>
        <w:t>Литейные сплавы.</w:t>
      </w:r>
    </w:p>
    <w:p w:rsidR="00C773D9" w:rsidRDefault="00C773D9" w:rsidP="00093BC2">
      <w:pPr>
        <w:pStyle w:val="a7"/>
        <w:spacing w:line="360" w:lineRule="auto"/>
        <w:jc w:val="both"/>
        <w:rPr>
          <w:b w:val="0"/>
          <w:sz w:val="28"/>
        </w:rPr>
      </w:pPr>
      <w:r>
        <w:rPr>
          <w:b w:val="0"/>
          <w:sz w:val="28"/>
        </w:rPr>
        <w:t xml:space="preserve"> Лучшими литейными свойствами обладают сплавы системы «</w:t>
      </w:r>
      <w:r>
        <w:rPr>
          <w:b w:val="0"/>
          <w:sz w:val="28"/>
          <w:lang w:val="en-US"/>
        </w:rPr>
        <w:t>Al</w:t>
      </w:r>
      <w:r w:rsidRPr="00E73277">
        <w:rPr>
          <w:b w:val="0"/>
          <w:sz w:val="28"/>
        </w:rPr>
        <w:t>-</w:t>
      </w:r>
      <w:r>
        <w:rPr>
          <w:b w:val="0"/>
          <w:sz w:val="28"/>
          <w:lang w:val="en-US"/>
        </w:rPr>
        <w:t>Si</w:t>
      </w:r>
      <w:r>
        <w:rPr>
          <w:b w:val="0"/>
          <w:sz w:val="28"/>
        </w:rPr>
        <w:t>»- силумины.</w:t>
      </w:r>
    </w:p>
    <w:p w:rsidR="00C773D9" w:rsidRDefault="00C773D9" w:rsidP="00093BC2">
      <w:pPr>
        <w:pStyle w:val="a7"/>
        <w:spacing w:line="360" w:lineRule="auto"/>
        <w:jc w:val="both"/>
        <w:rPr>
          <w:b w:val="0"/>
          <w:sz w:val="28"/>
        </w:rPr>
      </w:pPr>
      <w:r>
        <w:rPr>
          <w:b w:val="0"/>
          <w:sz w:val="28"/>
        </w:rPr>
        <w:t>Силумины содержат от 5% до 14% кремния. Силумины не упрочняются термической обработкой, т. к. кремний практически не растворяется в алюминии при комнатной температуре, а при 500</w:t>
      </w:r>
      <w:proofErr w:type="gramStart"/>
      <w:r>
        <w:rPr>
          <w:b w:val="0"/>
          <w:sz w:val="28"/>
        </w:rPr>
        <w:t>˚С</w:t>
      </w:r>
      <w:proofErr w:type="gramEnd"/>
      <w:r>
        <w:rPr>
          <w:b w:val="0"/>
          <w:sz w:val="28"/>
        </w:rPr>
        <w:t xml:space="preserve"> растворимость – 0.8%.(Сплав АК-12, </w:t>
      </w:r>
    </w:p>
    <w:p w:rsidR="00C773D9" w:rsidRDefault="00C773D9" w:rsidP="00093BC2">
      <w:pPr>
        <w:pStyle w:val="a7"/>
        <w:spacing w:line="360" w:lineRule="auto"/>
        <w:jc w:val="both"/>
        <w:rPr>
          <w:b w:val="0"/>
          <w:sz w:val="28"/>
        </w:rPr>
      </w:pPr>
      <w:r>
        <w:rPr>
          <w:b w:val="0"/>
          <w:sz w:val="28"/>
        </w:rPr>
        <w:t>АК – 8, АК - 9)</w:t>
      </w:r>
    </w:p>
    <w:p w:rsidR="00C773D9" w:rsidRDefault="00C773D9" w:rsidP="00093BC2">
      <w:pPr>
        <w:pStyle w:val="a7"/>
        <w:spacing w:line="360" w:lineRule="auto"/>
        <w:jc w:val="both"/>
        <w:rPr>
          <w:b w:val="0"/>
          <w:sz w:val="28"/>
        </w:rPr>
      </w:pPr>
      <w:r>
        <w:rPr>
          <w:b w:val="0"/>
          <w:sz w:val="28"/>
          <w:u w:val="single"/>
        </w:rPr>
        <w:lastRenderedPageBreak/>
        <w:t>Структура сплавов</w:t>
      </w:r>
      <w:r>
        <w:rPr>
          <w:b w:val="0"/>
          <w:sz w:val="28"/>
        </w:rPr>
        <w:t>- с содержанием кремния до 4.3%- α твердый раствор кремния в алюминии и эвтектики (</w:t>
      </w:r>
      <w:r>
        <w:rPr>
          <w:b w:val="0"/>
          <w:sz w:val="28"/>
          <w:lang w:val="en-US"/>
        </w:rPr>
        <w:t>Al</w:t>
      </w:r>
      <w:r w:rsidRPr="00E73277">
        <w:rPr>
          <w:b w:val="0"/>
          <w:sz w:val="28"/>
        </w:rPr>
        <w:t>+</w:t>
      </w:r>
      <w:r>
        <w:rPr>
          <w:b w:val="0"/>
          <w:sz w:val="28"/>
          <w:lang w:val="en-US"/>
        </w:rPr>
        <w:t>Si</w:t>
      </w:r>
      <w:r w:rsidRPr="00E73277">
        <w:rPr>
          <w:b w:val="0"/>
          <w:sz w:val="28"/>
        </w:rPr>
        <w:t xml:space="preserve">)- </w:t>
      </w:r>
      <w:r>
        <w:rPr>
          <w:b w:val="0"/>
          <w:sz w:val="28"/>
          <w:lang w:val="en-US"/>
        </w:rPr>
        <w:t>c</w:t>
      </w:r>
      <w:r w:rsidRPr="00E73277">
        <w:rPr>
          <w:b w:val="0"/>
          <w:sz w:val="28"/>
        </w:rPr>
        <w:t xml:space="preserve"> </w:t>
      </w:r>
      <w:r>
        <w:rPr>
          <w:b w:val="0"/>
          <w:sz w:val="28"/>
        </w:rPr>
        <w:t>содержанием больше 4.3%</w:t>
      </w:r>
      <w:r>
        <w:rPr>
          <w:b w:val="0"/>
          <w:sz w:val="28"/>
          <w:lang w:val="en-US"/>
        </w:rPr>
        <w:t>Si</w:t>
      </w:r>
      <w:r>
        <w:rPr>
          <w:b w:val="0"/>
          <w:sz w:val="28"/>
        </w:rPr>
        <w:t xml:space="preserve"> – первичные кристаллы кремни</w:t>
      </w:r>
      <w:proofErr w:type="gramStart"/>
      <w:r>
        <w:rPr>
          <w:b w:val="0"/>
          <w:sz w:val="28"/>
        </w:rPr>
        <w:t>я-</w:t>
      </w:r>
      <w:proofErr w:type="gramEnd"/>
      <w:r>
        <w:rPr>
          <w:b w:val="0"/>
          <w:sz w:val="28"/>
        </w:rPr>
        <w:t xml:space="preserve"> эвтектика (</w:t>
      </w:r>
      <w:proofErr w:type="spellStart"/>
      <w:r>
        <w:rPr>
          <w:b w:val="0"/>
          <w:sz w:val="28"/>
        </w:rPr>
        <w:t>Al+Si</w:t>
      </w:r>
      <w:proofErr w:type="spellEnd"/>
      <w:r>
        <w:rPr>
          <w:b w:val="0"/>
          <w:sz w:val="28"/>
        </w:rPr>
        <w:t>). Так как выделения кремния крупные, эти сплавы модифицируют натрием для измельчения кристаллов.</w:t>
      </w:r>
    </w:p>
    <w:p w:rsidR="00C773D9" w:rsidRPr="00E73277" w:rsidRDefault="00751A65" w:rsidP="00C773D9">
      <w:pPr>
        <w:pStyle w:val="a7"/>
        <w:jc w:val="left"/>
      </w:pPr>
      <w:r w:rsidRPr="00751A65">
        <w:rPr>
          <w:noProof/>
          <w:sz w:val="24"/>
          <w:szCs w:val="24"/>
        </w:rPr>
        <w:pict>
          <v:shape id="_x0000_s1228" type="#_x0000_t202" style="position:absolute;margin-left:282.25pt;margin-top:232.1pt;width:2in;height:45pt;z-index:251867136" filled="f" stroked="f">
            <v:textbox>
              <w:txbxContent>
                <w:p w:rsidR="00225CC0" w:rsidRPr="00967F6B" w:rsidRDefault="00225CC0" w:rsidP="00C773D9">
                  <w:pPr>
                    <w:rPr>
                      <w:rFonts w:ascii="Times New Roman" w:hAnsi="Times New Roman" w:cs="Times New Roman"/>
                      <w:sz w:val="28"/>
                      <w:szCs w:val="28"/>
                    </w:rPr>
                  </w:pPr>
                  <w:r w:rsidRPr="00967F6B">
                    <w:rPr>
                      <w:rFonts w:ascii="Times New Roman" w:hAnsi="Times New Roman" w:cs="Times New Roman"/>
                      <w:sz w:val="28"/>
                      <w:szCs w:val="28"/>
                    </w:rPr>
                    <w:t>Диаграмма «</w:t>
                  </w:r>
                  <w:r w:rsidRPr="00967F6B">
                    <w:rPr>
                      <w:rFonts w:ascii="Times New Roman" w:hAnsi="Times New Roman" w:cs="Times New Roman"/>
                      <w:sz w:val="28"/>
                      <w:szCs w:val="28"/>
                      <w:lang w:val="en-US"/>
                    </w:rPr>
                    <w:t>Al - Si</w:t>
                  </w:r>
                  <w:r w:rsidRPr="00967F6B">
                    <w:rPr>
                      <w:rFonts w:ascii="Times New Roman" w:hAnsi="Times New Roman" w:cs="Times New Roman"/>
                      <w:sz w:val="28"/>
                      <w:szCs w:val="28"/>
                    </w:rPr>
                    <w:t>»</w:t>
                  </w:r>
                </w:p>
              </w:txbxContent>
            </v:textbox>
            <w10:wrap type="square"/>
          </v:shape>
        </w:pict>
      </w:r>
      <w:r w:rsidR="00C773D9">
        <w:rPr>
          <w:noProof/>
          <w:sz w:val="24"/>
          <w:szCs w:val="24"/>
        </w:rPr>
        <w:drawing>
          <wp:inline distT="0" distB="0" distL="0" distR="0">
            <wp:extent cx="3467100" cy="37338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3467100" cy="3733800"/>
                    </a:xfrm>
                    <a:prstGeom prst="rect">
                      <a:avLst/>
                    </a:prstGeom>
                    <a:noFill/>
                    <a:ln w="9525">
                      <a:noFill/>
                      <a:miter lim="800000"/>
                      <a:headEnd/>
                      <a:tailEnd/>
                    </a:ln>
                  </pic:spPr>
                </pic:pic>
              </a:graphicData>
            </a:graphic>
          </wp:inline>
        </w:drawing>
      </w:r>
    </w:p>
    <w:p w:rsidR="00C773D9" w:rsidRDefault="00C773D9" w:rsidP="00C773D9">
      <w:pPr>
        <w:pStyle w:val="a7"/>
        <w:jc w:val="left"/>
      </w:pPr>
    </w:p>
    <w:p w:rsidR="00C773D9" w:rsidRDefault="00C773D9" w:rsidP="00C773D9">
      <w:pPr>
        <w:pStyle w:val="a7"/>
        <w:jc w:val="left"/>
      </w:pPr>
    </w:p>
    <w:p w:rsidR="00C773D9" w:rsidRDefault="00C773D9" w:rsidP="00C773D9">
      <w:pPr>
        <w:pStyle w:val="a7"/>
      </w:pPr>
    </w:p>
    <w:p w:rsidR="00967F6B" w:rsidRDefault="00967F6B" w:rsidP="00C773D9">
      <w:pPr>
        <w:pStyle w:val="a7"/>
      </w:pPr>
    </w:p>
    <w:p w:rsidR="00C773D9" w:rsidRPr="00E73277" w:rsidRDefault="00C773D9" w:rsidP="00C773D9">
      <w:pPr>
        <w:pStyle w:val="a7"/>
      </w:pPr>
      <w:r>
        <w:t>Микроструктуры цветных сплавов.</w:t>
      </w:r>
    </w:p>
    <w:p w:rsidR="00C773D9" w:rsidRDefault="00C773D9" w:rsidP="00C773D9">
      <w:pPr>
        <w:pStyle w:val="a7"/>
        <w:rPr>
          <w:b w:val="0"/>
        </w:rPr>
      </w:pPr>
    </w:p>
    <w:p w:rsidR="00C773D9" w:rsidRPr="00F14E5A" w:rsidRDefault="00C773D9" w:rsidP="00C773D9">
      <w:pPr>
        <w:pStyle w:val="a7"/>
      </w:pPr>
      <w:r w:rsidRPr="00F14E5A">
        <w:t>Латунь</w:t>
      </w:r>
    </w:p>
    <w:p w:rsidR="00C773D9" w:rsidRPr="00717CC1" w:rsidRDefault="00C773D9" w:rsidP="00C773D9">
      <w:pPr>
        <w:pStyle w:val="a7"/>
        <w:rPr>
          <w:b w:val="0"/>
        </w:rPr>
      </w:pPr>
      <w:r>
        <w:rPr>
          <w:noProof/>
        </w:rPr>
        <w:drawing>
          <wp:anchor distT="0" distB="0" distL="114300" distR="114300" simplePos="0" relativeHeight="251905024" behindDoc="1" locked="0" layoutInCell="1" allowOverlap="1">
            <wp:simplePos x="0" y="0"/>
            <wp:positionH relativeFrom="column">
              <wp:posOffset>3810</wp:posOffset>
            </wp:positionH>
            <wp:positionV relativeFrom="paragraph">
              <wp:posOffset>222885</wp:posOffset>
            </wp:positionV>
            <wp:extent cx="1981200" cy="1836420"/>
            <wp:effectExtent l="19050" t="0" r="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0" cstate="print"/>
                    <a:srcRect/>
                    <a:stretch>
                      <a:fillRect/>
                    </a:stretch>
                  </pic:blipFill>
                  <pic:spPr bwMode="auto">
                    <a:xfrm>
                      <a:off x="0" y="0"/>
                      <a:ext cx="1981200" cy="1836420"/>
                    </a:xfrm>
                    <a:prstGeom prst="rect">
                      <a:avLst/>
                    </a:prstGeom>
                    <a:noFill/>
                    <a:ln w="9525">
                      <a:noFill/>
                      <a:miter lim="800000"/>
                      <a:headEnd/>
                      <a:tailEnd/>
                    </a:ln>
                  </pic:spPr>
                </pic:pic>
              </a:graphicData>
            </a:graphic>
          </wp:anchor>
        </w:drawing>
      </w:r>
      <w:r w:rsidR="00751A65" w:rsidRPr="00751A65">
        <w:rPr>
          <w:noProof/>
        </w:rPr>
        <w:pict>
          <v:rect id="_x0000_s1261" style="position:absolute;left:0;text-align:left;margin-left:345.25pt;margin-top:17.55pt;width:153pt;height:2in;z-index:251900928;mso-position-horizontal-relative:text;mso-position-vertical-relative:text" filled="f" strokeweight="3pt"/>
        </w:pict>
      </w:r>
      <w:r w:rsidR="00751A65" w:rsidRPr="00751A65">
        <w:rPr>
          <w:noProof/>
        </w:rPr>
        <w:pict>
          <v:rect id="_x0000_s1250" style="position:absolute;left:0;text-align:left;margin-left:174.25pt;margin-top:17.55pt;width:153pt;height:2in;z-index:251889664;mso-position-horizontal-relative:text;mso-position-vertical-relative:text" filled="f" strokeweight="3pt"/>
        </w:pict>
      </w:r>
      <w:r w:rsidR="00751A65" w:rsidRPr="00751A65">
        <w:rPr>
          <w:noProof/>
        </w:rPr>
        <w:pict>
          <v:rect id="_x0000_s1239" style="position:absolute;left:0;text-align:left;margin-left:3.25pt;margin-top:17.55pt;width:153pt;height:2in;z-index:251878400;mso-position-horizontal-relative:text;mso-position-vertical-relative:text" filled="f" strokeweight="3pt"/>
        </w:pict>
      </w:r>
    </w:p>
    <w:p w:rsidR="00C773D9" w:rsidRDefault="00C773D9" w:rsidP="00C773D9">
      <w:pPr>
        <w:autoSpaceDE w:val="0"/>
        <w:autoSpaceDN w:val="0"/>
        <w:adjustRightInd w:val="0"/>
        <w:rPr>
          <w:sz w:val="24"/>
          <w:szCs w:val="24"/>
        </w:rPr>
      </w:pPr>
      <w:r>
        <w:rPr>
          <w:noProof/>
        </w:rPr>
        <w:drawing>
          <wp:anchor distT="0" distB="0" distL="114300" distR="114300" simplePos="0" relativeHeight="251883520" behindDoc="1" locked="0" layoutInCell="1" allowOverlap="1">
            <wp:simplePos x="0" y="0"/>
            <wp:positionH relativeFrom="column">
              <wp:posOffset>4384675</wp:posOffset>
            </wp:positionH>
            <wp:positionV relativeFrom="paragraph">
              <wp:posOffset>-635</wp:posOffset>
            </wp:positionV>
            <wp:extent cx="1828800" cy="1828800"/>
            <wp:effectExtent l="19050" t="0" r="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 cstate="print"/>
                    <a:srcRect r="16406"/>
                    <a:stretch>
                      <a:fillRect/>
                    </a:stretch>
                  </pic:blipFill>
                  <pic:spPr bwMode="auto">
                    <a:xfrm>
                      <a:off x="0" y="0"/>
                      <a:ext cx="182880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882496" behindDoc="1" locked="0" layoutInCell="1" allowOverlap="1">
            <wp:simplePos x="0" y="0"/>
            <wp:positionH relativeFrom="column">
              <wp:posOffset>2212975</wp:posOffset>
            </wp:positionH>
            <wp:positionV relativeFrom="paragraph">
              <wp:posOffset>-635</wp:posOffset>
            </wp:positionV>
            <wp:extent cx="1943100" cy="1828800"/>
            <wp:effectExtent l="19050" t="0" r="0"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 cstate="print"/>
                    <a:srcRect t="3691"/>
                    <a:stretch>
                      <a:fillRect/>
                    </a:stretch>
                  </pic:blipFill>
                  <pic:spPr bwMode="auto">
                    <a:xfrm>
                      <a:off x="0" y="0"/>
                      <a:ext cx="1943100" cy="1828800"/>
                    </a:xfrm>
                    <a:prstGeom prst="rect">
                      <a:avLst/>
                    </a:prstGeom>
                    <a:noFill/>
                    <a:ln w="9525">
                      <a:noFill/>
                      <a:miter lim="800000"/>
                      <a:headEnd/>
                      <a:tailEnd/>
                    </a:ln>
                  </pic:spPr>
                </pic:pic>
              </a:graphicData>
            </a:graphic>
          </wp:anchor>
        </w:drawing>
      </w:r>
    </w:p>
    <w:p w:rsidR="00C773D9" w:rsidRDefault="00C773D9" w:rsidP="00C773D9">
      <w:pPr>
        <w:autoSpaceDE w:val="0"/>
        <w:autoSpaceDN w:val="0"/>
        <w:adjustRightInd w:val="0"/>
        <w:rPr>
          <w:sz w:val="24"/>
          <w:szCs w:val="24"/>
        </w:rPr>
      </w:pPr>
    </w:p>
    <w:p w:rsidR="00C773D9" w:rsidRDefault="00C773D9" w:rsidP="00C773D9">
      <w:pPr>
        <w:pStyle w:val="a7"/>
        <w:jc w:val="left"/>
      </w:pPr>
    </w:p>
    <w:p w:rsidR="00C773D9" w:rsidRDefault="00C773D9" w:rsidP="00C773D9">
      <w:pPr>
        <w:pStyle w:val="a7"/>
        <w:jc w:val="left"/>
      </w:pPr>
    </w:p>
    <w:p w:rsidR="00C773D9" w:rsidRDefault="00C773D9" w:rsidP="00C773D9">
      <w:pPr>
        <w:pStyle w:val="a7"/>
        <w:jc w:val="left"/>
      </w:pPr>
    </w:p>
    <w:p w:rsidR="00C773D9" w:rsidRDefault="00C773D9" w:rsidP="00C773D9">
      <w:pPr>
        <w:pStyle w:val="a7"/>
        <w:jc w:val="left"/>
      </w:pPr>
    </w:p>
    <w:p w:rsidR="00C773D9" w:rsidRDefault="00C773D9" w:rsidP="00C773D9">
      <w:pPr>
        <w:pStyle w:val="a7"/>
        <w:jc w:val="left"/>
      </w:pPr>
    </w:p>
    <w:p w:rsidR="00C773D9" w:rsidRDefault="00C773D9" w:rsidP="00C773D9">
      <w:pPr>
        <w:pStyle w:val="a7"/>
        <w:jc w:val="left"/>
      </w:pPr>
    </w:p>
    <w:p w:rsidR="00C773D9" w:rsidRDefault="00C773D9" w:rsidP="00C773D9">
      <w:pPr>
        <w:pStyle w:val="a7"/>
        <w:jc w:val="left"/>
        <w:rPr>
          <w:b w:val="0"/>
          <w:sz w:val="24"/>
          <w:szCs w:val="24"/>
        </w:rPr>
      </w:pPr>
      <w:r>
        <w:t xml:space="preserve">   </w:t>
      </w:r>
      <w:r>
        <w:rPr>
          <w:b w:val="0"/>
          <w:sz w:val="24"/>
          <w:szCs w:val="24"/>
        </w:rPr>
        <w:tab/>
        <w:t xml:space="preserve"> Однофазная </w:t>
      </w:r>
      <w:r>
        <w:rPr>
          <w:b w:val="0"/>
          <w:sz w:val="24"/>
          <w:szCs w:val="24"/>
        </w:rPr>
        <w:tab/>
      </w:r>
      <w:r>
        <w:rPr>
          <w:b w:val="0"/>
          <w:sz w:val="24"/>
          <w:szCs w:val="24"/>
        </w:rPr>
        <w:tab/>
      </w:r>
      <w:r>
        <w:rPr>
          <w:b w:val="0"/>
          <w:sz w:val="24"/>
          <w:szCs w:val="24"/>
        </w:rPr>
        <w:tab/>
      </w:r>
      <w:r>
        <w:rPr>
          <w:b w:val="0"/>
          <w:sz w:val="24"/>
          <w:szCs w:val="24"/>
        </w:rPr>
        <w:tab/>
        <w:t xml:space="preserve"> Двухфазная</w:t>
      </w:r>
      <w:r>
        <w:rPr>
          <w:b w:val="0"/>
          <w:sz w:val="24"/>
          <w:szCs w:val="24"/>
        </w:rPr>
        <w:tab/>
      </w:r>
      <w:r>
        <w:rPr>
          <w:b w:val="0"/>
          <w:sz w:val="24"/>
          <w:szCs w:val="24"/>
        </w:rPr>
        <w:tab/>
      </w:r>
      <w:r>
        <w:rPr>
          <w:b w:val="0"/>
          <w:sz w:val="24"/>
          <w:szCs w:val="24"/>
        </w:rPr>
        <w:tab/>
        <w:t xml:space="preserve">    Литая однофазная </w:t>
      </w:r>
    </w:p>
    <w:p w:rsidR="00C773D9" w:rsidRDefault="00C773D9" w:rsidP="00C773D9">
      <w:pPr>
        <w:pStyle w:val="a7"/>
        <w:jc w:val="left"/>
        <w:rPr>
          <w:b w:val="0"/>
          <w:sz w:val="24"/>
          <w:szCs w:val="24"/>
        </w:rPr>
      </w:pPr>
    </w:p>
    <w:p w:rsidR="004D1A5C" w:rsidRDefault="004D1A5C" w:rsidP="00C773D9">
      <w:pPr>
        <w:pStyle w:val="a7"/>
        <w:rPr>
          <w:szCs w:val="32"/>
        </w:rPr>
      </w:pPr>
    </w:p>
    <w:p w:rsidR="004D1A5C" w:rsidRDefault="004D1A5C" w:rsidP="00C773D9">
      <w:pPr>
        <w:pStyle w:val="a7"/>
        <w:rPr>
          <w:szCs w:val="32"/>
        </w:rPr>
      </w:pPr>
    </w:p>
    <w:p w:rsidR="00093BC2" w:rsidRDefault="00093BC2" w:rsidP="00C773D9">
      <w:pPr>
        <w:pStyle w:val="a7"/>
        <w:rPr>
          <w:szCs w:val="32"/>
        </w:rPr>
      </w:pPr>
    </w:p>
    <w:p w:rsidR="00C773D9" w:rsidRPr="00F14E5A" w:rsidRDefault="00C773D9" w:rsidP="00093BC2">
      <w:pPr>
        <w:pStyle w:val="a7"/>
        <w:spacing w:after="240"/>
        <w:rPr>
          <w:szCs w:val="32"/>
        </w:rPr>
      </w:pPr>
      <w:r w:rsidRPr="00F14E5A">
        <w:rPr>
          <w:szCs w:val="32"/>
        </w:rPr>
        <w:lastRenderedPageBreak/>
        <w:t>Бронза</w:t>
      </w:r>
    </w:p>
    <w:p w:rsidR="00C773D9" w:rsidRPr="00F14E5A" w:rsidRDefault="00C773D9" w:rsidP="003728EA">
      <w:pPr>
        <w:pStyle w:val="a7"/>
        <w:numPr>
          <w:ilvl w:val="0"/>
          <w:numId w:val="20"/>
        </w:numPr>
        <w:spacing w:after="240"/>
        <w:jc w:val="left"/>
        <w:rPr>
          <w:b w:val="0"/>
          <w:sz w:val="24"/>
          <w:szCs w:val="24"/>
        </w:rPr>
      </w:pPr>
      <w:r>
        <w:rPr>
          <w:sz w:val="28"/>
          <w:szCs w:val="28"/>
        </w:rPr>
        <w:t xml:space="preserve"> </w:t>
      </w:r>
      <w:r w:rsidRPr="00F14E5A">
        <w:rPr>
          <w:sz w:val="28"/>
          <w:szCs w:val="28"/>
        </w:rPr>
        <w:t xml:space="preserve">Оловянистая </w:t>
      </w:r>
      <w:r>
        <w:rPr>
          <w:sz w:val="28"/>
          <w:szCs w:val="28"/>
        </w:rPr>
        <w:t>бронза</w:t>
      </w:r>
    </w:p>
    <w:p w:rsidR="00C773D9" w:rsidRPr="00F14E5A" w:rsidRDefault="00751A65" w:rsidP="00C773D9">
      <w:pPr>
        <w:pStyle w:val="a7"/>
        <w:ind w:left="360"/>
        <w:jc w:val="left"/>
        <w:rPr>
          <w:b w:val="0"/>
          <w:sz w:val="24"/>
          <w:szCs w:val="24"/>
        </w:rPr>
      </w:pPr>
      <w:r w:rsidRPr="00751A65">
        <w:rPr>
          <w:noProof/>
        </w:rPr>
        <w:pict>
          <v:rect id="_x0000_s1251" style="position:absolute;left:0;text-align:left;margin-left:66.25pt;margin-top:5.65pt;width:153pt;height:2in;z-index:251890688" filled="f" strokeweight="3pt"/>
        </w:pict>
      </w:r>
      <w:r w:rsidR="00C773D9">
        <w:rPr>
          <w:noProof/>
        </w:rPr>
        <w:drawing>
          <wp:anchor distT="0" distB="0" distL="114300" distR="114300" simplePos="0" relativeHeight="251906048" behindDoc="1" locked="0" layoutInCell="1" allowOverlap="1">
            <wp:simplePos x="0" y="0"/>
            <wp:positionH relativeFrom="column">
              <wp:posOffset>841375</wp:posOffset>
            </wp:positionH>
            <wp:positionV relativeFrom="paragraph">
              <wp:posOffset>71755</wp:posOffset>
            </wp:positionV>
            <wp:extent cx="1943735" cy="1813560"/>
            <wp:effectExtent l="19050" t="0" r="0" b="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3" cstate="print"/>
                    <a:srcRect/>
                    <a:stretch>
                      <a:fillRect/>
                    </a:stretch>
                  </pic:blipFill>
                  <pic:spPr bwMode="auto">
                    <a:xfrm>
                      <a:off x="0" y="0"/>
                      <a:ext cx="1943735" cy="1813560"/>
                    </a:xfrm>
                    <a:prstGeom prst="rect">
                      <a:avLst/>
                    </a:prstGeom>
                    <a:noFill/>
                    <a:ln w="9525">
                      <a:noFill/>
                      <a:miter lim="800000"/>
                      <a:headEnd/>
                      <a:tailEnd/>
                    </a:ln>
                  </pic:spPr>
                </pic:pic>
              </a:graphicData>
            </a:graphic>
          </wp:anchor>
        </w:drawing>
      </w:r>
      <w:r w:rsidRPr="00751A65">
        <w:rPr>
          <w:noProof/>
        </w:rPr>
        <w:pict>
          <v:rect id="_x0000_s1254" style="position:absolute;left:0;text-align:left;margin-left:291.25pt;margin-top:5.65pt;width:153pt;height:2in;z-index:251893760;mso-position-horizontal-relative:text;mso-position-vertical-relative:text" filled="f" strokeweight="3pt"/>
        </w:pict>
      </w:r>
      <w:r w:rsidR="00C773D9">
        <w:rPr>
          <w:noProof/>
        </w:rPr>
        <w:drawing>
          <wp:anchor distT="0" distB="0" distL="114300" distR="114300" simplePos="0" relativeHeight="251884544" behindDoc="0" locked="0" layoutInCell="1" allowOverlap="1">
            <wp:simplePos x="0" y="0"/>
            <wp:positionH relativeFrom="column">
              <wp:posOffset>3698875</wp:posOffset>
            </wp:positionH>
            <wp:positionV relativeFrom="paragraph">
              <wp:posOffset>71755</wp:posOffset>
            </wp:positionV>
            <wp:extent cx="1943100" cy="1810385"/>
            <wp:effectExtent l="19050" t="0" r="0" b="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 cstate="print"/>
                    <a:srcRect/>
                    <a:stretch>
                      <a:fillRect/>
                    </a:stretch>
                  </pic:blipFill>
                  <pic:spPr bwMode="auto">
                    <a:xfrm>
                      <a:off x="0" y="0"/>
                      <a:ext cx="1943100" cy="1810385"/>
                    </a:xfrm>
                    <a:prstGeom prst="rect">
                      <a:avLst/>
                    </a:prstGeom>
                    <a:noFill/>
                    <a:ln w="9525">
                      <a:noFill/>
                      <a:miter lim="800000"/>
                      <a:headEnd/>
                      <a:tailEnd/>
                    </a:ln>
                  </pic:spPr>
                </pic:pic>
              </a:graphicData>
            </a:graphic>
          </wp:anchor>
        </w:drawing>
      </w:r>
    </w:p>
    <w:p w:rsidR="00C773D9" w:rsidRDefault="00C773D9" w:rsidP="00C773D9">
      <w:pPr>
        <w:autoSpaceDE w:val="0"/>
        <w:autoSpaceDN w:val="0"/>
        <w:adjustRightInd w:val="0"/>
        <w:rPr>
          <w:sz w:val="24"/>
          <w:szCs w:val="24"/>
        </w:rPr>
      </w:pPr>
    </w:p>
    <w:p w:rsidR="00C773D9" w:rsidRDefault="00C773D9" w:rsidP="00C773D9">
      <w:pPr>
        <w:autoSpaceDE w:val="0"/>
        <w:autoSpaceDN w:val="0"/>
        <w:adjustRightInd w:val="0"/>
        <w:rPr>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Pr="009B04AE" w:rsidRDefault="00C773D9" w:rsidP="00C773D9">
      <w:pPr>
        <w:pStyle w:val="a7"/>
        <w:jc w:val="left"/>
        <w:rPr>
          <w:b w:val="0"/>
          <w:sz w:val="24"/>
          <w:szCs w:val="24"/>
        </w:rPr>
      </w:pPr>
      <w:r>
        <w:rPr>
          <w:b w:val="0"/>
          <w:sz w:val="24"/>
          <w:szCs w:val="24"/>
        </w:rPr>
        <w:t xml:space="preserve"> </w:t>
      </w:r>
      <w:r>
        <w:rPr>
          <w:b w:val="0"/>
          <w:sz w:val="24"/>
          <w:szCs w:val="24"/>
        </w:rPr>
        <w:tab/>
      </w:r>
      <w:r>
        <w:rPr>
          <w:b w:val="0"/>
          <w:sz w:val="24"/>
          <w:szCs w:val="24"/>
        </w:rPr>
        <w:tab/>
      </w:r>
      <w:r>
        <w:rPr>
          <w:b w:val="0"/>
          <w:sz w:val="24"/>
          <w:szCs w:val="24"/>
        </w:rPr>
        <w:tab/>
        <w:t xml:space="preserve">   Литая </w:t>
      </w:r>
      <w:r>
        <w:rPr>
          <w:b w:val="0"/>
          <w:sz w:val="24"/>
          <w:szCs w:val="24"/>
        </w:rPr>
        <w:tab/>
      </w:r>
      <w:r>
        <w:rPr>
          <w:b w:val="0"/>
          <w:sz w:val="24"/>
          <w:szCs w:val="24"/>
        </w:rPr>
        <w:tab/>
      </w:r>
      <w:r>
        <w:rPr>
          <w:b w:val="0"/>
          <w:sz w:val="24"/>
          <w:szCs w:val="24"/>
        </w:rPr>
        <w:tab/>
      </w:r>
      <w:r>
        <w:rPr>
          <w:b w:val="0"/>
          <w:sz w:val="24"/>
          <w:szCs w:val="24"/>
        </w:rPr>
        <w:tab/>
        <w:t xml:space="preserve"> Отожженная деформированная </w:t>
      </w:r>
    </w:p>
    <w:p w:rsidR="00C773D9" w:rsidRDefault="00C773D9" w:rsidP="00C773D9">
      <w:pPr>
        <w:pStyle w:val="a7"/>
        <w:ind w:left="360"/>
        <w:jc w:val="left"/>
        <w:rPr>
          <w:sz w:val="28"/>
          <w:szCs w:val="28"/>
        </w:rPr>
      </w:pPr>
    </w:p>
    <w:p w:rsidR="00C773D9" w:rsidRPr="00F14E5A" w:rsidRDefault="00C773D9" w:rsidP="003728EA">
      <w:pPr>
        <w:pStyle w:val="a7"/>
        <w:numPr>
          <w:ilvl w:val="0"/>
          <w:numId w:val="20"/>
        </w:numPr>
        <w:jc w:val="left"/>
        <w:rPr>
          <w:b w:val="0"/>
          <w:sz w:val="24"/>
          <w:szCs w:val="24"/>
        </w:rPr>
      </w:pPr>
      <w:r>
        <w:rPr>
          <w:sz w:val="28"/>
          <w:szCs w:val="28"/>
        </w:rPr>
        <w:t>Алюминиевая бронза</w:t>
      </w:r>
    </w:p>
    <w:p w:rsidR="00C773D9" w:rsidRDefault="00C773D9" w:rsidP="00C773D9">
      <w:pPr>
        <w:pStyle w:val="a7"/>
        <w:ind w:left="720"/>
        <w:jc w:val="left"/>
        <w:rPr>
          <w:sz w:val="28"/>
          <w:szCs w:val="28"/>
        </w:rPr>
      </w:pPr>
    </w:p>
    <w:p w:rsidR="00C773D9" w:rsidRDefault="00C773D9" w:rsidP="00C773D9">
      <w:pPr>
        <w:pStyle w:val="a7"/>
        <w:ind w:left="360"/>
        <w:jc w:val="left"/>
        <w:rPr>
          <w:sz w:val="28"/>
          <w:szCs w:val="28"/>
        </w:rPr>
      </w:pPr>
    </w:p>
    <w:p w:rsidR="00C773D9" w:rsidRDefault="00C773D9" w:rsidP="00C773D9">
      <w:pPr>
        <w:pStyle w:val="a7"/>
        <w:rPr>
          <w:sz w:val="28"/>
          <w:szCs w:val="28"/>
        </w:rPr>
      </w:pPr>
      <w:r>
        <w:rPr>
          <w:noProof/>
        </w:rPr>
        <w:drawing>
          <wp:anchor distT="0" distB="0" distL="114300" distR="114300" simplePos="0" relativeHeight="251907072" behindDoc="1" locked="0" layoutInCell="1" allowOverlap="1">
            <wp:simplePos x="0" y="0"/>
            <wp:positionH relativeFrom="column">
              <wp:posOffset>841375</wp:posOffset>
            </wp:positionH>
            <wp:positionV relativeFrom="paragraph">
              <wp:posOffset>152400</wp:posOffset>
            </wp:positionV>
            <wp:extent cx="1946275" cy="1828800"/>
            <wp:effectExtent l="19050" t="0" r="0" b="0"/>
            <wp:wrapNone/>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 cstate="print"/>
                    <a:srcRect/>
                    <a:stretch>
                      <a:fillRect/>
                    </a:stretch>
                  </pic:blipFill>
                  <pic:spPr bwMode="auto">
                    <a:xfrm>
                      <a:off x="0" y="0"/>
                      <a:ext cx="1946275"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885568" behindDoc="0" locked="0" layoutInCell="1" allowOverlap="1">
            <wp:simplePos x="0" y="0"/>
            <wp:positionH relativeFrom="column">
              <wp:posOffset>3698875</wp:posOffset>
            </wp:positionH>
            <wp:positionV relativeFrom="paragraph">
              <wp:posOffset>152400</wp:posOffset>
            </wp:positionV>
            <wp:extent cx="1943100" cy="1828800"/>
            <wp:effectExtent l="1905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cstate="print"/>
                    <a:srcRect/>
                    <a:stretch>
                      <a:fillRect/>
                    </a:stretch>
                  </pic:blipFill>
                  <pic:spPr bwMode="auto">
                    <a:xfrm>
                      <a:off x="0" y="0"/>
                      <a:ext cx="1943100" cy="1828800"/>
                    </a:xfrm>
                    <a:prstGeom prst="rect">
                      <a:avLst/>
                    </a:prstGeom>
                    <a:noFill/>
                    <a:ln w="9525">
                      <a:noFill/>
                      <a:miter lim="800000"/>
                      <a:headEnd/>
                      <a:tailEnd/>
                    </a:ln>
                  </pic:spPr>
                </pic:pic>
              </a:graphicData>
            </a:graphic>
          </wp:anchor>
        </w:drawing>
      </w:r>
      <w:r w:rsidR="00751A65" w:rsidRPr="00751A65">
        <w:rPr>
          <w:noProof/>
        </w:rPr>
        <w:pict>
          <v:rect id="_x0000_s1252" style="position:absolute;left:0;text-align:left;margin-left:66.25pt;margin-top:12pt;width:153pt;height:2in;z-index:251891712;mso-position-horizontal-relative:text;mso-position-vertical-relative:text" filled="f" strokeweight="3pt"/>
        </w:pict>
      </w:r>
      <w:r w:rsidR="00751A65" w:rsidRPr="00751A65">
        <w:rPr>
          <w:noProof/>
        </w:rPr>
        <w:pict>
          <v:rect id="_x0000_s1260" style="position:absolute;left:0;text-align:left;margin-left:291.25pt;margin-top:12pt;width:153pt;height:2in;z-index:251899904;mso-position-horizontal-relative:text;mso-position-vertical-relative:text" filled="f" strokeweight="3pt"/>
        </w:pict>
      </w:r>
    </w:p>
    <w:p w:rsidR="00C773D9" w:rsidRDefault="00C773D9" w:rsidP="00C773D9">
      <w:pPr>
        <w:autoSpaceDE w:val="0"/>
        <w:autoSpaceDN w:val="0"/>
        <w:adjustRightInd w:val="0"/>
        <w:rPr>
          <w:sz w:val="24"/>
          <w:szCs w:val="24"/>
        </w:rPr>
      </w:pPr>
    </w:p>
    <w:p w:rsidR="00C773D9" w:rsidRDefault="00C773D9" w:rsidP="00C773D9">
      <w:pPr>
        <w:autoSpaceDE w:val="0"/>
        <w:autoSpaceDN w:val="0"/>
        <w:adjustRightInd w:val="0"/>
        <w:rPr>
          <w:sz w:val="24"/>
          <w:szCs w:val="24"/>
        </w:rPr>
      </w:pPr>
    </w:p>
    <w:p w:rsidR="00C773D9" w:rsidRDefault="00C773D9" w:rsidP="00C773D9">
      <w:pPr>
        <w:autoSpaceDE w:val="0"/>
        <w:autoSpaceDN w:val="0"/>
        <w:adjustRightInd w:val="0"/>
        <w:ind w:firstLine="720"/>
        <w:rPr>
          <w:sz w:val="24"/>
          <w:szCs w:val="24"/>
        </w:rPr>
      </w:pPr>
    </w:p>
    <w:p w:rsidR="00C773D9" w:rsidRDefault="00C773D9" w:rsidP="00C773D9">
      <w:pPr>
        <w:autoSpaceDE w:val="0"/>
        <w:autoSpaceDN w:val="0"/>
        <w:adjustRightInd w:val="0"/>
        <w:ind w:firstLine="720"/>
        <w:rPr>
          <w:sz w:val="24"/>
          <w:szCs w:val="24"/>
        </w:rPr>
      </w:pPr>
    </w:p>
    <w:p w:rsidR="00C773D9" w:rsidRDefault="00C773D9" w:rsidP="00C773D9">
      <w:pPr>
        <w:autoSpaceDE w:val="0"/>
        <w:autoSpaceDN w:val="0"/>
        <w:adjustRightInd w:val="0"/>
        <w:ind w:firstLine="720"/>
        <w:rPr>
          <w:sz w:val="24"/>
          <w:szCs w:val="24"/>
        </w:rPr>
      </w:pPr>
    </w:p>
    <w:p w:rsidR="00C773D9" w:rsidRDefault="00C773D9" w:rsidP="00C773D9">
      <w:pPr>
        <w:autoSpaceDE w:val="0"/>
        <w:autoSpaceDN w:val="0"/>
        <w:adjustRightInd w:val="0"/>
        <w:ind w:firstLine="720"/>
        <w:rPr>
          <w:sz w:val="24"/>
          <w:szCs w:val="24"/>
        </w:rPr>
      </w:pPr>
    </w:p>
    <w:p w:rsidR="00C773D9" w:rsidRPr="00A82132" w:rsidRDefault="00C773D9" w:rsidP="00C773D9">
      <w:pPr>
        <w:autoSpaceDE w:val="0"/>
        <w:autoSpaceDN w:val="0"/>
        <w:adjustRightInd w:val="0"/>
        <w:ind w:left="1440" w:firstLine="720"/>
        <w:rPr>
          <w:rFonts w:ascii="Times New Roman" w:hAnsi="Times New Roman" w:cs="Times New Roman"/>
          <w:sz w:val="24"/>
          <w:szCs w:val="24"/>
        </w:rPr>
      </w:pPr>
      <w:r w:rsidRPr="00A82132">
        <w:rPr>
          <w:rFonts w:ascii="Times New Roman" w:hAnsi="Times New Roman" w:cs="Times New Roman"/>
          <w:sz w:val="24"/>
          <w:szCs w:val="24"/>
        </w:rPr>
        <w:t>Однофазная</w:t>
      </w:r>
      <w:r w:rsidRPr="00A82132">
        <w:rPr>
          <w:rFonts w:ascii="Times New Roman" w:hAnsi="Times New Roman" w:cs="Times New Roman"/>
          <w:sz w:val="24"/>
          <w:szCs w:val="24"/>
        </w:rPr>
        <w:tab/>
      </w:r>
      <w:r w:rsidRPr="00A82132">
        <w:rPr>
          <w:rFonts w:ascii="Times New Roman" w:hAnsi="Times New Roman" w:cs="Times New Roman"/>
          <w:sz w:val="24"/>
          <w:szCs w:val="24"/>
        </w:rPr>
        <w:tab/>
      </w:r>
      <w:r w:rsidRPr="00A82132">
        <w:rPr>
          <w:rFonts w:ascii="Times New Roman" w:hAnsi="Times New Roman" w:cs="Times New Roman"/>
          <w:sz w:val="24"/>
          <w:szCs w:val="24"/>
        </w:rPr>
        <w:tab/>
      </w:r>
      <w:r w:rsidRPr="00A82132">
        <w:rPr>
          <w:rFonts w:ascii="Times New Roman" w:hAnsi="Times New Roman" w:cs="Times New Roman"/>
          <w:sz w:val="24"/>
          <w:szCs w:val="24"/>
        </w:rPr>
        <w:tab/>
      </w:r>
      <w:r w:rsidRPr="00A82132">
        <w:rPr>
          <w:rFonts w:ascii="Times New Roman" w:hAnsi="Times New Roman" w:cs="Times New Roman"/>
          <w:sz w:val="24"/>
          <w:szCs w:val="24"/>
        </w:rPr>
        <w:tab/>
        <w:t xml:space="preserve">       Дву</w:t>
      </w:r>
      <w:r w:rsidR="00A82132">
        <w:rPr>
          <w:rFonts w:ascii="Times New Roman" w:hAnsi="Times New Roman" w:cs="Times New Roman"/>
          <w:sz w:val="24"/>
          <w:szCs w:val="24"/>
        </w:rPr>
        <w:t>х</w:t>
      </w:r>
      <w:r w:rsidRPr="00A82132">
        <w:rPr>
          <w:rFonts w:ascii="Times New Roman" w:hAnsi="Times New Roman" w:cs="Times New Roman"/>
          <w:sz w:val="24"/>
          <w:szCs w:val="24"/>
        </w:rPr>
        <w:t>фазная</w:t>
      </w:r>
    </w:p>
    <w:p w:rsidR="00C773D9" w:rsidRDefault="00C773D9" w:rsidP="00C773D9">
      <w:pPr>
        <w:pStyle w:val="a7"/>
        <w:jc w:val="left"/>
        <w:rPr>
          <w:sz w:val="28"/>
          <w:szCs w:val="28"/>
        </w:rPr>
      </w:pPr>
    </w:p>
    <w:p w:rsidR="00C773D9" w:rsidRPr="00F14E5A" w:rsidRDefault="00C773D9" w:rsidP="003728EA">
      <w:pPr>
        <w:pStyle w:val="a7"/>
        <w:numPr>
          <w:ilvl w:val="0"/>
          <w:numId w:val="20"/>
        </w:numPr>
        <w:jc w:val="left"/>
        <w:rPr>
          <w:b w:val="0"/>
          <w:sz w:val="24"/>
          <w:szCs w:val="24"/>
        </w:rPr>
      </w:pPr>
      <w:r>
        <w:rPr>
          <w:sz w:val="28"/>
          <w:szCs w:val="28"/>
        </w:rPr>
        <w:t>Бериллиевая  бронза</w:t>
      </w:r>
    </w:p>
    <w:p w:rsidR="00C773D9" w:rsidRDefault="00C773D9" w:rsidP="00C773D9">
      <w:pPr>
        <w:pStyle w:val="a7"/>
        <w:ind w:left="720"/>
        <w:jc w:val="left"/>
        <w:rPr>
          <w:sz w:val="28"/>
          <w:szCs w:val="28"/>
        </w:rPr>
      </w:pPr>
    </w:p>
    <w:p w:rsidR="00C773D9" w:rsidRDefault="00C773D9" w:rsidP="00C773D9">
      <w:pPr>
        <w:pStyle w:val="a7"/>
        <w:rPr>
          <w:sz w:val="28"/>
          <w:szCs w:val="28"/>
        </w:rPr>
      </w:pPr>
    </w:p>
    <w:p w:rsidR="00C773D9" w:rsidRDefault="00C773D9" w:rsidP="00C773D9">
      <w:pPr>
        <w:autoSpaceDE w:val="0"/>
        <w:autoSpaceDN w:val="0"/>
        <w:adjustRightInd w:val="0"/>
        <w:rPr>
          <w:sz w:val="24"/>
          <w:szCs w:val="24"/>
        </w:rPr>
      </w:pPr>
      <w:r>
        <w:rPr>
          <w:noProof/>
        </w:rPr>
        <w:drawing>
          <wp:anchor distT="0" distB="0" distL="114300" distR="114300" simplePos="0" relativeHeight="251904000" behindDoc="1" locked="0" layoutInCell="1" allowOverlap="1">
            <wp:simplePos x="0" y="0"/>
            <wp:positionH relativeFrom="column">
              <wp:posOffset>955675</wp:posOffset>
            </wp:positionH>
            <wp:positionV relativeFrom="paragraph">
              <wp:posOffset>57785</wp:posOffset>
            </wp:positionV>
            <wp:extent cx="1946275" cy="1828800"/>
            <wp:effectExtent l="19050" t="0" r="0"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 cstate="print"/>
                    <a:srcRect/>
                    <a:stretch>
                      <a:fillRect/>
                    </a:stretch>
                  </pic:blipFill>
                  <pic:spPr bwMode="auto">
                    <a:xfrm>
                      <a:off x="0" y="0"/>
                      <a:ext cx="1946275" cy="1828800"/>
                    </a:xfrm>
                    <a:prstGeom prst="rect">
                      <a:avLst/>
                    </a:prstGeom>
                    <a:noFill/>
                    <a:ln w="9525">
                      <a:noFill/>
                      <a:miter lim="800000"/>
                      <a:headEnd/>
                      <a:tailEnd/>
                    </a:ln>
                  </pic:spPr>
                </pic:pic>
              </a:graphicData>
            </a:graphic>
          </wp:anchor>
        </w:drawing>
      </w:r>
      <w:r w:rsidR="00751A65" w:rsidRPr="00751A65">
        <w:rPr>
          <w:noProof/>
        </w:rPr>
        <w:pict>
          <v:rect id="_x0000_s1253" style="position:absolute;margin-left:75.25pt;margin-top:4.55pt;width:153pt;height:2in;z-index:251892736;mso-position-horizontal-relative:text;mso-position-vertical-relative:text" filled="f" strokeweight="3pt"/>
        </w:pict>
      </w:r>
      <w:r w:rsidR="00751A65" w:rsidRPr="00751A65">
        <w:rPr>
          <w:noProof/>
        </w:rPr>
        <w:pict>
          <v:rect id="_x0000_s1256" style="position:absolute;margin-left:273.25pt;margin-top:4.55pt;width:153pt;height:2in;z-index:251895808;mso-position-horizontal-relative:text;mso-position-vertical-relative:text" filled="f" strokeweight="3pt"/>
        </w:pict>
      </w:r>
      <w:r>
        <w:rPr>
          <w:noProof/>
        </w:rPr>
        <w:drawing>
          <wp:anchor distT="0" distB="0" distL="114300" distR="114300" simplePos="0" relativeHeight="251886592" behindDoc="0" locked="0" layoutInCell="1" allowOverlap="1">
            <wp:simplePos x="0" y="0"/>
            <wp:positionH relativeFrom="column">
              <wp:posOffset>3470275</wp:posOffset>
            </wp:positionH>
            <wp:positionV relativeFrom="paragraph">
              <wp:posOffset>57785</wp:posOffset>
            </wp:positionV>
            <wp:extent cx="1943100" cy="1828800"/>
            <wp:effectExtent l="19050" t="0" r="0"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srcRect/>
                    <a:stretch>
                      <a:fillRect/>
                    </a:stretch>
                  </pic:blipFill>
                  <pic:spPr bwMode="auto">
                    <a:xfrm>
                      <a:off x="0" y="0"/>
                      <a:ext cx="1943100" cy="1828800"/>
                    </a:xfrm>
                    <a:prstGeom prst="rect">
                      <a:avLst/>
                    </a:prstGeom>
                    <a:noFill/>
                    <a:ln w="9525">
                      <a:noFill/>
                      <a:miter lim="800000"/>
                      <a:headEnd/>
                      <a:tailEnd/>
                    </a:ln>
                  </pic:spPr>
                </pic:pic>
              </a:graphicData>
            </a:graphic>
          </wp:anchor>
        </w:drawing>
      </w:r>
      <w:r>
        <w:rPr>
          <w:sz w:val="24"/>
          <w:szCs w:val="24"/>
        </w:rPr>
        <w:t xml:space="preserve">        </w:t>
      </w:r>
    </w:p>
    <w:p w:rsidR="00C773D9" w:rsidRDefault="00C773D9" w:rsidP="00C773D9">
      <w:pPr>
        <w:autoSpaceDE w:val="0"/>
        <w:autoSpaceDN w:val="0"/>
        <w:adjustRightInd w:val="0"/>
        <w:rPr>
          <w:sz w:val="24"/>
          <w:szCs w:val="24"/>
        </w:rPr>
      </w:pPr>
    </w:p>
    <w:p w:rsidR="00C773D9" w:rsidRDefault="00C773D9" w:rsidP="00C773D9">
      <w:pPr>
        <w:pStyle w:val="a7"/>
        <w:ind w:left="720"/>
        <w:jc w:val="left"/>
        <w:rPr>
          <w:sz w:val="28"/>
          <w:szCs w:val="28"/>
        </w:rPr>
      </w:pPr>
    </w:p>
    <w:p w:rsidR="00C773D9" w:rsidRDefault="00C773D9" w:rsidP="00C773D9">
      <w:pPr>
        <w:pStyle w:val="a7"/>
        <w:jc w:val="left"/>
        <w:rPr>
          <w:sz w:val="28"/>
          <w:szCs w:val="28"/>
        </w:rPr>
      </w:pPr>
    </w:p>
    <w:p w:rsidR="00C773D9" w:rsidRDefault="00C773D9" w:rsidP="00C773D9">
      <w:pPr>
        <w:pStyle w:val="a7"/>
        <w:jc w:val="left"/>
        <w:rPr>
          <w:sz w:val="28"/>
          <w:szCs w:val="28"/>
        </w:rPr>
      </w:pPr>
    </w:p>
    <w:p w:rsidR="00C773D9" w:rsidRDefault="00C773D9" w:rsidP="00C773D9">
      <w:pPr>
        <w:pStyle w:val="a7"/>
        <w:jc w:val="left"/>
        <w:rPr>
          <w:sz w:val="28"/>
          <w:szCs w:val="28"/>
        </w:rPr>
      </w:pPr>
    </w:p>
    <w:p w:rsidR="00C773D9" w:rsidRDefault="00C773D9" w:rsidP="00C773D9">
      <w:pPr>
        <w:pStyle w:val="a7"/>
        <w:jc w:val="left"/>
        <w:rPr>
          <w:sz w:val="28"/>
          <w:szCs w:val="28"/>
        </w:rPr>
      </w:pPr>
    </w:p>
    <w:p w:rsidR="00C773D9" w:rsidRDefault="00C773D9" w:rsidP="00C773D9">
      <w:pPr>
        <w:pStyle w:val="a7"/>
        <w:jc w:val="left"/>
        <w:rPr>
          <w:sz w:val="28"/>
          <w:szCs w:val="28"/>
        </w:rPr>
      </w:pPr>
    </w:p>
    <w:p w:rsidR="00C773D9" w:rsidRDefault="00C773D9" w:rsidP="00C773D9">
      <w:pPr>
        <w:pStyle w:val="a7"/>
        <w:jc w:val="left"/>
        <w:rPr>
          <w:sz w:val="28"/>
          <w:szCs w:val="28"/>
        </w:rPr>
      </w:pPr>
    </w:p>
    <w:p w:rsidR="00C773D9" w:rsidRPr="00EC6289" w:rsidRDefault="00A82132" w:rsidP="00C773D9">
      <w:pPr>
        <w:pStyle w:val="a7"/>
        <w:jc w:val="left"/>
        <w:rPr>
          <w:b w:val="0"/>
          <w:sz w:val="24"/>
          <w:szCs w:val="24"/>
        </w:rPr>
      </w:pPr>
      <w:r>
        <w:rPr>
          <w:b w:val="0"/>
          <w:sz w:val="24"/>
          <w:szCs w:val="24"/>
        </w:rPr>
        <w:t xml:space="preserve">                                       Литая</w:t>
      </w:r>
      <w:proofErr w:type="gramStart"/>
      <w:r w:rsidR="00C773D9">
        <w:rPr>
          <w:b w:val="0"/>
          <w:sz w:val="24"/>
          <w:szCs w:val="24"/>
        </w:rPr>
        <w:tab/>
      </w:r>
      <w:r w:rsidR="00C773D9">
        <w:rPr>
          <w:b w:val="0"/>
          <w:sz w:val="24"/>
          <w:szCs w:val="24"/>
        </w:rPr>
        <w:tab/>
      </w:r>
      <w:r w:rsidR="00C773D9">
        <w:rPr>
          <w:b w:val="0"/>
          <w:sz w:val="24"/>
          <w:szCs w:val="24"/>
        </w:rPr>
        <w:tab/>
        <w:t xml:space="preserve">          П</w:t>
      </w:r>
      <w:proofErr w:type="gramEnd"/>
      <w:r w:rsidR="00C773D9">
        <w:rPr>
          <w:b w:val="0"/>
          <w:sz w:val="24"/>
          <w:szCs w:val="24"/>
        </w:rPr>
        <w:t>осле закалки и старения</w:t>
      </w:r>
    </w:p>
    <w:p w:rsidR="00C773D9" w:rsidRDefault="00C773D9" w:rsidP="00C773D9">
      <w:pPr>
        <w:pStyle w:val="a7"/>
        <w:jc w:val="left"/>
        <w:rPr>
          <w:sz w:val="28"/>
          <w:szCs w:val="28"/>
        </w:rPr>
      </w:pPr>
    </w:p>
    <w:p w:rsidR="004D1A5C" w:rsidRDefault="004D1A5C" w:rsidP="00C773D9">
      <w:pPr>
        <w:pStyle w:val="a7"/>
        <w:rPr>
          <w:szCs w:val="32"/>
        </w:rPr>
      </w:pPr>
    </w:p>
    <w:p w:rsidR="00093BC2" w:rsidRDefault="00093BC2" w:rsidP="00C773D9">
      <w:pPr>
        <w:pStyle w:val="a7"/>
        <w:rPr>
          <w:szCs w:val="32"/>
        </w:rPr>
      </w:pPr>
    </w:p>
    <w:p w:rsidR="00C773D9" w:rsidRPr="00F14E5A" w:rsidRDefault="00C773D9" w:rsidP="00C773D9">
      <w:pPr>
        <w:pStyle w:val="a7"/>
        <w:rPr>
          <w:szCs w:val="32"/>
        </w:rPr>
      </w:pPr>
      <w:r w:rsidRPr="00F14E5A">
        <w:rPr>
          <w:szCs w:val="32"/>
        </w:rPr>
        <w:t xml:space="preserve">Дуралюмин </w:t>
      </w:r>
    </w:p>
    <w:p w:rsidR="00C773D9" w:rsidRPr="00F17787" w:rsidRDefault="00751A65" w:rsidP="00C773D9">
      <w:pPr>
        <w:pStyle w:val="a7"/>
        <w:rPr>
          <w:b w:val="0"/>
          <w:szCs w:val="32"/>
        </w:rPr>
      </w:pPr>
      <w:r w:rsidRPr="00751A65">
        <w:rPr>
          <w:noProof/>
        </w:rPr>
        <w:pict>
          <v:rect id="_x0000_s1255" style="position:absolute;left:0;text-align:left;margin-left:66.25pt;margin-top:17.75pt;width:153pt;height:2in;z-index:251894784" filled="f" strokeweight="3pt"/>
        </w:pict>
      </w:r>
      <w:r w:rsidR="00C773D9">
        <w:rPr>
          <w:noProof/>
        </w:rPr>
        <w:drawing>
          <wp:anchor distT="0" distB="0" distL="114300" distR="114300" simplePos="0" relativeHeight="251902976" behindDoc="1" locked="0" layoutInCell="1" allowOverlap="1">
            <wp:simplePos x="0" y="0"/>
            <wp:positionH relativeFrom="column">
              <wp:posOffset>841375</wp:posOffset>
            </wp:positionH>
            <wp:positionV relativeFrom="paragraph">
              <wp:posOffset>225425</wp:posOffset>
            </wp:positionV>
            <wp:extent cx="1946275" cy="1863725"/>
            <wp:effectExtent l="19050" t="0" r="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 cstate="print"/>
                    <a:srcRect/>
                    <a:stretch>
                      <a:fillRect/>
                    </a:stretch>
                  </pic:blipFill>
                  <pic:spPr bwMode="auto">
                    <a:xfrm>
                      <a:off x="0" y="0"/>
                      <a:ext cx="1946275" cy="1863725"/>
                    </a:xfrm>
                    <a:prstGeom prst="rect">
                      <a:avLst/>
                    </a:prstGeom>
                    <a:noFill/>
                    <a:ln w="9525">
                      <a:noFill/>
                      <a:miter lim="800000"/>
                      <a:headEnd/>
                      <a:tailEnd/>
                    </a:ln>
                  </pic:spPr>
                </pic:pic>
              </a:graphicData>
            </a:graphic>
          </wp:anchor>
        </w:drawing>
      </w:r>
      <w:r w:rsidRPr="00751A65">
        <w:rPr>
          <w:noProof/>
        </w:rPr>
        <w:pict>
          <v:rect id="_x0000_s1259" style="position:absolute;left:0;text-align:left;margin-left:273.25pt;margin-top:17.75pt;width:153pt;height:2in;z-index:251898880;mso-position-horizontal-relative:text;mso-position-vertical-relative:text" filled="f" strokeweight="3pt"/>
        </w:pict>
      </w:r>
      <w:r w:rsidR="00C773D9">
        <w:rPr>
          <w:noProof/>
        </w:rPr>
        <w:drawing>
          <wp:anchor distT="0" distB="0" distL="114300" distR="114300" simplePos="0" relativeHeight="251887616" behindDoc="0" locked="0" layoutInCell="1" allowOverlap="1">
            <wp:simplePos x="0" y="0"/>
            <wp:positionH relativeFrom="column">
              <wp:posOffset>3470275</wp:posOffset>
            </wp:positionH>
            <wp:positionV relativeFrom="paragraph">
              <wp:posOffset>225425</wp:posOffset>
            </wp:positionV>
            <wp:extent cx="1943100" cy="1858645"/>
            <wp:effectExtent l="19050" t="0" r="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 cstate="print"/>
                    <a:srcRect/>
                    <a:stretch>
                      <a:fillRect/>
                    </a:stretch>
                  </pic:blipFill>
                  <pic:spPr bwMode="auto">
                    <a:xfrm>
                      <a:off x="0" y="0"/>
                      <a:ext cx="1943100" cy="1858645"/>
                    </a:xfrm>
                    <a:prstGeom prst="rect">
                      <a:avLst/>
                    </a:prstGeom>
                    <a:noFill/>
                    <a:ln w="9525">
                      <a:noFill/>
                      <a:miter lim="800000"/>
                      <a:headEnd/>
                      <a:tailEnd/>
                    </a:ln>
                  </pic:spPr>
                </pic:pic>
              </a:graphicData>
            </a:graphic>
          </wp:anchor>
        </w:drawing>
      </w:r>
    </w:p>
    <w:p w:rsidR="00C773D9" w:rsidRDefault="00C773D9" w:rsidP="00C773D9">
      <w:pPr>
        <w:pStyle w:val="a7"/>
        <w:rPr>
          <w:sz w:val="28"/>
          <w:szCs w:val="28"/>
        </w:rPr>
      </w:pPr>
    </w:p>
    <w:p w:rsidR="00C773D9" w:rsidRDefault="00C773D9" w:rsidP="00C773D9">
      <w:pPr>
        <w:autoSpaceDE w:val="0"/>
        <w:autoSpaceDN w:val="0"/>
        <w:adjustRightInd w:val="0"/>
        <w:rPr>
          <w:sz w:val="24"/>
          <w:szCs w:val="24"/>
        </w:rPr>
      </w:pPr>
    </w:p>
    <w:p w:rsidR="00C773D9" w:rsidRDefault="00C773D9" w:rsidP="00C773D9">
      <w:pPr>
        <w:autoSpaceDE w:val="0"/>
        <w:autoSpaceDN w:val="0"/>
        <w:adjustRightInd w:val="0"/>
        <w:rPr>
          <w:sz w:val="24"/>
          <w:szCs w:val="24"/>
        </w:rPr>
      </w:pPr>
    </w:p>
    <w:p w:rsidR="00C773D9" w:rsidRDefault="00C773D9" w:rsidP="00C773D9">
      <w:pPr>
        <w:pStyle w:val="a7"/>
        <w:jc w:val="left"/>
        <w:rPr>
          <w:b w:val="0"/>
          <w:sz w:val="24"/>
          <w:szCs w:val="24"/>
        </w:rPr>
      </w:pPr>
      <w:r>
        <w:rPr>
          <w:b w:val="0"/>
          <w:sz w:val="24"/>
          <w:szCs w:val="24"/>
        </w:rPr>
        <w:t xml:space="preserve">        </w:t>
      </w:r>
    </w:p>
    <w:p w:rsidR="00C773D9" w:rsidRDefault="00C773D9" w:rsidP="00C773D9">
      <w:pPr>
        <w:pStyle w:val="a7"/>
        <w:ind w:firstLine="720"/>
        <w:jc w:val="left"/>
        <w:rPr>
          <w:b w:val="0"/>
          <w:sz w:val="24"/>
          <w:szCs w:val="24"/>
        </w:rPr>
      </w:pPr>
    </w:p>
    <w:p w:rsidR="00C773D9" w:rsidRDefault="00C773D9" w:rsidP="00C773D9">
      <w:pPr>
        <w:pStyle w:val="a7"/>
        <w:ind w:firstLine="720"/>
        <w:jc w:val="left"/>
        <w:rPr>
          <w:b w:val="0"/>
          <w:sz w:val="24"/>
          <w:szCs w:val="24"/>
        </w:rPr>
      </w:pPr>
    </w:p>
    <w:p w:rsidR="00C773D9" w:rsidRDefault="00C773D9" w:rsidP="00C773D9">
      <w:pPr>
        <w:pStyle w:val="a7"/>
        <w:ind w:firstLine="720"/>
        <w:jc w:val="left"/>
        <w:rPr>
          <w:b w:val="0"/>
          <w:sz w:val="24"/>
          <w:szCs w:val="24"/>
        </w:rPr>
      </w:pPr>
    </w:p>
    <w:p w:rsidR="00C773D9" w:rsidRDefault="00C773D9" w:rsidP="00C773D9">
      <w:pPr>
        <w:pStyle w:val="a7"/>
        <w:ind w:firstLine="720"/>
        <w:jc w:val="left"/>
        <w:rPr>
          <w:b w:val="0"/>
          <w:sz w:val="24"/>
          <w:szCs w:val="24"/>
        </w:rPr>
      </w:pPr>
    </w:p>
    <w:p w:rsidR="00C773D9" w:rsidRDefault="00C773D9" w:rsidP="00C773D9">
      <w:pPr>
        <w:pStyle w:val="a7"/>
        <w:ind w:firstLine="720"/>
        <w:jc w:val="left"/>
        <w:rPr>
          <w:b w:val="0"/>
          <w:sz w:val="24"/>
          <w:szCs w:val="24"/>
        </w:rPr>
      </w:pPr>
    </w:p>
    <w:p w:rsidR="00C773D9" w:rsidRDefault="00C773D9" w:rsidP="00C773D9">
      <w:pPr>
        <w:pStyle w:val="a7"/>
        <w:ind w:firstLine="720"/>
        <w:jc w:val="left"/>
        <w:rPr>
          <w:b w:val="0"/>
          <w:sz w:val="24"/>
          <w:szCs w:val="24"/>
        </w:rPr>
      </w:pPr>
    </w:p>
    <w:p w:rsidR="00C773D9" w:rsidRDefault="00C773D9" w:rsidP="00C773D9">
      <w:pPr>
        <w:pStyle w:val="a7"/>
        <w:ind w:firstLine="720"/>
        <w:jc w:val="left"/>
        <w:rPr>
          <w:b w:val="0"/>
          <w:sz w:val="24"/>
          <w:szCs w:val="24"/>
        </w:rPr>
      </w:pPr>
    </w:p>
    <w:p w:rsidR="00C773D9" w:rsidRPr="00F17787" w:rsidRDefault="00C773D9" w:rsidP="00C773D9">
      <w:pPr>
        <w:pStyle w:val="a7"/>
        <w:ind w:left="1440" w:firstLine="720"/>
        <w:jc w:val="left"/>
        <w:rPr>
          <w:b w:val="0"/>
          <w:sz w:val="24"/>
          <w:szCs w:val="24"/>
        </w:rPr>
      </w:pPr>
      <w:r w:rsidRPr="00F17787">
        <w:rPr>
          <w:b w:val="0"/>
          <w:sz w:val="24"/>
          <w:szCs w:val="24"/>
        </w:rPr>
        <w:t>После отжига</w:t>
      </w:r>
      <w:proofErr w:type="gramStart"/>
      <w:r w:rsidRPr="00F17787">
        <w:rPr>
          <w:b w:val="0"/>
          <w:sz w:val="24"/>
          <w:szCs w:val="24"/>
        </w:rPr>
        <w:tab/>
      </w:r>
      <w:r w:rsidRPr="00F17787">
        <w:rPr>
          <w:b w:val="0"/>
          <w:sz w:val="24"/>
          <w:szCs w:val="24"/>
        </w:rPr>
        <w:tab/>
      </w:r>
      <w:r w:rsidRPr="00F17787">
        <w:rPr>
          <w:b w:val="0"/>
          <w:sz w:val="24"/>
          <w:szCs w:val="24"/>
        </w:rPr>
        <w:tab/>
      </w:r>
      <w:r>
        <w:rPr>
          <w:b w:val="0"/>
          <w:sz w:val="24"/>
          <w:szCs w:val="24"/>
        </w:rPr>
        <w:t xml:space="preserve">                     </w:t>
      </w:r>
      <w:r w:rsidRPr="00F17787">
        <w:rPr>
          <w:b w:val="0"/>
          <w:sz w:val="24"/>
          <w:szCs w:val="24"/>
        </w:rPr>
        <w:t>П</w:t>
      </w:r>
      <w:proofErr w:type="gramEnd"/>
      <w:r w:rsidRPr="00F17787">
        <w:rPr>
          <w:b w:val="0"/>
          <w:sz w:val="24"/>
          <w:szCs w:val="24"/>
        </w:rPr>
        <w:t>осле закалки</w:t>
      </w:r>
    </w:p>
    <w:p w:rsidR="00C773D9" w:rsidRDefault="00C773D9" w:rsidP="00C773D9">
      <w:pPr>
        <w:pStyle w:val="a7"/>
        <w:jc w:val="left"/>
        <w:rPr>
          <w:sz w:val="28"/>
          <w:szCs w:val="28"/>
        </w:rPr>
      </w:pPr>
    </w:p>
    <w:p w:rsidR="00C773D9" w:rsidRPr="00F14E5A" w:rsidRDefault="00C773D9" w:rsidP="00C773D9">
      <w:pPr>
        <w:pStyle w:val="a7"/>
        <w:rPr>
          <w:szCs w:val="32"/>
        </w:rPr>
      </w:pPr>
      <w:r w:rsidRPr="00F14E5A">
        <w:rPr>
          <w:szCs w:val="32"/>
        </w:rPr>
        <w:t>Силумин</w:t>
      </w:r>
    </w:p>
    <w:p w:rsidR="00C773D9" w:rsidRDefault="00751A65" w:rsidP="00C773D9">
      <w:pPr>
        <w:pStyle w:val="a7"/>
        <w:rPr>
          <w:b w:val="0"/>
          <w:szCs w:val="32"/>
        </w:rPr>
      </w:pPr>
      <w:r w:rsidRPr="00751A65">
        <w:rPr>
          <w:noProof/>
        </w:rPr>
        <w:pict>
          <v:rect id="_x0000_s1257" style="position:absolute;left:0;text-align:left;margin-left:57.25pt;margin-top:17.2pt;width:153pt;height:2in;z-index:251896832" filled="f" strokeweight="3pt"/>
        </w:pict>
      </w:r>
      <w:r w:rsidR="00C773D9">
        <w:rPr>
          <w:noProof/>
        </w:rPr>
        <w:drawing>
          <wp:anchor distT="0" distB="0" distL="114300" distR="114300" simplePos="0" relativeHeight="251901952" behindDoc="1" locked="0" layoutInCell="1" allowOverlap="1">
            <wp:simplePos x="0" y="0"/>
            <wp:positionH relativeFrom="column">
              <wp:posOffset>727075</wp:posOffset>
            </wp:positionH>
            <wp:positionV relativeFrom="paragraph">
              <wp:posOffset>218440</wp:posOffset>
            </wp:positionV>
            <wp:extent cx="1946275" cy="1828800"/>
            <wp:effectExtent l="19050" t="0" r="0" b="0"/>
            <wp:wrapNone/>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1" cstate="print"/>
                    <a:srcRect/>
                    <a:stretch>
                      <a:fillRect/>
                    </a:stretch>
                  </pic:blipFill>
                  <pic:spPr bwMode="auto">
                    <a:xfrm>
                      <a:off x="0" y="0"/>
                      <a:ext cx="1946275" cy="1828800"/>
                    </a:xfrm>
                    <a:prstGeom prst="rect">
                      <a:avLst/>
                    </a:prstGeom>
                    <a:noFill/>
                    <a:ln w="9525">
                      <a:noFill/>
                      <a:miter lim="800000"/>
                      <a:headEnd/>
                      <a:tailEnd/>
                    </a:ln>
                  </pic:spPr>
                </pic:pic>
              </a:graphicData>
            </a:graphic>
          </wp:anchor>
        </w:drawing>
      </w:r>
      <w:r w:rsidRPr="00751A65">
        <w:rPr>
          <w:noProof/>
        </w:rPr>
        <w:pict>
          <v:rect id="_x0000_s1258" style="position:absolute;left:0;text-align:left;margin-left:273.25pt;margin-top:17.2pt;width:153pt;height:2in;z-index:251897856;mso-position-horizontal-relative:text;mso-position-vertical-relative:text" filled="f" strokeweight="3pt"/>
        </w:pict>
      </w:r>
      <w:r w:rsidR="00C773D9">
        <w:rPr>
          <w:noProof/>
        </w:rPr>
        <w:drawing>
          <wp:anchor distT="0" distB="0" distL="114300" distR="114300" simplePos="0" relativeHeight="251888640" behindDoc="0" locked="0" layoutInCell="1" allowOverlap="1">
            <wp:simplePos x="0" y="0"/>
            <wp:positionH relativeFrom="column">
              <wp:posOffset>3470275</wp:posOffset>
            </wp:positionH>
            <wp:positionV relativeFrom="paragraph">
              <wp:posOffset>218440</wp:posOffset>
            </wp:positionV>
            <wp:extent cx="1943100" cy="1828800"/>
            <wp:effectExtent l="19050" t="0" r="0"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 cstate="print"/>
                    <a:srcRect/>
                    <a:stretch>
                      <a:fillRect/>
                    </a:stretch>
                  </pic:blipFill>
                  <pic:spPr bwMode="auto">
                    <a:xfrm>
                      <a:off x="0" y="0"/>
                      <a:ext cx="1943100" cy="1828800"/>
                    </a:xfrm>
                    <a:prstGeom prst="rect">
                      <a:avLst/>
                    </a:prstGeom>
                    <a:noFill/>
                    <a:ln w="9525">
                      <a:noFill/>
                      <a:miter lim="800000"/>
                      <a:headEnd/>
                      <a:tailEnd/>
                    </a:ln>
                  </pic:spPr>
                </pic:pic>
              </a:graphicData>
            </a:graphic>
          </wp:anchor>
        </w:drawing>
      </w:r>
    </w:p>
    <w:p w:rsidR="00C773D9" w:rsidRDefault="00C773D9" w:rsidP="00C773D9">
      <w:pPr>
        <w:autoSpaceDE w:val="0"/>
        <w:autoSpaceDN w:val="0"/>
        <w:adjustRightInd w:val="0"/>
        <w:rPr>
          <w:sz w:val="24"/>
          <w:szCs w:val="24"/>
        </w:rPr>
      </w:pPr>
    </w:p>
    <w:p w:rsidR="00C773D9" w:rsidRDefault="00C773D9" w:rsidP="00C773D9">
      <w:pPr>
        <w:autoSpaceDE w:val="0"/>
        <w:autoSpaceDN w:val="0"/>
        <w:adjustRightInd w:val="0"/>
        <w:rPr>
          <w:sz w:val="24"/>
          <w:szCs w:val="24"/>
        </w:rPr>
      </w:pPr>
    </w:p>
    <w:p w:rsidR="00C773D9" w:rsidRDefault="00C773D9" w:rsidP="00C773D9">
      <w:pPr>
        <w:pStyle w:val="a7"/>
        <w:jc w:val="left"/>
        <w:rPr>
          <w:b w:val="0"/>
          <w:sz w:val="24"/>
          <w:szCs w:val="24"/>
        </w:rPr>
      </w:pPr>
      <w:r>
        <w:rPr>
          <w:b w:val="0"/>
          <w:sz w:val="24"/>
          <w:szCs w:val="24"/>
        </w:rPr>
        <w:t xml:space="preserve">    </w:t>
      </w: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Default="00C773D9" w:rsidP="00C773D9">
      <w:pPr>
        <w:pStyle w:val="a7"/>
        <w:jc w:val="left"/>
        <w:rPr>
          <w:b w:val="0"/>
          <w:sz w:val="24"/>
          <w:szCs w:val="24"/>
        </w:rPr>
      </w:pPr>
    </w:p>
    <w:p w:rsidR="00C773D9" w:rsidRPr="00F17787" w:rsidRDefault="00C773D9" w:rsidP="00C773D9">
      <w:pPr>
        <w:pStyle w:val="a7"/>
        <w:ind w:left="720" w:firstLine="720"/>
        <w:jc w:val="left"/>
        <w:rPr>
          <w:b w:val="0"/>
          <w:sz w:val="24"/>
          <w:szCs w:val="24"/>
        </w:rPr>
      </w:pPr>
      <w:r>
        <w:rPr>
          <w:b w:val="0"/>
          <w:sz w:val="24"/>
          <w:szCs w:val="24"/>
        </w:rPr>
        <w:t xml:space="preserve"> </w:t>
      </w:r>
      <w:r w:rsidRPr="00F17787">
        <w:rPr>
          <w:b w:val="0"/>
          <w:sz w:val="24"/>
          <w:szCs w:val="24"/>
        </w:rPr>
        <w:t>Немодифицированный</w:t>
      </w:r>
      <w:r>
        <w:rPr>
          <w:b w:val="0"/>
          <w:sz w:val="24"/>
          <w:szCs w:val="24"/>
        </w:rPr>
        <w:tab/>
      </w:r>
      <w:r>
        <w:rPr>
          <w:b w:val="0"/>
          <w:sz w:val="24"/>
          <w:szCs w:val="24"/>
        </w:rPr>
        <w:tab/>
      </w:r>
      <w:r>
        <w:rPr>
          <w:b w:val="0"/>
          <w:sz w:val="24"/>
          <w:szCs w:val="24"/>
        </w:rPr>
        <w:tab/>
        <w:t xml:space="preserve">     Модифицированный</w:t>
      </w:r>
    </w:p>
    <w:p w:rsidR="00C773D9" w:rsidRDefault="00C773D9" w:rsidP="00C773D9">
      <w:pPr>
        <w:pStyle w:val="a7"/>
        <w:jc w:val="left"/>
        <w:rPr>
          <w:b w:val="0"/>
          <w:szCs w:val="32"/>
        </w:rPr>
      </w:pPr>
    </w:p>
    <w:p w:rsidR="00C773D9" w:rsidRPr="00F14E5A" w:rsidRDefault="00C773D9" w:rsidP="00C773D9">
      <w:pPr>
        <w:pStyle w:val="a7"/>
        <w:jc w:val="left"/>
      </w:pPr>
      <w:r w:rsidRPr="00F14E5A">
        <w:t>Алгоритм выполнения работы.</w:t>
      </w:r>
    </w:p>
    <w:p w:rsidR="00C773D9" w:rsidRPr="002506E9" w:rsidRDefault="00C773D9" w:rsidP="00C773D9">
      <w:pPr>
        <w:pStyle w:val="a7"/>
        <w:jc w:val="left"/>
      </w:pPr>
    </w:p>
    <w:p w:rsidR="00C773D9" w:rsidRPr="00E73277" w:rsidRDefault="00C773D9" w:rsidP="003728EA">
      <w:pPr>
        <w:pStyle w:val="a7"/>
        <w:numPr>
          <w:ilvl w:val="0"/>
          <w:numId w:val="14"/>
        </w:numPr>
        <w:spacing w:line="360" w:lineRule="auto"/>
        <w:jc w:val="left"/>
        <w:rPr>
          <w:b w:val="0"/>
          <w:sz w:val="28"/>
        </w:rPr>
      </w:pPr>
      <w:r w:rsidRPr="00E73277">
        <w:rPr>
          <w:b w:val="0"/>
          <w:sz w:val="28"/>
        </w:rPr>
        <w:t>Получить комплект микрошлифов для работы.</w:t>
      </w:r>
    </w:p>
    <w:p w:rsidR="00C773D9" w:rsidRPr="00E73277" w:rsidRDefault="00C773D9" w:rsidP="003728EA">
      <w:pPr>
        <w:pStyle w:val="a7"/>
        <w:numPr>
          <w:ilvl w:val="0"/>
          <w:numId w:val="14"/>
        </w:numPr>
        <w:spacing w:line="360" w:lineRule="auto"/>
        <w:jc w:val="left"/>
        <w:rPr>
          <w:b w:val="0"/>
          <w:sz w:val="28"/>
        </w:rPr>
      </w:pPr>
      <w:r w:rsidRPr="00E73277">
        <w:rPr>
          <w:b w:val="0"/>
          <w:sz w:val="28"/>
        </w:rPr>
        <w:t>Расшифровать марки сплавов, определить их химический состав.</w:t>
      </w:r>
    </w:p>
    <w:p w:rsidR="00C773D9" w:rsidRPr="00E73277" w:rsidRDefault="00C773D9" w:rsidP="003728EA">
      <w:pPr>
        <w:pStyle w:val="a7"/>
        <w:numPr>
          <w:ilvl w:val="0"/>
          <w:numId w:val="14"/>
        </w:numPr>
        <w:spacing w:line="360" w:lineRule="auto"/>
        <w:jc w:val="left"/>
        <w:rPr>
          <w:b w:val="0"/>
          <w:sz w:val="28"/>
        </w:rPr>
      </w:pPr>
      <w:r w:rsidRPr="00E73277">
        <w:rPr>
          <w:b w:val="0"/>
          <w:sz w:val="28"/>
        </w:rPr>
        <w:t>Произвести микроанализ сплавов меди. Зарисовать микроструктуру сплавов.</w:t>
      </w:r>
    </w:p>
    <w:p w:rsidR="00C773D9" w:rsidRPr="00E73277" w:rsidRDefault="00C773D9" w:rsidP="003728EA">
      <w:pPr>
        <w:pStyle w:val="a7"/>
        <w:numPr>
          <w:ilvl w:val="0"/>
          <w:numId w:val="14"/>
        </w:numPr>
        <w:spacing w:line="360" w:lineRule="auto"/>
        <w:jc w:val="left"/>
        <w:rPr>
          <w:b w:val="0"/>
          <w:sz w:val="28"/>
        </w:rPr>
      </w:pPr>
      <w:r w:rsidRPr="00E73277">
        <w:rPr>
          <w:b w:val="0"/>
          <w:sz w:val="28"/>
        </w:rPr>
        <w:t>Отметить положение исследованных сплавов на соответствующих диаграммах состояние сплавов.</w:t>
      </w:r>
    </w:p>
    <w:p w:rsidR="00C773D9" w:rsidRPr="00E73277" w:rsidRDefault="00C773D9" w:rsidP="003728EA">
      <w:pPr>
        <w:pStyle w:val="a7"/>
        <w:numPr>
          <w:ilvl w:val="0"/>
          <w:numId w:val="14"/>
        </w:numPr>
        <w:spacing w:line="360" w:lineRule="auto"/>
        <w:jc w:val="left"/>
        <w:rPr>
          <w:b w:val="0"/>
          <w:sz w:val="28"/>
        </w:rPr>
      </w:pPr>
      <w:r w:rsidRPr="00E73277">
        <w:rPr>
          <w:b w:val="0"/>
          <w:sz w:val="28"/>
        </w:rPr>
        <w:t>Сделать вывод о взаимосвязи химического состава, структуры и свойствах медных сплавов.</w:t>
      </w:r>
    </w:p>
    <w:p w:rsidR="00C773D9" w:rsidRPr="00E73277" w:rsidRDefault="00C773D9" w:rsidP="003728EA">
      <w:pPr>
        <w:pStyle w:val="a7"/>
        <w:numPr>
          <w:ilvl w:val="0"/>
          <w:numId w:val="14"/>
        </w:numPr>
        <w:spacing w:line="360" w:lineRule="auto"/>
        <w:jc w:val="left"/>
        <w:rPr>
          <w:b w:val="0"/>
          <w:sz w:val="28"/>
        </w:rPr>
      </w:pPr>
      <w:r w:rsidRPr="00E73277">
        <w:rPr>
          <w:b w:val="0"/>
          <w:sz w:val="28"/>
        </w:rPr>
        <w:t>Произвести микроанализ сплавов алюминия. Зарисовать микроструктуру сплавов.</w:t>
      </w:r>
    </w:p>
    <w:p w:rsidR="00C773D9" w:rsidRPr="00E73277" w:rsidRDefault="00C773D9" w:rsidP="003728EA">
      <w:pPr>
        <w:pStyle w:val="a7"/>
        <w:numPr>
          <w:ilvl w:val="0"/>
          <w:numId w:val="14"/>
        </w:numPr>
        <w:spacing w:line="360" w:lineRule="auto"/>
        <w:jc w:val="left"/>
        <w:rPr>
          <w:b w:val="0"/>
          <w:sz w:val="28"/>
        </w:rPr>
      </w:pPr>
      <w:r w:rsidRPr="00E73277">
        <w:rPr>
          <w:b w:val="0"/>
          <w:sz w:val="28"/>
        </w:rPr>
        <w:t>Отметить положение исследованных сплавов на соответствующих диаграммах состояния сплавов.</w:t>
      </w:r>
    </w:p>
    <w:p w:rsidR="00C773D9" w:rsidRPr="00E73277" w:rsidRDefault="004D1A5C" w:rsidP="003728EA">
      <w:pPr>
        <w:pStyle w:val="a7"/>
        <w:numPr>
          <w:ilvl w:val="0"/>
          <w:numId w:val="14"/>
        </w:numPr>
        <w:spacing w:line="360" w:lineRule="auto"/>
        <w:jc w:val="left"/>
        <w:rPr>
          <w:b w:val="0"/>
          <w:sz w:val="28"/>
        </w:rPr>
      </w:pPr>
      <w:r>
        <w:rPr>
          <w:b w:val="0"/>
          <w:sz w:val="28"/>
        </w:rPr>
        <w:lastRenderedPageBreak/>
        <w:t>Сделать вывод о взаимосвяз</w:t>
      </w:r>
      <w:r w:rsidR="00C773D9" w:rsidRPr="00E73277">
        <w:rPr>
          <w:b w:val="0"/>
          <w:sz w:val="28"/>
        </w:rPr>
        <w:t>и химическо</w:t>
      </w:r>
      <w:r>
        <w:rPr>
          <w:b w:val="0"/>
          <w:sz w:val="28"/>
        </w:rPr>
        <w:t>го состава, структуры и свойств</w:t>
      </w:r>
      <w:r w:rsidR="00C773D9" w:rsidRPr="00E73277">
        <w:rPr>
          <w:b w:val="0"/>
          <w:sz w:val="28"/>
        </w:rPr>
        <w:t xml:space="preserve"> алюминиевых сплавов.</w:t>
      </w:r>
    </w:p>
    <w:p w:rsidR="00C773D9" w:rsidRPr="004D1A5C" w:rsidRDefault="00C773D9" w:rsidP="00093BC2">
      <w:pPr>
        <w:pStyle w:val="a7"/>
        <w:spacing w:line="360" w:lineRule="auto"/>
        <w:jc w:val="left"/>
        <w:rPr>
          <w:b w:val="0"/>
          <w:sz w:val="28"/>
        </w:rPr>
      </w:pPr>
    </w:p>
    <w:p w:rsidR="00C773D9" w:rsidRDefault="00C773D9" w:rsidP="00093BC2">
      <w:pPr>
        <w:pStyle w:val="23"/>
        <w:spacing w:line="360" w:lineRule="auto"/>
        <w:rPr>
          <w:sz w:val="28"/>
        </w:rPr>
      </w:pPr>
      <w:r w:rsidRPr="00F14E5A">
        <w:rPr>
          <w:b/>
          <w:sz w:val="28"/>
        </w:rPr>
        <w:t>Правила  техники  безопасности  при  выполнении  работы</w:t>
      </w:r>
      <w:r>
        <w:rPr>
          <w:b/>
          <w:sz w:val="28"/>
          <w:u w:val="single"/>
        </w:rPr>
        <w:t>.</w:t>
      </w:r>
    </w:p>
    <w:p w:rsidR="00C773D9" w:rsidRDefault="00C773D9" w:rsidP="00093BC2">
      <w:pPr>
        <w:pStyle w:val="23"/>
        <w:spacing w:line="360" w:lineRule="auto"/>
        <w:rPr>
          <w:sz w:val="28"/>
        </w:rPr>
      </w:pPr>
    </w:p>
    <w:p w:rsidR="00C773D9" w:rsidRDefault="00C773D9" w:rsidP="003728EA">
      <w:pPr>
        <w:pStyle w:val="23"/>
        <w:numPr>
          <w:ilvl w:val="0"/>
          <w:numId w:val="21"/>
        </w:numPr>
        <w:spacing w:line="480" w:lineRule="auto"/>
        <w:ind w:left="284" w:hanging="284"/>
        <w:rPr>
          <w:sz w:val="28"/>
        </w:rPr>
      </w:pPr>
      <w:r>
        <w:rPr>
          <w:sz w:val="28"/>
        </w:rPr>
        <w:t>Микроскоп  должен  иметь  защитное  заземление.</w:t>
      </w:r>
    </w:p>
    <w:p w:rsidR="00C773D9" w:rsidRDefault="00C773D9" w:rsidP="003728EA">
      <w:pPr>
        <w:pStyle w:val="23"/>
        <w:numPr>
          <w:ilvl w:val="0"/>
          <w:numId w:val="21"/>
        </w:numPr>
        <w:spacing w:line="480" w:lineRule="auto"/>
        <w:ind w:left="284" w:hanging="284"/>
        <w:rPr>
          <w:sz w:val="28"/>
        </w:rPr>
      </w:pPr>
      <w:r>
        <w:rPr>
          <w:sz w:val="28"/>
        </w:rPr>
        <w:t xml:space="preserve">Запрещается  находиться  у  микроскопа  более  чем  одному  студенту,  </w:t>
      </w:r>
      <w:proofErr w:type="gramStart"/>
      <w:r>
        <w:rPr>
          <w:sz w:val="28"/>
        </w:rPr>
        <w:t xml:space="preserve">во </w:t>
      </w:r>
      <w:proofErr w:type="spellStart"/>
      <w:r>
        <w:rPr>
          <w:sz w:val="28"/>
        </w:rPr>
        <w:t>избежании</w:t>
      </w:r>
      <w:proofErr w:type="spellEnd"/>
      <w:proofErr w:type="gramEnd"/>
      <w:r>
        <w:rPr>
          <w:sz w:val="28"/>
        </w:rPr>
        <w:t xml:space="preserve">  травмы  глаз  при  случайном  толчке.</w:t>
      </w:r>
    </w:p>
    <w:p w:rsidR="00C773D9" w:rsidRDefault="00C773D9" w:rsidP="003728EA">
      <w:pPr>
        <w:pStyle w:val="23"/>
        <w:numPr>
          <w:ilvl w:val="0"/>
          <w:numId w:val="21"/>
        </w:numPr>
        <w:spacing w:line="480" w:lineRule="auto"/>
        <w:ind w:left="284" w:hanging="284"/>
        <w:rPr>
          <w:sz w:val="28"/>
        </w:rPr>
      </w:pPr>
      <w:r>
        <w:rPr>
          <w:sz w:val="28"/>
        </w:rPr>
        <w:t>Металлографический  микроскоп  - сложный,  точный,  и  дорогой  прибор, необходимо  обращаться  с  ним  бережно  и  аккуратно.</w:t>
      </w:r>
    </w:p>
    <w:p w:rsidR="00C773D9" w:rsidRDefault="00C773D9" w:rsidP="003728EA">
      <w:pPr>
        <w:pStyle w:val="23"/>
        <w:numPr>
          <w:ilvl w:val="0"/>
          <w:numId w:val="21"/>
        </w:numPr>
        <w:spacing w:line="480" w:lineRule="auto"/>
        <w:ind w:left="284" w:hanging="284"/>
        <w:rPr>
          <w:sz w:val="28"/>
        </w:rPr>
      </w:pPr>
      <w:r>
        <w:rPr>
          <w:sz w:val="28"/>
        </w:rPr>
        <w:t>Запрещается  самостоятельно  перенастраивать  микроскоп.  Настройку производить   в  присутствии  лаборанта.</w:t>
      </w:r>
    </w:p>
    <w:p w:rsidR="00C773D9" w:rsidRPr="00E73277" w:rsidRDefault="00C773D9" w:rsidP="00093BC2">
      <w:pPr>
        <w:pStyle w:val="a7"/>
        <w:spacing w:line="360" w:lineRule="auto"/>
        <w:jc w:val="left"/>
        <w:rPr>
          <w:u w:val="single"/>
        </w:rPr>
      </w:pPr>
    </w:p>
    <w:p w:rsidR="00C773D9" w:rsidRPr="00E73277" w:rsidRDefault="00C773D9" w:rsidP="00093BC2">
      <w:pPr>
        <w:pStyle w:val="a7"/>
        <w:spacing w:line="360" w:lineRule="auto"/>
        <w:rPr>
          <w:u w:val="single"/>
        </w:rPr>
      </w:pPr>
    </w:p>
    <w:p w:rsidR="00C773D9" w:rsidRDefault="00C773D9" w:rsidP="00C773D9">
      <w:pPr>
        <w:pStyle w:val="a7"/>
        <w:rPr>
          <w:sz w:val="36"/>
        </w:rPr>
      </w:pPr>
    </w:p>
    <w:p w:rsidR="00C773D9" w:rsidRDefault="00C773D9" w:rsidP="00C773D9">
      <w:pPr>
        <w:pStyle w:val="a7"/>
        <w:rPr>
          <w:sz w:val="36"/>
        </w:rPr>
      </w:pPr>
    </w:p>
    <w:p w:rsidR="00C773D9" w:rsidRDefault="00C773D9" w:rsidP="00C773D9">
      <w:pPr>
        <w:pStyle w:val="a7"/>
        <w:rPr>
          <w:sz w:val="36"/>
        </w:rPr>
      </w:pPr>
    </w:p>
    <w:p w:rsidR="00C773D9" w:rsidRDefault="00C773D9" w:rsidP="00C773D9">
      <w:pPr>
        <w:pStyle w:val="a7"/>
        <w:rPr>
          <w:sz w:val="36"/>
        </w:rPr>
      </w:pPr>
    </w:p>
    <w:p w:rsidR="00C773D9" w:rsidRDefault="00C773D9" w:rsidP="00C773D9">
      <w:pPr>
        <w:pStyle w:val="a7"/>
        <w:rPr>
          <w:sz w:val="36"/>
        </w:rPr>
      </w:pPr>
    </w:p>
    <w:p w:rsidR="00C773D9" w:rsidRDefault="00C773D9" w:rsidP="00C773D9">
      <w:pPr>
        <w:pStyle w:val="a7"/>
        <w:rPr>
          <w:sz w:val="36"/>
        </w:rPr>
      </w:pPr>
    </w:p>
    <w:p w:rsidR="00C773D9" w:rsidRDefault="00C773D9" w:rsidP="00C773D9">
      <w:pPr>
        <w:pStyle w:val="a7"/>
        <w:rPr>
          <w:sz w:val="36"/>
        </w:rPr>
      </w:pPr>
    </w:p>
    <w:p w:rsidR="00C773D9" w:rsidRDefault="00C773D9" w:rsidP="00C773D9">
      <w:pPr>
        <w:pStyle w:val="a7"/>
        <w:rPr>
          <w:sz w:val="36"/>
        </w:rPr>
      </w:pPr>
    </w:p>
    <w:p w:rsidR="00C773D9" w:rsidRDefault="00C773D9" w:rsidP="00C773D9">
      <w:pPr>
        <w:pStyle w:val="a7"/>
        <w:rPr>
          <w:sz w:val="36"/>
        </w:rPr>
      </w:pPr>
    </w:p>
    <w:p w:rsidR="00163068" w:rsidRDefault="00C773D9" w:rsidP="0020229B">
      <w:pPr>
        <w:pStyle w:val="a7"/>
      </w:pPr>
      <w:r>
        <w:rPr>
          <w:sz w:val="36"/>
        </w:rPr>
        <w:br w:type="page"/>
      </w:r>
    </w:p>
    <w:p w:rsidR="00D902A3" w:rsidRPr="00115F8D" w:rsidRDefault="00D902A3" w:rsidP="00D902A3">
      <w:pPr>
        <w:pStyle w:val="a7"/>
        <w:rPr>
          <w:sz w:val="36"/>
          <w:u w:val="single"/>
        </w:rPr>
      </w:pPr>
      <w:r w:rsidRPr="00115F8D">
        <w:rPr>
          <w:sz w:val="36"/>
          <w:u w:val="single"/>
        </w:rPr>
        <w:lastRenderedPageBreak/>
        <w:t>Инструктивная карта</w:t>
      </w:r>
    </w:p>
    <w:p w:rsidR="00D902A3" w:rsidRPr="00967F6B" w:rsidRDefault="00D902A3" w:rsidP="00D902A3">
      <w:pPr>
        <w:jc w:val="center"/>
        <w:rPr>
          <w:rFonts w:ascii="Times New Roman" w:hAnsi="Times New Roman" w:cs="Times New Roman"/>
          <w:b/>
          <w:sz w:val="32"/>
        </w:rPr>
      </w:pPr>
      <w:r w:rsidRPr="00967F6B">
        <w:rPr>
          <w:rFonts w:ascii="Times New Roman" w:hAnsi="Times New Roman" w:cs="Times New Roman"/>
          <w:b/>
          <w:sz w:val="32"/>
        </w:rPr>
        <w:t>к практической работе №</w:t>
      </w:r>
      <w:r w:rsidR="0020229B">
        <w:rPr>
          <w:rFonts w:ascii="Times New Roman" w:hAnsi="Times New Roman" w:cs="Times New Roman"/>
          <w:b/>
          <w:sz w:val="32"/>
        </w:rPr>
        <w:t>1</w:t>
      </w:r>
    </w:p>
    <w:p w:rsidR="00D902A3" w:rsidRPr="0016337E" w:rsidRDefault="00D902A3" w:rsidP="00D902A3">
      <w:pPr>
        <w:spacing w:after="0"/>
        <w:rPr>
          <w:rFonts w:ascii="Times New Roman" w:hAnsi="Times New Roman" w:cs="Times New Roman"/>
          <w:b/>
          <w:sz w:val="28"/>
          <w:szCs w:val="28"/>
        </w:rPr>
      </w:pPr>
      <w:r>
        <w:rPr>
          <w:rFonts w:ascii="Times New Roman" w:hAnsi="Times New Roman" w:cs="Times New Roman"/>
          <w:b/>
          <w:sz w:val="28"/>
          <w:szCs w:val="28"/>
        </w:rPr>
        <w:t xml:space="preserve">Технология изготовления литейной формы </w:t>
      </w:r>
    </w:p>
    <w:p w:rsidR="00D902A3" w:rsidRPr="0016337E" w:rsidRDefault="00D902A3" w:rsidP="00D902A3">
      <w:pPr>
        <w:pStyle w:val="1"/>
        <w:rPr>
          <w:b/>
          <w:sz w:val="28"/>
        </w:rPr>
      </w:pPr>
      <w:r w:rsidRPr="0016337E">
        <w:rPr>
          <w:b/>
          <w:sz w:val="28"/>
        </w:rPr>
        <w:t xml:space="preserve">Цель работы: </w:t>
      </w:r>
    </w:p>
    <w:p w:rsidR="00D902A3" w:rsidRDefault="00D902A3" w:rsidP="00D902A3">
      <w:pPr>
        <w:pStyle w:val="ac"/>
        <w:numPr>
          <w:ilvl w:val="0"/>
          <w:numId w:val="30"/>
        </w:numPr>
        <w:jc w:val="both"/>
      </w:pPr>
      <w:r w:rsidRPr="00EF5453">
        <w:rPr>
          <w:sz w:val="28"/>
          <w:szCs w:val="28"/>
        </w:rPr>
        <w:t xml:space="preserve">Изучить </w:t>
      </w:r>
      <w:r>
        <w:rPr>
          <w:sz w:val="28"/>
          <w:szCs w:val="28"/>
        </w:rPr>
        <w:t xml:space="preserve">технологическую схему </w:t>
      </w:r>
      <w:r w:rsidRPr="00EF5453">
        <w:rPr>
          <w:sz w:val="28"/>
          <w:szCs w:val="28"/>
        </w:rPr>
        <w:t>производства отливок</w:t>
      </w:r>
    </w:p>
    <w:p w:rsidR="00D902A3" w:rsidRPr="00EF5453" w:rsidRDefault="00D902A3" w:rsidP="00D902A3">
      <w:pPr>
        <w:pStyle w:val="ac"/>
        <w:numPr>
          <w:ilvl w:val="0"/>
          <w:numId w:val="30"/>
        </w:numPr>
        <w:jc w:val="both"/>
        <w:rPr>
          <w:sz w:val="28"/>
          <w:szCs w:val="28"/>
        </w:rPr>
      </w:pPr>
      <w:r>
        <w:rPr>
          <w:sz w:val="28"/>
          <w:szCs w:val="28"/>
        </w:rPr>
        <w:t>Ознакомиться с технологией формовки.</w:t>
      </w:r>
    </w:p>
    <w:p w:rsidR="00D902A3" w:rsidRPr="0016337E" w:rsidRDefault="00D902A3" w:rsidP="00D902A3">
      <w:pPr>
        <w:spacing w:after="0"/>
        <w:rPr>
          <w:rFonts w:ascii="Times New Roman" w:hAnsi="Times New Roman" w:cs="Times New Roman"/>
          <w:b/>
          <w:sz w:val="28"/>
          <w:szCs w:val="28"/>
        </w:rPr>
      </w:pPr>
      <w:r w:rsidRPr="0016337E">
        <w:rPr>
          <w:rFonts w:ascii="Times New Roman" w:hAnsi="Times New Roman" w:cs="Times New Roman"/>
          <w:b/>
          <w:sz w:val="28"/>
          <w:szCs w:val="28"/>
        </w:rPr>
        <w:t>Оборудование:</w:t>
      </w:r>
    </w:p>
    <w:p w:rsidR="00D902A3" w:rsidRDefault="00D902A3" w:rsidP="00D902A3">
      <w:pPr>
        <w:pStyle w:val="ac"/>
        <w:widowControl w:val="0"/>
        <w:numPr>
          <w:ilvl w:val="0"/>
          <w:numId w:val="22"/>
        </w:numPr>
        <w:autoSpaceDE w:val="0"/>
        <w:autoSpaceDN w:val="0"/>
        <w:adjustRightInd w:val="0"/>
        <w:spacing w:line="276" w:lineRule="auto"/>
        <w:contextualSpacing/>
        <w:rPr>
          <w:sz w:val="28"/>
          <w:szCs w:val="28"/>
        </w:rPr>
      </w:pPr>
      <w:r>
        <w:rPr>
          <w:sz w:val="28"/>
          <w:szCs w:val="28"/>
        </w:rPr>
        <w:t>Макет разборной литейной формы, выполненной в гипсе.</w:t>
      </w:r>
    </w:p>
    <w:p w:rsidR="00D902A3" w:rsidRPr="0016337E" w:rsidRDefault="00D902A3" w:rsidP="00D902A3">
      <w:pPr>
        <w:pStyle w:val="ac"/>
        <w:widowControl w:val="0"/>
        <w:numPr>
          <w:ilvl w:val="0"/>
          <w:numId w:val="22"/>
        </w:numPr>
        <w:autoSpaceDE w:val="0"/>
        <w:autoSpaceDN w:val="0"/>
        <w:adjustRightInd w:val="0"/>
        <w:spacing w:line="276" w:lineRule="auto"/>
        <w:contextualSpacing/>
        <w:rPr>
          <w:sz w:val="28"/>
          <w:szCs w:val="28"/>
        </w:rPr>
      </w:pPr>
      <w:r>
        <w:rPr>
          <w:sz w:val="28"/>
          <w:szCs w:val="28"/>
        </w:rPr>
        <w:t>Комплект моделей разной формы</w:t>
      </w:r>
    </w:p>
    <w:p w:rsidR="00D902A3" w:rsidRPr="0016337E" w:rsidRDefault="00D902A3" w:rsidP="00D902A3">
      <w:pPr>
        <w:pStyle w:val="ac"/>
        <w:widowControl w:val="0"/>
        <w:numPr>
          <w:ilvl w:val="0"/>
          <w:numId w:val="22"/>
        </w:numPr>
        <w:autoSpaceDE w:val="0"/>
        <w:autoSpaceDN w:val="0"/>
        <w:adjustRightInd w:val="0"/>
        <w:spacing w:after="240" w:line="276" w:lineRule="auto"/>
        <w:contextualSpacing/>
        <w:rPr>
          <w:sz w:val="28"/>
          <w:szCs w:val="28"/>
        </w:rPr>
      </w:pPr>
      <w:r>
        <w:rPr>
          <w:sz w:val="28"/>
          <w:szCs w:val="28"/>
        </w:rPr>
        <w:t>Ч</w:t>
      </w:r>
      <w:r w:rsidRPr="0016337E">
        <w:rPr>
          <w:sz w:val="28"/>
          <w:szCs w:val="28"/>
        </w:rPr>
        <w:t>ертёжные инструменты</w:t>
      </w:r>
    </w:p>
    <w:p w:rsidR="00D902A3" w:rsidRPr="0016337E" w:rsidRDefault="00D902A3" w:rsidP="00D902A3">
      <w:pPr>
        <w:spacing w:after="0"/>
        <w:rPr>
          <w:rFonts w:ascii="Times New Roman" w:hAnsi="Times New Roman" w:cs="Times New Roman"/>
          <w:b/>
          <w:sz w:val="28"/>
        </w:rPr>
      </w:pPr>
      <w:r>
        <w:rPr>
          <w:rFonts w:ascii="Times New Roman" w:hAnsi="Times New Roman" w:cs="Times New Roman"/>
          <w:b/>
          <w:sz w:val="28"/>
        </w:rPr>
        <w:t>Общие положения.</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 xml:space="preserve">Технологическая схема производства отливок состоит из следующих основных этапов: </w:t>
      </w:r>
    </w:p>
    <w:p w:rsidR="00D902A3" w:rsidRPr="00EF5453" w:rsidRDefault="00D902A3" w:rsidP="00D902A3">
      <w:pPr>
        <w:pStyle w:val="ac"/>
        <w:numPr>
          <w:ilvl w:val="0"/>
          <w:numId w:val="31"/>
        </w:numPr>
        <w:jc w:val="both"/>
        <w:rPr>
          <w:sz w:val="28"/>
          <w:szCs w:val="28"/>
        </w:rPr>
      </w:pPr>
      <w:r w:rsidRPr="00EF5453">
        <w:rPr>
          <w:sz w:val="28"/>
          <w:szCs w:val="28"/>
        </w:rPr>
        <w:t>разработка технологии изготовления отливки;</w:t>
      </w:r>
    </w:p>
    <w:p w:rsidR="00D902A3" w:rsidRPr="00EF5453" w:rsidRDefault="00D902A3" w:rsidP="00D902A3">
      <w:pPr>
        <w:pStyle w:val="ac"/>
        <w:numPr>
          <w:ilvl w:val="0"/>
          <w:numId w:val="31"/>
        </w:numPr>
        <w:jc w:val="both"/>
        <w:rPr>
          <w:sz w:val="28"/>
          <w:szCs w:val="28"/>
        </w:rPr>
      </w:pPr>
      <w:r w:rsidRPr="00EF5453">
        <w:rPr>
          <w:sz w:val="28"/>
          <w:szCs w:val="28"/>
        </w:rPr>
        <w:t>проектирование и изготовление литейной оснастки;</w:t>
      </w:r>
    </w:p>
    <w:p w:rsidR="00D902A3" w:rsidRPr="00EF5453" w:rsidRDefault="00D902A3" w:rsidP="00D902A3">
      <w:pPr>
        <w:pStyle w:val="ac"/>
        <w:numPr>
          <w:ilvl w:val="0"/>
          <w:numId w:val="31"/>
        </w:numPr>
        <w:jc w:val="both"/>
        <w:rPr>
          <w:sz w:val="28"/>
          <w:szCs w:val="28"/>
        </w:rPr>
      </w:pPr>
      <w:r w:rsidRPr="00EF5453">
        <w:rPr>
          <w:sz w:val="28"/>
          <w:szCs w:val="28"/>
        </w:rPr>
        <w:t xml:space="preserve">изготовление литейной формы и стержней; </w:t>
      </w:r>
    </w:p>
    <w:p w:rsidR="00D902A3" w:rsidRPr="00EF5453" w:rsidRDefault="00D902A3" w:rsidP="00D902A3">
      <w:pPr>
        <w:pStyle w:val="ac"/>
        <w:numPr>
          <w:ilvl w:val="0"/>
          <w:numId w:val="31"/>
        </w:numPr>
        <w:jc w:val="both"/>
        <w:rPr>
          <w:sz w:val="28"/>
          <w:szCs w:val="28"/>
        </w:rPr>
      </w:pPr>
      <w:r w:rsidRPr="00EF5453">
        <w:rPr>
          <w:sz w:val="28"/>
          <w:szCs w:val="28"/>
        </w:rPr>
        <w:t>расплавление металла и заливка его в форму;</w:t>
      </w:r>
    </w:p>
    <w:p w:rsidR="00D902A3" w:rsidRPr="00EF5453" w:rsidRDefault="00D902A3" w:rsidP="00D902A3">
      <w:pPr>
        <w:pStyle w:val="ac"/>
        <w:numPr>
          <w:ilvl w:val="0"/>
          <w:numId w:val="31"/>
        </w:numPr>
        <w:jc w:val="both"/>
        <w:rPr>
          <w:sz w:val="28"/>
          <w:szCs w:val="28"/>
        </w:rPr>
      </w:pPr>
      <w:r w:rsidRPr="00EF5453">
        <w:rPr>
          <w:sz w:val="28"/>
          <w:szCs w:val="28"/>
        </w:rPr>
        <w:t>затвердевание и охлаждение отливки;</w:t>
      </w:r>
    </w:p>
    <w:p w:rsidR="00D902A3" w:rsidRPr="00EF5453" w:rsidRDefault="00D902A3" w:rsidP="00D902A3">
      <w:pPr>
        <w:pStyle w:val="ac"/>
        <w:numPr>
          <w:ilvl w:val="0"/>
          <w:numId w:val="31"/>
        </w:numPr>
        <w:jc w:val="both"/>
        <w:rPr>
          <w:sz w:val="28"/>
          <w:szCs w:val="28"/>
        </w:rPr>
      </w:pPr>
      <w:r w:rsidRPr="00EF5453">
        <w:rPr>
          <w:sz w:val="28"/>
          <w:szCs w:val="28"/>
        </w:rPr>
        <w:t>освобождение отливки от формы и стержней;</w:t>
      </w:r>
    </w:p>
    <w:p w:rsidR="00D902A3" w:rsidRPr="00EF5453" w:rsidRDefault="00D902A3" w:rsidP="00D902A3">
      <w:pPr>
        <w:pStyle w:val="ac"/>
        <w:numPr>
          <w:ilvl w:val="0"/>
          <w:numId w:val="31"/>
        </w:numPr>
        <w:jc w:val="both"/>
        <w:rPr>
          <w:sz w:val="28"/>
          <w:szCs w:val="28"/>
        </w:rPr>
      </w:pPr>
      <w:r w:rsidRPr="00EF5453">
        <w:rPr>
          <w:sz w:val="28"/>
          <w:szCs w:val="28"/>
        </w:rPr>
        <w:t>очистка и обрубка отливки;</w:t>
      </w:r>
    </w:p>
    <w:p w:rsidR="00D902A3" w:rsidRPr="00EF5453" w:rsidRDefault="00D902A3" w:rsidP="00D902A3">
      <w:pPr>
        <w:pStyle w:val="ac"/>
        <w:numPr>
          <w:ilvl w:val="0"/>
          <w:numId w:val="31"/>
        </w:numPr>
        <w:jc w:val="both"/>
        <w:rPr>
          <w:sz w:val="28"/>
          <w:szCs w:val="28"/>
        </w:rPr>
      </w:pPr>
      <w:r w:rsidRPr="00EF5453">
        <w:rPr>
          <w:sz w:val="28"/>
          <w:szCs w:val="28"/>
        </w:rPr>
        <w:t>контроль качества отливки.</w:t>
      </w:r>
    </w:p>
    <w:p w:rsidR="00D902A3" w:rsidRPr="00EF5453" w:rsidRDefault="00D902A3" w:rsidP="00D902A3">
      <w:pPr>
        <w:spacing w:after="0" w:line="240" w:lineRule="auto"/>
        <w:jc w:val="both"/>
        <w:rPr>
          <w:rFonts w:ascii="Times New Roman" w:hAnsi="Times New Roman" w:cs="Times New Roman"/>
          <w:b/>
          <w:sz w:val="28"/>
          <w:szCs w:val="28"/>
        </w:rPr>
      </w:pPr>
      <w:r w:rsidRPr="00EF5453">
        <w:rPr>
          <w:rFonts w:ascii="Times New Roman" w:hAnsi="Times New Roman" w:cs="Times New Roman"/>
          <w:b/>
          <w:sz w:val="28"/>
          <w:szCs w:val="28"/>
        </w:rPr>
        <w:t>1.2. Литейная оснастка</w:t>
      </w:r>
    </w:p>
    <w:p w:rsidR="00D902A3" w:rsidRPr="00EF5453" w:rsidRDefault="00D902A3" w:rsidP="00D902A3">
      <w:pPr>
        <w:spacing w:after="0" w:line="240" w:lineRule="auto"/>
        <w:jc w:val="both"/>
        <w:rPr>
          <w:rFonts w:ascii="Times New Roman" w:hAnsi="Times New Roman" w:cs="Times New Roman"/>
          <w:sz w:val="28"/>
          <w:szCs w:val="28"/>
        </w:rPr>
      </w:pPr>
      <w:proofErr w:type="gramStart"/>
      <w:r w:rsidRPr="00EF5453">
        <w:rPr>
          <w:rFonts w:ascii="Times New Roman" w:hAnsi="Times New Roman" w:cs="Times New Roman"/>
          <w:sz w:val="28"/>
          <w:szCs w:val="28"/>
        </w:rPr>
        <w:t xml:space="preserve">Литейная оснастка – это комплект приспособлений для изготовления отливок, в который входят модель отливки, модели элементов литниковой системы, модельные плиты, стержневые ящики, опоки и др. </w:t>
      </w:r>
      <w:proofErr w:type="gramEnd"/>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Часть оснастки, включающая все приспособления, необходимые для образования рабочей полости литейной формы при ее формовке, называется модельным комплектом. Полный комплект оснастки, необходимый для получения разовой формы, называется формовочный комплект.</w:t>
      </w:r>
    </w:p>
    <w:p w:rsidR="00D902A3" w:rsidRPr="00EF5453" w:rsidRDefault="00D902A3" w:rsidP="00D902A3">
      <w:pPr>
        <w:spacing w:after="0" w:line="240" w:lineRule="auto"/>
        <w:jc w:val="both"/>
        <w:rPr>
          <w:rFonts w:ascii="Times New Roman" w:hAnsi="Times New Roman" w:cs="Times New Roman"/>
          <w:sz w:val="28"/>
          <w:szCs w:val="28"/>
          <w:u w:val="single"/>
        </w:rPr>
      </w:pPr>
      <w:r w:rsidRPr="00EF5453">
        <w:rPr>
          <w:rFonts w:ascii="Times New Roman" w:hAnsi="Times New Roman" w:cs="Times New Roman"/>
          <w:sz w:val="28"/>
          <w:szCs w:val="28"/>
          <w:u w:val="single"/>
        </w:rPr>
        <w:t>1.2.1. Модель отливки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Модель отливки – это копия отливки, отражающая ее внешние очертания, размер которой больше отливки на величину усадки сплава и служит для образования отпечатка в литейной форме, соответствующего наружной конфигурации и размерам отливки. Также, в отличие от отливки, модель имеет выступы, называемые стержневыми знаками. Стержневые знаки модели создают в форме углубления для установки стержней.</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Модели простых отливок обычно неразъемные, а сложных – разъемные и изготавливаются из древесины, металлических сплавов, пластмассы и некоторых других материалов (рис. 3).</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При изготовлении форм на машинах вместо моделей используют модельные плиты. Модельная плита- это металлическая плита, на которой укреплены металлические модели отливок и модели литниковой системы.</w:t>
      </w:r>
    </w:p>
    <w:p w:rsidR="00D902A3" w:rsidRPr="00EF5453" w:rsidRDefault="00D902A3" w:rsidP="00D902A3">
      <w:pPr>
        <w:spacing w:after="0" w:line="240" w:lineRule="auto"/>
        <w:jc w:val="both"/>
        <w:rPr>
          <w:rFonts w:ascii="Times New Roman" w:hAnsi="Times New Roman" w:cs="Times New Roman"/>
          <w:sz w:val="28"/>
          <w:szCs w:val="28"/>
          <w:u w:val="single"/>
        </w:rPr>
      </w:pPr>
      <w:r w:rsidRPr="00EF5453">
        <w:rPr>
          <w:rFonts w:ascii="Times New Roman" w:hAnsi="Times New Roman" w:cs="Times New Roman"/>
          <w:sz w:val="28"/>
          <w:szCs w:val="28"/>
          <w:u w:val="single"/>
        </w:rPr>
        <w:t>1.2.2. Стержни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lastRenderedPageBreak/>
        <w:t xml:space="preserve">Стержень, являясь элементом литейной формы, служит для образования отверстий и полостей в отливке и состоит из рабочей части, образующей поверхность отливки, и знаков, которые крепят стержни в форме. </w:t>
      </w:r>
    </w:p>
    <w:p w:rsidR="00D902A3" w:rsidRPr="00EF5453" w:rsidRDefault="00D902A3" w:rsidP="00D902A3">
      <w:pPr>
        <w:spacing w:line="240" w:lineRule="auto"/>
        <w:jc w:val="both"/>
        <w:rPr>
          <w:rFonts w:ascii="Times New Roman" w:hAnsi="Times New Roman" w:cs="Times New Roman"/>
          <w:sz w:val="28"/>
          <w:szCs w:val="28"/>
        </w:rPr>
      </w:pPr>
      <w:r w:rsidRPr="00EF5453">
        <w:rPr>
          <w:rFonts w:ascii="Times New Roman" w:hAnsi="Times New Roman" w:cs="Times New Roman"/>
          <w:sz w:val="28"/>
          <w:szCs w:val="28"/>
        </w:rPr>
        <w:t>Изготавливают стержни из специальных стержневых смесей в стержневых ящиках из древесины, металлических сплавов, пластмассы. Стержневой ящик обычно состоит из двух частей. Рабочая полость ящика изготавливается в соответствии с конфигурацией отверстий в отливке и стержневых знаков (рис.4).</w:t>
      </w:r>
    </w:p>
    <w:p w:rsidR="00D902A3" w:rsidRPr="00EF5453" w:rsidRDefault="00D902A3" w:rsidP="00D902A3">
      <w:pPr>
        <w:spacing w:line="240" w:lineRule="auto"/>
        <w:jc w:val="both"/>
        <w:rPr>
          <w:rFonts w:ascii="Times New Roman" w:hAnsi="Times New Roman" w:cs="Times New Roman"/>
          <w:sz w:val="28"/>
          <w:szCs w:val="28"/>
          <w:u w:val="single"/>
        </w:rPr>
      </w:pPr>
      <w:r w:rsidRPr="00EF5453">
        <w:rPr>
          <w:rFonts w:ascii="Times New Roman" w:hAnsi="Times New Roman" w:cs="Times New Roman"/>
          <w:sz w:val="28"/>
          <w:szCs w:val="28"/>
          <w:u w:val="single"/>
        </w:rPr>
        <w:t>1.2.3. Литниковая система и ее модели</w:t>
      </w:r>
    </w:p>
    <w:p w:rsidR="00D902A3" w:rsidRPr="00EF5453" w:rsidRDefault="00D902A3" w:rsidP="00D902A3">
      <w:pPr>
        <w:spacing w:line="240" w:lineRule="auto"/>
        <w:jc w:val="both"/>
        <w:rPr>
          <w:rFonts w:ascii="Times New Roman" w:hAnsi="Times New Roman" w:cs="Times New Roman"/>
          <w:sz w:val="28"/>
          <w:szCs w:val="28"/>
        </w:rPr>
      </w:pPr>
      <w:r w:rsidRPr="00EF5453">
        <w:rPr>
          <w:rFonts w:ascii="Times New Roman" w:hAnsi="Times New Roman" w:cs="Times New Roman"/>
          <w:sz w:val="28"/>
          <w:szCs w:val="28"/>
        </w:rPr>
        <w:t xml:space="preserve">Для заливки металла, выхода газов, отделения неметаллических включений и контроля заливки форма имеет систему каналов, которая называется литниковой системой. Литниковая система состоит из следующих элементов (рис. 1): </w:t>
      </w:r>
    </w:p>
    <w:p w:rsidR="00D902A3" w:rsidRPr="00EF5453" w:rsidRDefault="00D902A3" w:rsidP="00D902A3">
      <w:pPr>
        <w:spacing w:line="240" w:lineRule="auto"/>
        <w:jc w:val="both"/>
        <w:rPr>
          <w:rFonts w:ascii="Times New Roman" w:hAnsi="Times New Roman" w:cs="Times New Roman"/>
          <w:sz w:val="28"/>
          <w:szCs w:val="28"/>
        </w:rPr>
      </w:pPr>
      <w:r w:rsidRPr="00EF5453">
        <w:rPr>
          <w:rFonts w:ascii="Times New Roman" w:hAnsi="Times New Roman" w:cs="Times New Roman"/>
          <w:noProof/>
          <w:sz w:val="28"/>
          <w:szCs w:val="28"/>
        </w:rPr>
        <w:drawing>
          <wp:inline distT="0" distB="0" distL="0" distR="0">
            <wp:extent cx="4695454" cy="2113808"/>
            <wp:effectExtent l="19050" t="0" r="0" b="0"/>
            <wp:docPr id="2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4695454" cy="2113808"/>
                    </a:xfrm>
                    <a:prstGeom prst="rect">
                      <a:avLst/>
                    </a:prstGeom>
                    <a:noFill/>
                    <a:ln w="9525">
                      <a:noFill/>
                      <a:miter lim="800000"/>
                      <a:headEnd/>
                      <a:tailEnd/>
                    </a:ln>
                  </pic:spPr>
                </pic:pic>
              </a:graphicData>
            </a:graphic>
          </wp:inline>
        </w:drawing>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Рис. 1. Литниковая система</w:t>
      </w:r>
    </w:p>
    <w:p w:rsidR="00D902A3" w:rsidRPr="00426A6D" w:rsidRDefault="00D902A3" w:rsidP="00D902A3">
      <w:pPr>
        <w:pStyle w:val="ac"/>
        <w:numPr>
          <w:ilvl w:val="0"/>
          <w:numId w:val="35"/>
        </w:numPr>
        <w:ind w:left="567" w:hanging="425"/>
        <w:jc w:val="both"/>
        <w:rPr>
          <w:sz w:val="28"/>
          <w:szCs w:val="28"/>
        </w:rPr>
      </w:pPr>
      <w:r w:rsidRPr="00426A6D">
        <w:rPr>
          <w:sz w:val="28"/>
          <w:szCs w:val="28"/>
        </w:rPr>
        <w:t>литниковая чаша – служит для смягчения удара струи жидкого металла, выливаемого из ковша, и частичного задержания шлака;</w:t>
      </w:r>
    </w:p>
    <w:p w:rsidR="00D902A3" w:rsidRPr="00426A6D" w:rsidRDefault="00D902A3" w:rsidP="00D902A3">
      <w:pPr>
        <w:pStyle w:val="ac"/>
        <w:numPr>
          <w:ilvl w:val="0"/>
          <w:numId w:val="35"/>
        </w:numPr>
        <w:ind w:left="567" w:hanging="425"/>
        <w:jc w:val="both"/>
        <w:rPr>
          <w:sz w:val="28"/>
          <w:szCs w:val="28"/>
        </w:rPr>
      </w:pPr>
      <w:r w:rsidRPr="00426A6D">
        <w:rPr>
          <w:sz w:val="28"/>
          <w:szCs w:val="28"/>
        </w:rPr>
        <w:t>стояк – конический канал круглого сечения;</w:t>
      </w:r>
    </w:p>
    <w:p w:rsidR="00D902A3" w:rsidRPr="00426A6D" w:rsidRDefault="00D902A3" w:rsidP="00D902A3">
      <w:pPr>
        <w:pStyle w:val="ac"/>
        <w:numPr>
          <w:ilvl w:val="0"/>
          <w:numId w:val="35"/>
        </w:numPr>
        <w:ind w:left="567" w:hanging="425"/>
        <w:jc w:val="both"/>
        <w:rPr>
          <w:sz w:val="28"/>
          <w:szCs w:val="28"/>
        </w:rPr>
      </w:pPr>
      <w:r w:rsidRPr="00426A6D">
        <w:rPr>
          <w:sz w:val="28"/>
          <w:szCs w:val="28"/>
        </w:rPr>
        <w:t xml:space="preserve">шлакоуловитель – канал трапециевидного сечения, служащий для улавливания шлака и частиц формовочной смеси, попавших в стояк из литниковой чаши; </w:t>
      </w:r>
    </w:p>
    <w:p w:rsidR="00D902A3" w:rsidRPr="00426A6D" w:rsidRDefault="00D902A3" w:rsidP="00D902A3">
      <w:pPr>
        <w:pStyle w:val="ac"/>
        <w:numPr>
          <w:ilvl w:val="0"/>
          <w:numId w:val="35"/>
        </w:numPr>
        <w:ind w:left="567" w:hanging="425"/>
        <w:jc w:val="both"/>
        <w:rPr>
          <w:sz w:val="28"/>
          <w:szCs w:val="28"/>
        </w:rPr>
      </w:pPr>
      <w:r w:rsidRPr="00426A6D">
        <w:rPr>
          <w:sz w:val="28"/>
          <w:szCs w:val="28"/>
        </w:rPr>
        <w:t>питатели – каналы, подводящие жидкий металл к полости формы;</w:t>
      </w:r>
    </w:p>
    <w:p w:rsidR="00D902A3" w:rsidRPr="00426A6D" w:rsidRDefault="00D902A3" w:rsidP="00D902A3">
      <w:pPr>
        <w:pStyle w:val="ac"/>
        <w:numPr>
          <w:ilvl w:val="0"/>
          <w:numId w:val="35"/>
        </w:numPr>
        <w:ind w:left="567" w:hanging="425"/>
        <w:jc w:val="both"/>
        <w:rPr>
          <w:sz w:val="28"/>
          <w:szCs w:val="28"/>
        </w:rPr>
      </w:pPr>
      <w:r w:rsidRPr="00426A6D">
        <w:rPr>
          <w:sz w:val="28"/>
          <w:szCs w:val="28"/>
        </w:rPr>
        <w:t>выпор – вертикальный канал, служащий для отвода газов из формы и контроля заполнения формы металлом (на рисунке не показан).</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Жидкий сплав заливают в литниковую чашу, затем через стояк сплав поступает в шлакоуловитель и дальше через питатели – в полость формы. Шлакоуловитель расположен выше питателя.</w:t>
      </w:r>
      <w:r>
        <w:rPr>
          <w:rFonts w:ascii="Times New Roman" w:hAnsi="Times New Roman" w:cs="Times New Roman"/>
          <w:sz w:val="28"/>
          <w:szCs w:val="28"/>
        </w:rPr>
        <w:t xml:space="preserve"> М</w:t>
      </w:r>
      <w:r w:rsidRPr="00EF5453">
        <w:rPr>
          <w:rFonts w:ascii="Times New Roman" w:hAnsi="Times New Roman" w:cs="Times New Roman"/>
          <w:sz w:val="28"/>
          <w:szCs w:val="28"/>
        </w:rPr>
        <w:t xml:space="preserve">еталл отстаивается в </w:t>
      </w:r>
      <w:proofErr w:type="gramStart"/>
      <w:r w:rsidRPr="00EF5453">
        <w:rPr>
          <w:rFonts w:ascii="Times New Roman" w:hAnsi="Times New Roman" w:cs="Times New Roman"/>
          <w:sz w:val="28"/>
          <w:szCs w:val="28"/>
        </w:rPr>
        <w:t>шлакоуловителе</w:t>
      </w:r>
      <w:proofErr w:type="gramEnd"/>
      <w:r w:rsidRPr="00EF5453">
        <w:rPr>
          <w:rFonts w:ascii="Times New Roman" w:hAnsi="Times New Roman" w:cs="Times New Roman"/>
          <w:sz w:val="28"/>
          <w:szCs w:val="28"/>
        </w:rPr>
        <w:t xml:space="preserve"> и неметаллические включения всплывают к потолку шлакоуловителя.</w:t>
      </w:r>
    </w:p>
    <w:p w:rsidR="00D902A3" w:rsidRPr="00EF5453" w:rsidRDefault="00D902A3" w:rsidP="00D902A3">
      <w:pPr>
        <w:spacing w:line="240" w:lineRule="auto"/>
        <w:jc w:val="both"/>
        <w:rPr>
          <w:rFonts w:ascii="Times New Roman" w:hAnsi="Times New Roman" w:cs="Times New Roman"/>
          <w:sz w:val="28"/>
          <w:szCs w:val="28"/>
        </w:rPr>
      </w:pPr>
      <w:r w:rsidRPr="00EF5453">
        <w:rPr>
          <w:rFonts w:ascii="Times New Roman" w:hAnsi="Times New Roman" w:cs="Times New Roman"/>
          <w:sz w:val="28"/>
          <w:szCs w:val="28"/>
        </w:rPr>
        <w:t>Каналы литниковой системы выполняются по особым моделям, которые представляют собой набор деревянных брусков различного размера и сечения.</w:t>
      </w:r>
    </w:p>
    <w:p w:rsidR="00D902A3" w:rsidRPr="00EF5453" w:rsidRDefault="00D902A3" w:rsidP="00D902A3">
      <w:pPr>
        <w:spacing w:after="0" w:line="240" w:lineRule="auto"/>
        <w:jc w:val="both"/>
        <w:rPr>
          <w:rFonts w:ascii="Times New Roman" w:hAnsi="Times New Roman" w:cs="Times New Roman"/>
          <w:sz w:val="28"/>
          <w:szCs w:val="28"/>
          <w:u w:val="single"/>
        </w:rPr>
      </w:pPr>
      <w:r w:rsidRPr="00EF5453">
        <w:rPr>
          <w:rFonts w:ascii="Times New Roman" w:hAnsi="Times New Roman" w:cs="Times New Roman"/>
          <w:sz w:val="28"/>
          <w:szCs w:val="28"/>
          <w:u w:val="single"/>
        </w:rPr>
        <w:t>1.2.4. Опоки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 xml:space="preserve">Опоки – это жесткие деревянные или металлические рамки различной формы. Они служат для удержания формовочной смеси, образующей литейную форму как при ее изготовлении и транспортировке, так и при последующей заливке и охлаждении отливки.                                                                                                </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 xml:space="preserve">Опока, с уплотненной формовочной смесью и отпечатком от модели, называется </w:t>
      </w:r>
      <w:proofErr w:type="spellStart"/>
      <w:r w:rsidRPr="00EF5453">
        <w:rPr>
          <w:rFonts w:ascii="Times New Roman" w:hAnsi="Times New Roman" w:cs="Times New Roman"/>
          <w:sz w:val="28"/>
          <w:szCs w:val="28"/>
        </w:rPr>
        <w:t>полуформой</w:t>
      </w:r>
      <w:proofErr w:type="spellEnd"/>
      <w:r w:rsidRPr="00EF5453">
        <w:rPr>
          <w:rFonts w:ascii="Times New Roman" w:hAnsi="Times New Roman" w:cs="Times New Roman"/>
          <w:sz w:val="28"/>
          <w:szCs w:val="28"/>
        </w:rPr>
        <w:t>, если модель разъемная, и формой, если модель неразъемная.</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lastRenderedPageBreak/>
        <w:t xml:space="preserve">Если формовку выполняют в двух опоках, то для предотвращения смещения </w:t>
      </w:r>
      <w:proofErr w:type="spellStart"/>
      <w:r w:rsidRPr="00EF5453">
        <w:rPr>
          <w:rFonts w:ascii="Times New Roman" w:hAnsi="Times New Roman" w:cs="Times New Roman"/>
          <w:sz w:val="28"/>
          <w:szCs w:val="28"/>
        </w:rPr>
        <w:t>полуформ</w:t>
      </w:r>
      <w:proofErr w:type="spellEnd"/>
      <w:r w:rsidRPr="00EF5453">
        <w:rPr>
          <w:rFonts w:ascii="Times New Roman" w:hAnsi="Times New Roman" w:cs="Times New Roman"/>
          <w:sz w:val="28"/>
          <w:szCs w:val="28"/>
        </w:rPr>
        <w:t>, опоки скрепляют, для чего на их стенках снаружи предусматриваются специальные приспособления (скобы, втулки со штырями и др.).</w:t>
      </w:r>
    </w:p>
    <w:p w:rsidR="00D902A3" w:rsidRPr="00EF5453" w:rsidRDefault="00D902A3" w:rsidP="00D902A3">
      <w:pPr>
        <w:spacing w:after="0" w:line="240" w:lineRule="auto"/>
        <w:jc w:val="both"/>
        <w:rPr>
          <w:rFonts w:ascii="Times New Roman" w:hAnsi="Times New Roman" w:cs="Times New Roman"/>
          <w:sz w:val="28"/>
          <w:szCs w:val="28"/>
          <w:u w:val="single"/>
        </w:rPr>
      </w:pPr>
      <w:r w:rsidRPr="00EF5453">
        <w:rPr>
          <w:rFonts w:ascii="Times New Roman" w:hAnsi="Times New Roman" w:cs="Times New Roman"/>
          <w:sz w:val="28"/>
          <w:szCs w:val="28"/>
          <w:u w:val="single"/>
        </w:rPr>
        <w:t>1</w:t>
      </w:r>
      <w:r w:rsidRPr="00EF5453">
        <w:rPr>
          <w:rFonts w:ascii="Times New Roman" w:hAnsi="Times New Roman" w:cs="Times New Roman"/>
          <w:b/>
          <w:sz w:val="28"/>
          <w:szCs w:val="28"/>
        </w:rPr>
        <w:t>.3. Формовочные и стержневые смеси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Для изготовления песчано-глинистой формы используют специальные формовочные смеси.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 xml:space="preserve">По применению формовочные смеси разделяют </w:t>
      </w:r>
      <w:proofErr w:type="gramStart"/>
      <w:r w:rsidRPr="00EF5453">
        <w:rPr>
          <w:rFonts w:ascii="Times New Roman" w:hAnsi="Times New Roman" w:cs="Times New Roman"/>
          <w:sz w:val="28"/>
          <w:szCs w:val="28"/>
        </w:rPr>
        <w:t>на</w:t>
      </w:r>
      <w:proofErr w:type="gramEnd"/>
      <w:r w:rsidRPr="00EF5453">
        <w:rPr>
          <w:rFonts w:ascii="Times New Roman" w:hAnsi="Times New Roman" w:cs="Times New Roman"/>
          <w:sz w:val="28"/>
          <w:szCs w:val="28"/>
        </w:rPr>
        <w:t xml:space="preserve"> облицовочные, наполнительные и единые (общие).</w:t>
      </w:r>
    </w:p>
    <w:p w:rsidR="00D902A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В зависимости от вида сплава и веса отливки применяют различные стандартные составы формовочных смесей с определенными пропорциями составляющих материалов.</w:t>
      </w:r>
      <w:r>
        <w:rPr>
          <w:rFonts w:ascii="Times New Roman" w:hAnsi="Times New Roman" w:cs="Times New Roman"/>
          <w:sz w:val="28"/>
          <w:szCs w:val="28"/>
        </w:rPr>
        <w:t xml:space="preserve"> </w:t>
      </w:r>
      <w:r w:rsidRPr="00EF5453">
        <w:rPr>
          <w:rFonts w:ascii="Times New Roman" w:hAnsi="Times New Roman" w:cs="Times New Roman"/>
          <w:sz w:val="28"/>
          <w:szCs w:val="28"/>
        </w:rPr>
        <w:t xml:space="preserve">В их состав входят: кварцевый песок, глина, специальные добавки. </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Стержни по условиям их работы должны обладать повышенной газопроницаемостью, большой прочностью, удовлетворительной податливостью и повышенной противопригарностью. Их изготавливают из стержневых смесей, состоящих из кварцевого песка и специальных связующих материалов (3-5 %), которые придают стержню прочность после сушки. В качестве связующих применяют крепители различных марок, сульфитную барду и др.</w:t>
      </w:r>
    </w:p>
    <w:p w:rsidR="00D902A3" w:rsidRPr="00EF5453" w:rsidRDefault="00D902A3" w:rsidP="00D902A3">
      <w:pPr>
        <w:spacing w:after="0" w:line="240" w:lineRule="auto"/>
        <w:jc w:val="both"/>
        <w:rPr>
          <w:rFonts w:ascii="Times New Roman" w:hAnsi="Times New Roman" w:cs="Times New Roman"/>
          <w:b/>
          <w:sz w:val="28"/>
          <w:szCs w:val="28"/>
        </w:rPr>
      </w:pPr>
      <w:r w:rsidRPr="00EF5453">
        <w:rPr>
          <w:rFonts w:ascii="Times New Roman" w:hAnsi="Times New Roman" w:cs="Times New Roman"/>
          <w:b/>
          <w:sz w:val="28"/>
          <w:szCs w:val="28"/>
        </w:rPr>
        <w:t>1.4. Разработка технологического процесса изготовления отливки в песчано-глинистой форме в парных опоках по разъемной модели на примере отливки из серого чугуна.</w:t>
      </w:r>
    </w:p>
    <w:p w:rsidR="00D902A3" w:rsidRPr="00EF5453" w:rsidRDefault="00D902A3" w:rsidP="00D902A3">
      <w:pPr>
        <w:spacing w:after="0" w:line="240" w:lineRule="auto"/>
        <w:jc w:val="both"/>
        <w:rPr>
          <w:rFonts w:ascii="Times New Roman" w:hAnsi="Times New Roman" w:cs="Times New Roman"/>
          <w:sz w:val="28"/>
          <w:szCs w:val="28"/>
          <w:u w:val="single"/>
        </w:rPr>
      </w:pPr>
      <w:r w:rsidRPr="00EF5453">
        <w:rPr>
          <w:rFonts w:ascii="Times New Roman" w:hAnsi="Times New Roman" w:cs="Times New Roman"/>
          <w:sz w:val="28"/>
          <w:szCs w:val="28"/>
          <w:u w:val="single"/>
        </w:rPr>
        <w:t>1.4.1. Чертеж детали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 xml:space="preserve">Основой для разработки технологического процесса изготовления отливки является чертеж детали (рис. 2,а). </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Поверхности детали, подвергающиеся механической обработке, условно обозначаются знаком  или  без числового или с числовым обозначением параметра шерох</w:t>
      </w:r>
      <w:r>
        <w:rPr>
          <w:rFonts w:ascii="Times New Roman" w:hAnsi="Times New Roman" w:cs="Times New Roman"/>
          <w:sz w:val="28"/>
          <w:szCs w:val="28"/>
        </w:rPr>
        <w:t xml:space="preserve">оватости.  </w:t>
      </w:r>
      <w:r w:rsidRPr="00EF5453">
        <w:rPr>
          <w:rFonts w:ascii="Times New Roman" w:hAnsi="Times New Roman" w:cs="Times New Roman"/>
          <w:sz w:val="28"/>
          <w:szCs w:val="28"/>
        </w:rPr>
        <w:t>Знак  означает, что данная поверхность механической обработке не подвергается.</w:t>
      </w:r>
      <w:r>
        <w:rPr>
          <w:rFonts w:ascii="Times New Roman" w:hAnsi="Times New Roman" w:cs="Times New Roman"/>
          <w:sz w:val="28"/>
          <w:szCs w:val="28"/>
        </w:rPr>
        <w:t xml:space="preserve"> </w:t>
      </w:r>
      <w:r w:rsidRPr="00EF5453">
        <w:rPr>
          <w:rFonts w:ascii="Times New Roman" w:hAnsi="Times New Roman" w:cs="Times New Roman"/>
          <w:sz w:val="28"/>
          <w:szCs w:val="28"/>
        </w:rPr>
        <w:t>Если шероховатость всех поверхностей одинакова, то знак шероховатости помещают только в правом верхнем углу чертежа.</w:t>
      </w:r>
    </w:p>
    <w:p w:rsidR="00D902A3" w:rsidRPr="00EF5453" w:rsidRDefault="00D902A3" w:rsidP="00D902A3">
      <w:pPr>
        <w:spacing w:after="0" w:line="240" w:lineRule="auto"/>
        <w:jc w:val="both"/>
        <w:rPr>
          <w:rFonts w:ascii="Times New Roman" w:hAnsi="Times New Roman" w:cs="Times New Roman"/>
          <w:sz w:val="28"/>
          <w:szCs w:val="28"/>
        </w:rPr>
      </w:pPr>
    </w:p>
    <w:p w:rsidR="00D902A3" w:rsidRDefault="00D902A3" w:rsidP="00D902A3">
      <w:r>
        <w:rPr>
          <w:noProof/>
        </w:rPr>
        <w:drawing>
          <wp:inline distT="0" distB="0" distL="0" distR="0">
            <wp:extent cx="4897335" cy="2137558"/>
            <wp:effectExtent l="19050" t="0" r="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903195" cy="2140116"/>
                    </a:xfrm>
                    <a:prstGeom prst="rect">
                      <a:avLst/>
                    </a:prstGeom>
                    <a:noFill/>
                    <a:ln w="9525">
                      <a:noFill/>
                      <a:miter lim="800000"/>
                      <a:headEnd/>
                      <a:tailEnd/>
                    </a:ln>
                  </pic:spPr>
                </pic:pic>
              </a:graphicData>
            </a:graphic>
          </wp:inline>
        </w:drawing>
      </w:r>
    </w:p>
    <w:p w:rsidR="00D902A3" w:rsidRPr="00EF5453" w:rsidRDefault="00D902A3" w:rsidP="00D902A3">
      <w:pPr>
        <w:spacing w:line="240" w:lineRule="auto"/>
        <w:rPr>
          <w:rFonts w:ascii="Times New Roman" w:hAnsi="Times New Roman" w:cs="Times New Roman"/>
          <w:sz w:val="28"/>
          <w:szCs w:val="28"/>
        </w:rPr>
      </w:pPr>
      <w:r w:rsidRPr="00EF5453">
        <w:rPr>
          <w:rFonts w:ascii="Times New Roman" w:hAnsi="Times New Roman" w:cs="Times New Roman"/>
          <w:sz w:val="28"/>
          <w:szCs w:val="28"/>
        </w:rPr>
        <w:t xml:space="preserve">Рис. 2. Эскизы детали (а) и детали с элементами литейной формы (б) </w:t>
      </w:r>
    </w:p>
    <w:p w:rsidR="00D902A3" w:rsidRPr="00EF5453" w:rsidRDefault="00D902A3" w:rsidP="00D902A3">
      <w:pPr>
        <w:spacing w:after="0" w:line="240" w:lineRule="auto"/>
        <w:rPr>
          <w:rFonts w:ascii="Times New Roman" w:hAnsi="Times New Roman" w:cs="Times New Roman"/>
          <w:sz w:val="28"/>
          <w:szCs w:val="28"/>
          <w:u w:val="single"/>
        </w:rPr>
      </w:pPr>
      <w:r w:rsidRPr="00EF5453">
        <w:rPr>
          <w:rFonts w:ascii="Times New Roman" w:hAnsi="Times New Roman" w:cs="Times New Roman"/>
          <w:sz w:val="28"/>
          <w:szCs w:val="28"/>
          <w:u w:val="single"/>
        </w:rPr>
        <w:t>1.4.2. Чертеж детали с элементами литейной формы</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По чертежу детали (рис. 2, а) разрабатывают технологический чертеж детали с элементами литейной формы (рис. 2, б) в следующей последовательности:</w:t>
      </w:r>
    </w:p>
    <w:p w:rsidR="00D902A3" w:rsidRPr="00EF5453" w:rsidRDefault="00D902A3" w:rsidP="00D902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EF5453">
        <w:rPr>
          <w:rFonts w:ascii="Times New Roman" w:hAnsi="Times New Roman" w:cs="Times New Roman"/>
          <w:sz w:val="28"/>
          <w:szCs w:val="28"/>
        </w:rPr>
        <w:t xml:space="preserve"> определяется плоскость разъема 1 модели и формы для удобства формовки и извлечения модели из формы. В симметричных деталях плоскость разъема обычно проходит через ось симметрии.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lastRenderedPageBreak/>
        <w:t>Разъем модели и формы показывают отрезком или ломаной штрихпунктирной линией, заканчивающейся знаком «</w:t>
      </w:r>
      <w:r>
        <w:rPr>
          <w:rFonts w:ascii="Times New Roman" w:hAnsi="Times New Roman" w:cs="Times New Roman"/>
          <w:sz w:val="28"/>
          <w:szCs w:val="28"/>
        </w:rPr>
        <w:t>×</w:t>
      </w:r>
      <w:r w:rsidRPr="00EF5453">
        <w:rPr>
          <w:rFonts w:ascii="Times New Roman" w:hAnsi="Times New Roman" w:cs="Times New Roman"/>
          <w:sz w:val="28"/>
          <w:szCs w:val="28"/>
        </w:rPr>
        <w:t xml:space="preserve">», над которой указывается буквенное обозначение разъема – «МФ». </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Направление разъема показывают сплошной основной линией, ограниченной стрелками и перпендикулярной к линиям разъема. Положение отливки в форме при заливке обозначают буквами</w:t>
      </w:r>
      <w:r>
        <w:rPr>
          <w:rFonts w:ascii="Times New Roman" w:hAnsi="Times New Roman" w:cs="Times New Roman"/>
          <w:sz w:val="28"/>
          <w:szCs w:val="28"/>
        </w:rPr>
        <w:t>:</w:t>
      </w:r>
      <w:r w:rsidRPr="00EF5453">
        <w:rPr>
          <w:rFonts w:ascii="Times New Roman" w:hAnsi="Times New Roman" w:cs="Times New Roman"/>
          <w:sz w:val="28"/>
          <w:szCs w:val="28"/>
        </w:rPr>
        <w:t xml:space="preserve"> В (верх) и Н (низ). Буквы проставляют у стрелок, показывающих направление разъема формы.</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При нескольких разъемах модели и формы каждый разъем показывается отдельно.</w:t>
      </w:r>
    </w:p>
    <w:p w:rsidR="00D902A3" w:rsidRPr="00EF5453" w:rsidRDefault="00D902A3" w:rsidP="00D902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EF5453">
        <w:rPr>
          <w:rFonts w:ascii="Times New Roman" w:hAnsi="Times New Roman" w:cs="Times New Roman"/>
          <w:sz w:val="28"/>
          <w:szCs w:val="28"/>
        </w:rPr>
        <w:t xml:space="preserve"> у поверхностей, с которых будет сниматься слой металла при последующей механической обработке (на чертеже детали они обозначены соответствующими знаками шероховатости), наносят сплошной тонкой линией, вынесенной за контур детали, припуски 2 на механическую обработку. Величина припусков определяется по </w:t>
      </w:r>
      <w:proofErr w:type="spellStart"/>
      <w:r w:rsidRPr="00EF5453">
        <w:rPr>
          <w:rFonts w:ascii="Times New Roman" w:hAnsi="Times New Roman" w:cs="Times New Roman"/>
          <w:sz w:val="28"/>
          <w:szCs w:val="28"/>
        </w:rPr>
        <w:t>ГОСТ</w:t>
      </w:r>
      <w:proofErr w:type="gramStart"/>
      <w:r w:rsidRPr="00EF5453">
        <w:rPr>
          <w:rFonts w:ascii="Times New Roman" w:hAnsi="Times New Roman" w:cs="Times New Roman"/>
          <w:sz w:val="28"/>
          <w:szCs w:val="28"/>
        </w:rPr>
        <w:t>.К</w:t>
      </w:r>
      <w:proofErr w:type="gramEnd"/>
      <w:r w:rsidRPr="00EF5453">
        <w:rPr>
          <w:rFonts w:ascii="Times New Roman" w:hAnsi="Times New Roman" w:cs="Times New Roman"/>
          <w:sz w:val="28"/>
          <w:szCs w:val="28"/>
        </w:rPr>
        <w:t>роме</w:t>
      </w:r>
      <w:proofErr w:type="spellEnd"/>
      <w:r w:rsidRPr="00EF5453">
        <w:rPr>
          <w:rFonts w:ascii="Times New Roman" w:hAnsi="Times New Roman" w:cs="Times New Roman"/>
          <w:sz w:val="28"/>
          <w:szCs w:val="28"/>
        </w:rPr>
        <w:t xml:space="preserve"> припусков на механическую обработку все размеры детали увеличивают пропорционально величине усадки сплава, из которого будет изготовлена отливка;</w:t>
      </w:r>
    </w:p>
    <w:p w:rsidR="00D902A3" w:rsidRPr="00EF5453" w:rsidRDefault="00D902A3" w:rsidP="00D902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EF5453">
        <w:rPr>
          <w:rFonts w:ascii="Times New Roman" w:hAnsi="Times New Roman" w:cs="Times New Roman"/>
          <w:sz w:val="28"/>
          <w:szCs w:val="28"/>
        </w:rPr>
        <w:t xml:space="preserve"> отверстия, впадины и т.п., не выполняемые при изготовлении отливки, зачеркивают сплошной тонкой линией 3;</w:t>
      </w:r>
    </w:p>
    <w:p w:rsidR="00D902A3" w:rsidRPr="00EF5453" w:rsidRDefault="00D902A3" w:rsidP="00D902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EF5453">
        <w:rPr>
          <w:rFonts w:ascii="Times New Roman" w:hAnsi="Times New Roman" w:cs="Times New Roman"/>
          <w:sz w:val="28"/>
          <w:szCs w:val="28"/>
        </w:rPr>
        <w:t xml:space="preserve"> контуры стержня со стержневыми знаками 4, выполненными заодно со стержнем, изображаются сплошной тонкой линией. В разрезе стержни штрихуются только у контура. Стержни обозначаются буквами и порядковыми номерами, например «ст.1».</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.Размеры знаков стержней и зазоры между знаками стержней и модели принимаются по ГОСТ.</w:t>
      </w:r>
    </w:p>
    <w:p w:rsidR="00D902A3" w:rsidRPr="00EF5453" w:rsidRDefault="00D902A3" w:rsidP="00D902A3">
      <w:pPr>
        <w:spacing w:after="0" w:line="240" w:lineRule="auto"/>
        <w:rPr>
          <w:rFonts w:ascii="Times New Roman" w:hAnsi="Times New Roman" w:cs="Times New Roman"/>
          <w:sz w:val="28"/>
          <w:szCs w:val="28"/>
          <w:u w:val="single"/>
        </w:rPr>
      </w:pPr>
      <w:r w:rsidRPr="00EF5453">
        <w:rPr>
          <w:rFonts w:ascii="Times New Roman" w:hAnsi="Times New Roman" w:cs="Times New Roman"/>
          <w:sz w:val="28"/>
          <w:szCs w:val="28"/>
          <w:u w:val="single"/>
        </w:rPr>
        <w:t>1.4.3. Чертеж отливки</w:t>
      </w:r>
    </w:p>
    <w:p w:rsidR="00D902A3" w:rsidRPr="00EF5453" w:rsidRDefault="00D902A3" w:rsidP="00D902A3">
      <w:pPr>
        <w:spacing w:after="0" w:line="240" w:lineRule="auto"/>
        <w:jc w:val="both"/>
        <w:rPr>
          <w:rFonts w:ascii="Times New Roman" w:hAnsi="Times New Roman" w:cs="Times New Roman"/>
          <w:sz w:val="28"/>
          <w:szCs w:val="28"/>
        </w:rPr>
      </w:pPr>
      <w:r w:rsidRPr="00EF5453">
        <w:rPr>
          <w:rFonts w:ascii="Times New Roman" w:hAnsi="Times New Roman" w:cs="Times New Roman"/>
          <w:sz w:val="28"/>
          <w:szCs w:val="28"/>
        </w:rPr>
        <w:t>По чертежу детали с элементами литейной формы (рис. 2, б) разрабатывается чертеж отливки, на котором, в отличие от чертежа детали с элементами литейной формы, наносятся формовочные уклоны и радиусы закруглений (галтели) в местах сопряжений поверхностей (в данной работе чертеж отливки не разрабатывается).</w:t>
      </w:r>
    </w:p>
    <w:p w:rsidR="00D902A3" w:rsidRPr="00EF5453" w:rsidRDefault="00D902A3" w:rsidP="00D902A3">
      <w:pPr>
        <w:spacing w:after="0" w:line="240" w:lineRule="auto"/>
        <w:rPr>
          <w:rFonts w:ascii="Times New Roman" w:hAnsi="Times New Roman" w:cs="Times New Roman"/>
          <w:sz w:val="28"/>
          <w:szCs w:val="28"/>
          <w:u w:val="single"/>
        </w:rPr>
      </w:pPr>
      <w:r w:rsidRPr="00EF5453">
        <w:rPr>
          <w:rFonts w:ascii="Times New Roman" w:hAnsi="Times New Roman" w:cs="Times New Roman"/>
          <w:sz w:val="28"/>
          <w:szCs w:val="28"/>
          <w:u w:val="single"/>
        </w:rPr>
        <w:t>1.4.4. Чертеж модели</w:t>
      </w:r>
    </w:p>
    <w:p w:rsidR="00D902A3" w:rsidRPr="00EF5453" w:rsidRDefault="00D902A3" w:rsidP="00D902A3">
      <w:pPr>
        <w:spacing w:line="240" w:lineRule="auto"/>
        <w:jc w:val="both"/>
        <w:rPr>
          <w:rFonts w:ascii="Times New Roman" w:hAnsi="Times New Roman" w:cs="Times New Roman"/>
          <w:sz w:val="28"/>
          <w:szCs w:val="28"/>
        </w:rPr>
      </w:pPr>
      <w:r w:rsidRPr="00EF5453">
        <w:rPr>
          <w:rFonts w:ascii="Times New Roman" w:hAnsi="Times New Roman" w:cs="Times New Roman"/>
          <w:sz w:val="28"/>
          <w:szCs w:val="28"/>
        </w:rPr>
        <w:t xml:space="preserve">По чертежу отливки разрабатывается чертеж модели (рис. 3). Модель имеет разъем 1, стержневые знаки 2, 3 (они окрашены черным цветом), конфигурация которых соответствует конфигурации знаков, указанных на чертеже детали с элементами литейной формы (рис. 2, б; ст. 1 и ст. 2). На модели предусматривают формовочные уклоны 4 на стенках, перпендикулярных плоскости разъема и радиусы закруглений в местах сопряжения стенок 5. Размеры моделей выполняют с учетом припусков на механическую обработку, технологических припусков и усадки сплава, из которого изготавливают отливку. </w:t>
      </w:r>
    </w:p>
    <w:p w:rsidR="00D902A3" w:rsidRDefault="00D902A3" w:rsidP="00D902A3">
      <w:r>
        <w:rPr>
          <w:noProof/>
        </w:rPr>
        <w:drawing>
          <wp:inline distT="0" distB="0" distL="0" distR="0">
            <wp:extent cx="4374820" cy="2125683"/>
            <wp:effectExtent l="19050" t="0" r="6680" b="0"/>
            <wp:docPr id="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385566" cy="2130904"/>
                    </a:xfrm>
                    <a:prstGeom prst="rect">
                      <a:avLst/>
                    </a:prstGeom>
                    <a:noFill/>
                    <a:ln w="9525">
                      <a:noFill/>
                      <a:miter lim="800000"/>
                      <a:headEnd/>
                      <a:tailEnd/>
                    </a:ln>
                  </pic:spPr>
                </pic:pic>
              </a:graphicData>
            </a:graphic>
          </wp:inline>
        </w:drawing>
      </w:r>
    </w:p>
    <w:p w:rsidR="00D902A3" w:rsidRPr="00EF5453" w:rsidRDefault="00D902A3" w:rsidP="00D902A3">
      <w:pPr>
        <w:jc w:val="both"/>
        <w:rPr>
          <w:rFonts w:ascii="Times New Roman" w:hAnsi="Times New Roman" w:cs="Times New Roman"/>
          <w:sz w:val="28"/>
          <w:szCs w:val="28"/>
        </w:rPr>
      </w:pPr>
      <w:r w:rsidRPr="00EF5453">
        <w:rPr>
          <w:rFonts w:ascii="Times New Roman" w:hAnsi="Times New Roman" w:cs="Times New Roman"/>
          <w:sz w:val="28"/>
          <w:szCs w:val="28"/>
        </w:rPr>
        <w:t xml:space="preserve">Рис. 3. Эскиз деревянной модели для ручной формовки </w:t>
      </w:r>
    </w:p>
    <w:p w:rsidR="00D902A3" w:rsidRPr="00EF5453" w:rsidRDefault="00D902A3" w:rsidP="00D902A3">
      <w:pPr>
        <w:jc w:val="both"/>
        <w:rPr>
          <w:rFonts w:ascii="Times New Roman" w:hAnsi="Times New Roman" w:cs="Times New Roman"/>
          <w:sz w:val="28"/>
          <w:szCs w:val="28"/>
          <w:u w:val="single"/>
        </w:rPr>
      </w:pPr>
      <w:r w:rsidRPr="00EF5453">
        <w:rPr>
          <w:rFonts w:ascii="Times New Roman" w:hAnsi="Times New Roman" w:cs="Times New Roman"/>
          <w:sz w:val="28"/>
          <w:szCs w:val="28"/>
          <w:u w:val="single"/>
        </w:rPr>
        <w:lastRenderedPageBreak/>
        <w:t>1.4.5. Стержни и стержневые ящики</w:t>
      </w:r>
    </w:p>
    <w:p w:rsidR="00D902A3" w:rsidRPr="00EF5453" w:rsidRDefault="00D902A3" w:rsidP="00D902A3">
      <w:pPr>
        <w:jc w:val="both"/>
        <w:rPr>
          <w:rFonts w:ascii="Times New Roman" w:hAnsi="Times New Roman" w:cs="Times New Roman"/>
          <w:sz w:val="28"/>
          <w:szCs w:val="28"/>
        </w:rPr>
      </w:pPr>
      <w:r w:rsidRPr="00EF5453">
        <w:rPr>
          <w:rFonts w:ascii="Times New Roman" w:hAnsi="Times New Roman" w:cs="Times New Roman"/>
          <w:sz w:val="28"/>
          <w:szCs w:val="28"/>
        </w:rPr>
        <w:t xml:space="preserve">Для изготовления стержней используют стержневые ящики (рис. 4). </w:t>
      </w:r>
    </w:p>
    <w:p w:rsidR="00D902A3" w:rsidRPr="00EF5453" w:rsidRDefault="00D902A3" w:rsidP="00D902A3">
      <w:pPr>
        <w:jc w:val="both"/>
        <w:rPr>
          <w:rFonts w:ascii="Times New Roman" w:hAnsi="Times New Roman" w:cs="Times New Roman"/>
          <w:sz w:val="28"/>
          <w:szCs w:val="28"/>
        </w:rPr>
      </w:pPr>
      <w:r w:rsidRPr="00EF5453">
        <w:rPr>
          <w:rFonts w:ascii="Times New Roman" w:hAnsi="Times New Roman" w:cs="Times New Roman"/>
          <w:sz w:val="28"/>
          <w:szCs w:val="28"/>
        </w:rPr>
        <w:t xml:space="preserve"> </w:t>
      </w:r>
      <w:r w:rsidRPr="00EF5453">
        <w:rPr>
          <w:rFonts w:ascii="Times New Roman" w:hAnsi="Times New Roman" w:cs="Times New Roman"/>
          <w:noProof/>
          <w:sz w:val="28"/>
          <w:szCs w:val="28"/>
        </w:rPr>
        <w:drawing>
          <wp:inline distT="0" distB="0" distL="0" distR="0">
            <wp:extent cx="4659827" cy="2116482"/>
            <wp:effectExtent l="19050" t="0" r="7423" b="0"/>
            <wp:docPr id="2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4669724" cy="2120977"/>
                    </a:xfrm>
                    <a:prstGeom prst="rect">
                      <a:avLst/>
                    </a:prstGeom>
                    <a:noFill/>
                    <a:ln w="9525">
                      <a:noFill/>
                      <a:miter lim="800000"/>
                      <a:headEnd/>
                      <a:tailEnd/>
                    </a:ln>
                  </pic:spPr>
                </pic:pic>
              </a:graphicData>
            </a:graphic>
          </wp:inline>
        </w:drawing>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sz w:val="28"/>
          <w:szCs w:val="28"/>
        </w:rPr>
        <w:t xml:space="preserve">Рис. 4. Деревянные стержневые ящики для ручного изготовления   стержней: </w:t>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sz w:val="28"/>
          <w:szCs w:val="28"/>
        </w:rPr>
        <w:t xml:space="preserve">а) для вертикального стержня ст. 1;   б) для горизонтального стержня ст. 2 </w:t>
      </w:r>
    </w:p>
    <w:p w:rsidR="00D902A3" w:rsidRPr="00EF5453" w:rsidRDefault="00D902A3" w:rsidP="00D902A3">
      <w:pPr>
        <w:spacing w:after="0"/>
        <w:jc w:val="both"/>
        <w:rPr>
          <w:rFonts w:ascii="Times New Roman" w:hAnsi="Times New Roman" w:cs="Times New Roman"/>
          <w:b/>
          <w:sz w:val="28"/>
          <w:szCs w:val="28"/>
        </w:rPr>
      </w:pPr>
      <w:r w:rsidRPr="00EF5453">
        <w:rPr>
          <w:rFonts w:ascii="Times New Roman" w:hAnsi="Times New Roman" w:cs="Times New Roman"/>
          <w:b/>
          <w:sz w:val="28"/>
          <w:szCs w:val="28"/>
        </w:rPr>
        <w:t>1.5. Изготовление литейной песчано-глинистой формы ручной формовкой в парных опоках по разъемной модели для отливки из серого чугуна</w:t>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sz w:val="28"/>
          <w:szCs w:val="28"/>
        </w:rPr>
        <w:t>Процесс изготовления литейной песчано-глинистой формы называется формовка.</w:t>
      </w:r>
    </w:p>
    <w:p w:rsidR="00D902A3" w:rsidRPr="00EF5453" w:rsidRDefault="00D902A3" w:rsidP="00D902A3">
      <w:pPr>
        <w:spacing w:after="0"/>
        <w:jc w:val="both"/>
        <w:rPr>
          <w:rFonts w:ascii="Times New Roman" w:hAnsi="Times New Roman" w:cs="Times New Roman"/>
          <w:sz w:val="28"/>
          <w:szCs w:val="28"/>
        </w:rPr>
      </w:pPr>
      <w:proofErr w:type="gramStart"/>
      <w:r w:rsidRPr="00EF5453">
        <w:rPr>
          <w:rFonts w:ascii="Times New Roman" w:hAnsi="Times New Roman" w:cs="Times New Roman"/>
          <w:sz w:val="28"/>
          <w:szCs w:val="28"/>
        </w:rPr>
        <w:t>В единичном и мелкосерийном производствах, а также при получении больших отливок применяется ручная формовка.</w:t>
      </w:r>
      <w:proofErr w:type="gramEnd"/>
      <w:r w:rsidRPr="00EF5453">
        <w:rPr>
          <w:rFonts w:ascii="Times New Roman" w:hAnsi="Times New Roman" w:cs="Times New Roman"/>
          <w:sz w:val="28"/>
          <w:szCs w:val="28"/>
        </w:rPr>
        <w:t xml:space="preserve"> В массовом производстве при получении отливок применяют машинную формовку, при которой механизируются самые трудоемкие операции – уплотнение смеси и извлечение модели из формы.</w:t>
      </w:r>
    </w:p>
    <w:p w:rsidR="00D902A3" w:rsidRPr="00EF5453" w:rsidRDefault="00D902A3" w:rsidP="00D902A3">
      <w:pPr>
        <w:spacing w:after="0"/>
        <w:jc w:val="both"/>
        <w:rPr>
          <w:rFonts w:ascii="Times New Roman" w:hAnsi="Times New Roman" w:cs="Times New Roman"/>
          <w:sz w:val="28"/>
          <w:szCs w:val="28"/>
        </w:rPr>
      </w:pPr>
      <w:proofErr w:type="gramStart"/>
      <w:r w:rsidRPr="00EF5453">
        <w:rPr>
          <w:rFonts w:ascii="Times New Roman" w:hAnsi="Times New Roman" w:cs="Times New Roman"/>
          <w:sz w:val="28"/>
          <w:szCs w:val="28"/>
        </w:rPr>
        <w:t xml:space="preserve">Для изготовления формы необходимы модели, стержни, опоки, </w:t>
      </w:r>
      <w:proofErr w:type="spellStart"/>
      <w:r w:rsidRPr="00EF5453">
        <w:rPr>
          <w:rFonts w:ascii="Times New Roman" w:hAnsi="Times New Roman" w:cs="Times New Roman"/>
          <w:sz w:val="28"/>
          <w:szCs w:val="28"/>
        </w:rPr>
        <w:t>подмодельные</w:t>
      </w:r>
      <w:proofErr w:type="spellEnd"/>
      <w:r w:rsidRPr="00EF5453">
        <w:rPr>
          <w:rFonts w:ascii="Times New Roman" w:hAnsi="Times New Roman" w:cs="Times New Roman"/>
          <w:sz w:val="28"/>
          <w:szCs w:val="28"/>
        </w:rPr>
        <w:t xml:space="preserve"> доски, а также такие инструменты как лопатки, сита, трамбовки, вентиляционные иглы, кисти и щетки, крюки, гладилки, ложечки, ланцеты и др.</w:t>
      </w:r>
      <w:proofErr w:type="gramEnd"/>
    </w:p>
    <w:p w:rsidR="00D902A3" w:rsidRPr="00EF5453" w:rsidRDefault="00D902A3" w:rsidP="00D902A3">
      <w:pPr>
        <w:spacing w:after="0"/>
        <w:jc w:val="both"/>
        <w:rPr>
          <w:rFonts w:ascii="Times New Roman" w:hAnsi="Times New Roman" w:cs="Times New Roman"/>
          <w:b/>
          <w:sz w:val="28"/>
          <w:szCs w:val="28"/>
        </w:rPr>
      </w:pPr>
      <w:r w:rsidRPr="00EF5453">
        <w:rPr>
          <w:rFonts w:ascii="Times New Roman" w:hAnsi="Times New Roman" w:cs="Times New Roman"/>
          <w:b/>
          <w:sz w:val="28"/>
          <w:szCs w:val="28"/>
        </w:rPr>
        <w:t>Технологический процесс ручной формовки осуществляется в следующей последовательности:</w:t>
      </w:r>
    </w:p>
    <w:p w:rsidR="00D902A3" w:rsidRPr="00EF5453" w:rsidRDefault="00D902A3" w:rsidP="00D902A3">
      <w:pPr>
        <w:spacing w:after="0"/>
        <w:jc w:val="both"/>
        <w:rPr>
          <w:rFonts w:ascii="Times New Roman" w:hAnsi="Times New Roman" w:cs="Times New Roman"/>
          <w:b/>
          <w:sz w:val="28"/>
          <w:szCs w:val="28"/>
        </w:rPr>
      </w:pPr>
    </w:p>
    <w:p w:rsidR="00D902A3" w:rsidRPr="00EF5453" w:rsidRDefault="00D902A3" w:rsidP="00D902A3">
      <w:pPr>
        <w:jc w:val="both"/>
        <w:rPr>
          <w:rFonts w:ascii="Times New Roman" w:hAnsi="Times New Roman" w:cs="Times New Roman"/>
          <w:sz w:val="28"/>
          <w:szCs w:val="28"/>
        </w:rPr>
      </w:pPr>
      <w:r w:rsidRPr="00EF5453">
        <w:rPr>
          <w:rFonts w:ascii="Times New Roman" w:hAnsi="Times New Roman" w:cs="Times New Roman"/>
          <w:noProof/>
          <w:sz w:val="28"/>
          <w:szCs w:val="28"/>
        </w:rPr>
        <w:drawing>
          <wp:inline distT="0" distB="0" distL="0" distR="0">
            <wp:extent cx="6084867" cy="3301341"/>
            <wp:effectExtent l="19050" t="0" r="0" b="0"/>
            <wp:docPr id="2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6088800" cy="3303475"/>
                    </a:xfrm>
                    <a:prstGeom prst="rect">
                      <a:avLst/>
                    </a:prstGeom>
                    <a:noFill/>
                    <a:ln w="9525">
                      <a:noFill/>
                      <a:miter lim="800000"/>
                      <a:headEnd/>
                      <a:tailEnd/>
                    </a:ln>
                  </pic:spPr>
                </pic:pic>
              </a:graphicData>
            </a:graphic>
          </wp:inline>
        </w:drawing>
      </w:r>
    </w:p>
    <w:p w:rsidR="00D902A3" w:rsidRPr="00EF5453" w:rsidRDefault="00D902A3" w:rsidP="00D902A3">
      <w:pPr>
        <w:jc w:val="both"/>
        <w:rPr>
          <w:rFonts w:ascii="Times New Roman" w:hAnsi="Times New Roman" w:cs="Times New Roman"/>
          <w:sz w:val="28"/>
          <w:szCs w:val="28"/>
        </w:rPr>
      </w:pPr>
      <w:r w:rsidRPr="00EF5453">
        <w:rPr>
          <w:rFonts w:ascii="Times New Roman" w:hAnsi="Times New Roman" w:cs="Times New Roman"/>
          <w:noProof/>
          <w:sz w:val="28"/>
          <w:szCs w:val="28"/>
        </w:rPr>
        <w:lastRenderedPageBreak/>
        <w:drawing>
          <wp:inline distT="0" distB="0" distL="0" distR="0">
            <wp:extent cx="4683578" cy="2733315"/>
            <wp:effectExtent l="19050" t="0" r="2722" b="0"/>
            <wp:docPr id="2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4683137" cy="2733058"/>
                    </a:xfrm>
                    <a:prstGeom prst="rect">
                      <a:avLst/>
                    </a:prstGeom>
                    <a:noFill/>
                    <a:ln w="9525">
                      <a:noFill/>
                      <a:miter lim="800000"/>
                      <a:headEnd/>
                      <a:tailEnd/>
                    </a:ln>
                  </pic:spPr>
                </pic:pic>
              </a:graphicData>
            </a:graphic>
          </wp:inline>
        </w:drawing>
      </w:r>
    </w:p>
    <w:p w:rsidR="00D902A3" w:rsidRPr="00EF5453" w:rsidRDefault="00D902A3" w:rsidP="00D902A3">
      <w:pPr>
        <w:jc w:val="both"/>
        <w:rPr>
          <w:rFonts w:ascii="Times New Roman" w:hAnsi="Times New Roman" w:cs="Times New Roman"/>
          <w:sz w:val="28"/>
          <w:szCs w:val="28"/>
        </w:rPr>
      </w:pPr>
      <w:r w:rsidRPr="00EF5453">
        <w:rPr>
          <w:rFonts w:ascii="Times New Roman" w:hAnsi="Times New Roman" w:cs="Times New Roman"/>
          <w:noProof/>
          <w:sz w:val="28"/>
          <w:szCs w:val="28"/>
        </w:rPr>
        <w:drawing>
          <wp:inline distT="0" distB="0" distL="0" distR="0">
            <wp:extent cx="5657351" cy="2802576"/>
            <wp:effectExtent l="19050" t="0" r="499" b="0"/>
            <wp:docPr id="2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657958" cy="2802877"/>
                    </a:xfrm>
                    <a:prstGeom prst="rect">
                      <a:avLst/>
                    </a:prstGeom>
                    <a:noFill/>
                    <a:ln w="9525">
                      <a:noFill/>
                      <a:miter lim="800000"/>
                      <a:headEnd/>
                      <a:tailEnd/>
                    </a:ln>
                  </pic:spPr>
                </pic:pic>
              </a:graphicData>
            </a:graphic>
          </wp:inline>
        </w:drawing>
      </w:r>
    </w:p>
    <w:p w:rsidR="00D902A3" w:rsidRPr="00EF5453" w:rsidRDefault="00D902A3" w:rsidP="00D902A3">
      <w:pPr>
        <w:jc w:val="both"/>
        <w:rPr>
          <w:rFonts w:ascii="Times New Roman" w:hAnsi="Times New Roman" w:cs="Times New Roman"/>
          <w:sz w:val="28"/>
          <w:szCs w:val="28"/>
        </w:rPr>
      </w:pPr>
    </w:p>
    <w:p w:rsidR="00D902A3" w:rsidRPr="00EF5453" w:rsidRDefault="00D902A3" w:rsidP="00D902A3">
      <w:pPr>
        <w:jc w:val="both"/>
        <w:rPr>
          <w:rFonts w:ascii="Times New Roman" w:hAnsi="Times New Roman" w:cs="Times New Roman"/>
          <w:sz w:val="28"/>
          <w:szCs w:val="28"/>
        </w:rPr>
      </w:pPr>
      <w:r w:rsidRPr="00EF5453">
        <w:rPr>
          <w:rFonts w:ascii="Times New Roman" w:hAnsi="Times New Roman" w:cs="Times New Roman"/>
          <w:noProof/>
          <w:sz w:val="28"/>
          <w:szCs w:val="28"/>
        </w:rPr>
        <w:drawing>
          <wp:inline distT="0" distB="0" distL="0" distR="0">
            <wp:extent cx="4641850" cy="2654246"/>
            <wp:effectExtent l="19050" t="0" r="6350" b="0"/>
            <wp:docPr id="2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4647317" cy="2657372"/>
                    </a:xfrm>
                    <a:prstGeom prst="rect">
                      <a:avLst/>
                    </a:prstGeom>
                    <a:noFill/>
                    <a:ln w="9525">
                      <a:noFill/>
                      <a:miter lim="800000"/>
                      <a:headEnd/>
                      <a:tailEnd/>
                    </a:ln>
                  </pic:spPr>
                </pic:pic>
              </a:graphicData>
            </a:graphic>
          </wp:inline>
        </w:drawing>
      </w:r>
    </w:p>
    <w:p w:rsidR="00D902A3" w:rsidRPr="00EF5453" w:rsidRDefault="00D902A3" w:rsidP="00D902A3">
      <w:pPr>
        <w:jc w:val="both"/>
        <w:rPr>
          <w:rFonts w:ascii="Times New Roman" w:hAnsi="Times New Roman" w:cs="Times New Roman"/>
          <w:sz w:val="28"/>
          <w:szCs w:val="28"/>
        </w:rPr>
      </w:pPr>
      <w:r>
        <w:rPr>
          <w:rFonts w:ascii="Times New Roman" w:hAnsi="Times New Roman" w:cs="Times New Roman"/>
          <w:sz w:val="28"/>
          <w:szCs w:val="28"/>
        </w:rPr>
        <w:t>Рис.5</w:t>
      </w:r>
      <w:r w:rsidRPr="00EF5453">
        <w:rPr>
          <w:rFonts w:ascii="Times New Roman" w:hAnsi="Times New Roman" w:cs="Times New Roman"/>
          <w:sz w:val="28"/>
          <w:szCs w:val="28"/>
        </w:rPr>
        <w:t>. Последовательность изготовления песчано-глинистой формы  ручной формовкой в парных опоках по разъемной модели  для отливки втулки</w:t>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b/>
          <w:sz w:val="28"/>
          <w:szCs w:val="28"/>
        </w:rPr>
        <w:lastRenderedPageBreak/>
        <w:t xml:space="preserve">1) изготовление </w:t>
      </w:r>
      <w:proofErr w:type="gramStart"/>
      <w:r w:rsidRPr="00EF5453">
        <w:rPr>
          <w:rFonts w:ascii="Times New Roman" w:hAnsi="Times New Roman" w:cs="Times New Roman"/>
          <w:b/>
          <w:sz w:val="28"/>
          <w:szCs w:val="28"/>
        </w:rPr>
        <w:t>нижней</w:t>
      </w:r>
      <w:proofErr w:type="gramEnd"/>
      <w:r w:rsidRPr="00EF5453">
        <w:rPr>
          <w:rFonts w:ascii="Times New Roman" w:hAnsi="Times New Roman" w:cs="Times New Roman"/>
          <w:b/>
          <w:sz w:val="28"/>
          <w:szCs w:val="28"/>
        </w:rPr>
        <w:t xml:space="preserve"> полуформы (рис. </w:t>
      </w:r>
      <w:r>
        <w:rPr>
          <w:rFonts w:ascii="Times New Roman" w:hAnsi="Times New Roman" w:cs="Times New Roman"/>
          <w:b/>
          <w:sz w:val="28"/>
          <w:szCs w:val="28"/>
        </w:rPr>
        <w:t>5</w:t>
      </w:r>
      <w:r w:rsidRPr="00EF5453">
        <w:rPr>
          <w:rFonts w:ascii="Times New Roman" w:hAnsi="Times New Roman" w:cs="Times New Roman"/>
          <w:b/>
          <w:sz w:val="28"/>
          <w:szCs w:val="28"/>
        </w:rPr>
        <w:t>, а)</w:t>
      </w:r>
      <w:r w:rsidRPr="00EF5453">
        <w:rPr>
          <w:rFonts w:ascii="Times New Roman" w:hAnsi="Times New Roman" w:cs="Times New Roman"/>
          <w:sz w:val="28"/>
          <w:szCs w:val="28"/>
        </w:rPr>
        <w:t>. На подмодельную доску кладут половину модели без шипов (плоскостью разъема вниз) и устанавливают опоку. Припудрив модель порошком талька или графита, покрывают ее через сито слоем (15-20 мм) облицовочной смеси. Этот слой уплотняют руками, после чего в опоку набрасывают лопаткой наполнительную смесь и уплотняют ее трамбовкой. Перемещая по верхнему краю опоки линейку, удаляют лишнюю формовочную смесь. В формовочной смеси на расстоянии 40-50 мм друг от друга и на 10-15 мм от модели, душником накалывают отверстия для выхода газов. Опоку накрывают второй подмодельной доской и переворачивают на 180º, первую подмодельную доску убирают;</w:t>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b/>
          <w:sz w:val="28"/>
          <w:szCs w:val="28"/>
        </w:rPr>
        <w:t xml:space="preserve">2) изготовление </w:t>
      </w:r>
      <w:proofErr w:type="gramStart"/>
      <w:r w:rsidRPr="00EF5453">
        <w:rPr>
          <w:rFonts w:ascii="Times New Roman" w:hAnsi="Times New Roman" w:cs="Times New Roman"/>
          <w:b/>
          <w:sz w:val="28"/>
          <w:szCs w:val="28"/>
        </w:rPr>
        <w:t>верхней</w:t>
      </w:r>
      <w:proofErr w:type="gramEnd"/>
      <w:r w:rsidRPr="00EF5453">
        <w:rPr>
          <w:rFonts w:ascii="Times New Roman" w:hAnsi="Times New Roman" w:cs="Times New Roman"/>
          <w:b/>
          <w:sz w:val="28"/>
          <w:szCs w:val="28"/>
        </w:rPr>
        <w:t xml:space="preserve"> полуформы (рис. </w:t>
      </w:r>
      <w:r>
        <w:rPr>
          <w:rFonts w:ascii="Times New Roman" w:hAnsi="Times New Roman" w:cs="Times New Roman"/>
          <w:b/>
          <w:sz w:val="28"/>
          <w:szCs w:val="28"/>
        </w:rPr>
        <w:t>5</w:t>
      </w:r>
      <w:r w:rsidRPr="00EF5453">
        <w:rPr>
          <w:rFonts w:ascii="Times New Roman" w:hAnsi="Times New Roman" w:cs="Times New Roman"/>
          <w:b/>
          <w:sz w:val="28"/>
          <w:szCs w:val="28"/>
        </w:rPr>
        <w:t>, б).</w:t>
      </w:r>
      <w:r w:rsidRPr="00EF5453">
        <w:rPr>
          <w:rFonts w:ascii="Times New Roman" w:hAnsi="Times New Roman" w:cs="Times New Roman"/>
          <w:sz w:val="28"/>
          <w:szCs w:val="28"/>
        </w:rPr>
        <w:t xml:space="preserve"> На заформованную половину модели накладывают ее вторую половину, направляя шипы последней в гнезда первой. Поверхность разъема посыпают сухим кварцевым (разделительным) песком. Верхнюю опоку ставят </w:t>
      </w:r>
      <w:proofErr w:type="gramStart"/>
      <w:r w:rsidRPr="00EF5453">
        <w:rPr>
          <w:rFonts w:ascii="Times New Roman" w:hAnsi="Times New Roman" w:cs="Times New Roman"/>
          <w:sz w:val="28"/>
          <w:szCs w:val="28"/>
        </w:rPr>
        <w:t>на</w:t>
      </w:r>
      <w:proofErr w:type="gramEnd"/>
      <w:r w:rsidRPr="00EF5453">
        <w:rPr>
          <w:rFonts w:ascii="Times New Roman" w:hAnsi="Times New Roman" w:cs="Times New Roman"/>
          <w:sz w:val="28"/>
          <w:szCs w:val="28"/>
        </w:rPr>
        <w:t xml:space="preserve"> </w:t>
      </w:r>
      <w:proofErr w:type="gramStart"/>
      <w:r w:rsidRPr="00EF5453">
        <w:rPr>
          <w:rFonts w:ascii="Times New Roman" w:hAnsi="Times New Roman" w:cs="Times New Roman"/>
          <w:sz w:val="28"/>
          <w:szCs w:val="28"/>
        </w:rPr>
        <w:t>нижнюю</w:t>
      </w:r>
      <w:proofErr w:type="gramEnd"/>
      <w:r w:rsidRPr="00EF5453">
        <w:rPr>
          <w:rFonts w:ascii="Times New Roman" w:hAnsi="Times New Roman" w:cs="Times New Roman"/>
          <w:sz w:val="28"/>
          <w:szCs w:val="28"/>
        </w:rPr>
        <w:t>, фиксируют ее положение штырями, которые вставляют в отверстия приливов на опоках. Устанавливают модели шлакоуловителя, стояка и выпоров (брусочки). Верхнюю опоку наполняют формовочными смесями, так же как нижнюю. После уплотнения смеси вокруг стояка гладилкой прорезают литниковую чашу;</w:t>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b/>
          <w:sz w:val="28"/>
          <w:szCs w:val="28"/>
        </w:rPr>
        <w:t xml:space="preserve">3) извлечение моделей (рис. </w:t>
      </w:r>
      <w:r>
        <w:rPr>
          <w:rFonts w:ascii="Times New Roman" w:hAnsi="Times New Roman" w:cs="Times New Roman"/>
          <w:b/>
          <w:sz w:val="28"/>
          <w:szCs w:val="28"/>
        </w:rPr>
        <w:t>5</w:t>
      </w:r>
      <w:r w:rsidRPr="00EF5453">
        <w:rPr>
          <w:rFonts w:ascii="Times New Roman" w:hAnsi="Times New Roman" w:cs="Times New Roman"/>
          <w:b/>
          <w:sz w:val="28"/>
          <w:szCs w:val="28"/>
        </w:rPr>
        <w:t>, в).</w:t>
      </w:r>
      <w:r w:rsidRPr="00EF5453">
        <w:rPr>
          <w:rFonts w:ascii="Times New Roman" w:hAnsi="Times New Roman" w:cs="Times New Roman"/>
          <w:sz w:val="28"/>
          <w:szCs w:val="28"/>
        </w:rPr>
        <w:t xml:space="preserve"> </w:t>
      </w:r>
      <w:proofErr w:type="gramStart"/>
      <w:r w:rsidRPr="00EF5453">
        <w:rPr>
          <w:rFonts w:ascii="Times New Roman" w:hAnsi="Times New Roman" w:cs="Times New Roman"/>
          <w:sz w:val="28"/>
          <w:szCs w:val="28"/>
        </w:rPr>
        <w:t>Из</w:t>
      </w:r>
      <w:proofErr w:type="gramEnd"/>
      <w:r w:rsidRPr="00EF5453">
        <w:rPr>
          <w:rFonts w:ascii="Times New Roman" w:hAnsi="Times New Roman" w:cs="Times New Roman"/>
          <w:sz w:val="28"/>
          <w:szCs w:val="28"/>
        </w:rPr>
        <w:t xml:space="preserve"> </w:t>
      </w:r>
      <w:proofErr w:type="gramStart"/>
      <w:r w:rsidRPr="00EF5453">
        <w:rPr>
          <w:rFonts w:ascii="Times New Roman" w:hAnsi="Times New Roman" w:cs="Times New Roman"/>
          <w:sz w:val="28"/>
          <w:szCs w:val="28"/>
        </w:rPr>
        <w:t>верхней</w:t>
      </w:r>
      <w:proofErr w:type="gramEnd"/>
      <w:r w:rsidRPr="00EF5453">
        <w:rPr>
          <w:rFonts w:ascii="Times New Roman" w:hAnsi="Times New Roman" w:cs="Times New Roman"/>
          <w:sz w:val="28"/>
          <w:szCs w:val="28"/>
        </w:rPr>
        <w:t xml:space="preserve"> полуформы вынимают модель стояка и выпоров, осторожно раскачивая; снимают верхнюю опоку и переворачивают плоскостью разъема вверх. В плоскости разъема нижней полуформы гладилкой прорезают питательные каналы от шлакоуловителя к полости формы. Смочив водой полоску формовочной смеси на границе с моделью и осторожно поколачивая деревянным молотком по подъемнику, ввинченному в гнездо, вынимают из формы половинки модели и модель шлакоуловителя. Исправляют повреждения формы и удаляют осыпавшуюся землю сухим сжатым воздухом. Поверхность </w:t>
      </w:r>
      <w:proofErr w:type="spellStart"/>
      <w:r w:rsidRPr="00EF5453">
        <w:rPr>
          <w:rFonts w:ascii="Times New Roman" w:hAnsi="Times New Roman" w:cs="Times New Roman"/>
          <w:sz w:val="28"/>
          <w:szCs w:val="28"/>
        </w:rPr>
        <w:t>полуформ</w:t>
      </w:r>
      <w:proofErr w:type="spellEnd"/>
      <w:r w:rsidRPr="00EF5453">
        <w:rPr>
          <w:rFonts w:ascii="Times New Roman" w:hAnsi="Times New Roman" w:cs="Times New Roman"/>
          <w:sz w:val="28"/>
          <w:szCs w:val="28"/>
        </w:rPr>
        <w:t xml:space="preserve"> присыпают порошкообразным графитом или порошком древесного угля;</w:t>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b/>
          <w:sz w:val="28"/>
          <w:szCs w:val="28"/>
        </w:rPr>
        <w:t xml:space="preserve">4) сборка формы (рис. </w:t>
      </w:r>
      <w:r>
        <w:rPr>
          <w:rFonts w:ascii="Times New Roman" w:hAnsi="Times New Roman" w:cs="Times New Roman"/>
          <w:b/>
          <w:sz w:val="28"/>
          <w:szCs w:val="28"/>
        </w:rPr>
        <w:t>5</w:t>
      </w:r>
      <w:r w:rsidRPr="00EF5453">
        <w:rPr>
          <w:rFonts w:ascii="Times New Roman" w:hAnsi="Times New Roman" w:cs="Times New Roman"/>
          <w:b/>
          <w:sz w:val="28"/>
          <w:szCs w:val="28"/>
        </w:rPr>
        <w:t xml:space="preserve">, в; </w:t>
      </w:r>
      <w:r>
        <w:rPr>
          <w:rFonts w:ascii="Times New Roman" w:hAnsi="Times New Roman" w:cs="Times New Roman"/>
          <w:b/>
          <w:sz w:val="28"/>
          <w:szCs w:val="28"/>
        </w:rPr>
        <w:t>5</w:t>
      </w:r>
      <w:r w:rsidRPr="00EF5453">
        <w:rPr>
          <w:rFonts w:ascii="Times New Roman" w:hAnsi="Times New Roman" w:cs="Times New Roman"/>
          <w:b/>
          <w:sz w:val="28"/>
          <w:szCs w:val="28"/>
        </w:rPr>
        <w:t>, г).</w:t>
      </w:r>
      <w:r w:rsidRPr="00EF5453">
        <w:rPr>
          <w:rFonts w:ascii="Times New Roman" w:hAnsi="Times New Roman" w:cs="Times New Roman"/>
          <w:sz w:val="28"/>
          <w:szCs w:val="28"/>
        </w:rPr>
        <w:t xml:space="preserve"> При сборке формы в углубления (знаки) нижней полуформы вкладывают стержень, устанавливают на место верхнюю опоку (полуформу). Полуформы фиксируют штырями и наверх кладут груз, чтобы при заливке расплавленный металл своей тяжестью не сдвинул верхнюю опоку. </w:t>
      </w:r>
    </w:p>
    <w:p w:rsidR="00654505" w:rsidRDefault="00654505" w:rsidP="00D902A3">
      <w:pPr>
        <w:spacing w:after="0"/>
        <w:jc w:val="both"/>
        <w:rPr>
          <w:rFonts w:ascii="Times New Roman" w:hAnsi="Times New Roman" w:cs="Times New Roman"/>
          <w:sz w:val="28"/>
          <w:szCs w:val="28"/>
          <w:u w:val="single"/>
        </w:rPr>
      </w:pPr>
    </w:p>
    <w:p w:rsidR="00D902A3" w:rsidRPr="00654505" w:rsidRDefault="00D902A3" w:rsidP="00D902A3">
      <w:pPr>
        <w:spacing w:after="0"/>
        <w:jc w:val="both"/>
        <w:rPr>
          <w:rFonts w:ascii="Times New Roman" w:hAnsi="Times New Roman" w:cs="Times New Roman"/>
          <w:b/>
          <w:sz w:val="28"/>
          <w:szCs w:val="28"/>
          <w:u w:val="single"/>
        </w:rPr>
      </w:pPr>
      <w:r w:rsidRPr="00654505">
        <w:rPr>
          <w:rFonts w:ascii="Times New Roman" w:hAnsi="Times New Roman" w:cs="Times New Roman"/>
          <w:b/>
          <w:sz w:val="28"/>
          <w:szCs w:val="28"/>
          <w:u w:val="single"/>
        </w:rPr>
        <w:t>1.6. Заливка формы и выбивка отливки</w:t>
      </w:r>
    </w:p>
    <w:p w:rsidR="00D902A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sz w:val="28"/>
          <w:szCs w:val="28"/>
        </w:rPr>
        <w:t xml:space="preserve">Чугун плавят в печах – вагранках, пламенных и электрических печах. Жидкий металл заливают в форму ковшем до тех пор, пока он, поднимаясь снизу, не заполнит до верха выпоры. </w:t>
      </w:r>
    </w:p>
    <w:p w:rsidR="00D902A3" w:rsidRDefault="00D902A3" w:rsidP="00D902A3">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31648" behindDoc="1" locked="0" layoutInCell="1" allowOverlap="1">
            <wp:simplePos x="0" y="0"/>
            <wp:positionH relativeFrom="column">
              <wp:posOffset>17887</wp:posOffset>
            </wp:positionH>
            <wp:positionV relativeFrom="paragraph">
              <wp:posOffset>-3785</wp:posOffset>
            </wp:positionV>
            <wp:extent cx="3444735" cy="2268187"/>
            <wp:effectExtent l="19050" t="0" r="3315" b="0"/>
            <wp:wrapTight wrapText="bothSides">
              <wp:wrapPolygon edited="0">
                <wp:start x="-119" y="0"/>
                <wp:lineTo x="-119" y="21407"/>
                <wp:lineTo x="21621" y="21407"/>
                <wp:lineTo x="21621" y="0"/>
                <wp:lineTo x="-119" y="0"/>
              </wp:wrapPolygon>
            </wp:wrapTight>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444735" cy="2268187"/>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1.-жидкий металл; 2- отвод газов </w:t>
      </w:r>
    </w:p>
    <w:p w:rsidR="00D902A3" w:rsidRDefault="00D902A3" w:rsidP="00D902A3">
      <w:pPr>
        <w:spacing w:after="0"/>
        <w:jc w:val="both"/>
        <w:rPr>
          <w:rFonts w:ascii="Times New Roman" w:hAnsi="Times New Roman" w:cs="Times New Roman"/>
          <w:sz w:val="28"/>
          <w:szCs w:val="28"/>
        </w:rPr>
      </w:pPr>
      <w:r>
        <w:rPr>
          <w:rFonts w:ascii="Times New Roman" w:hAnsi="Times New Roman" w:cs="Times New Roman"/>
          <w:sz w:val="28"/>
          <w:szCs w:val="28"/>
        </w:rPr>
        <w:t>Рис.6. Заливка металла в форму.</w:t>
      </w:r>
    </w:p>
    <w:p w:rsidR="00D902A3" w:rsidRPr="00EF5453" w:rsidRDefault="00D902A3" w:rsidP="00D902A3">
      <w:pPr>
        <w:spacing w:after="0"/>
        <w:jc w:val="both"/>
        <w:rPr>
          <w:rFonts w:ascii="Times New Roman" w:hAnsi="Times New Roman" w:cs="Times New Roman"/>
          <w:sz w:val="28"/>
          <w:szCs w:val="28"/>
        </w:rPr>
      </w:pPr>
      <w:r w:rsidRPr="00EF5453">
        <w:rPr>
          <w:rFonts w:ascii="Times New Roman" w:hAnsi="Times New Roman" w:cs="Times New Roman"/>
          <w:sz w:val="28"/>
          <w:szCs w:val="28"/>
        </w:rPr>
        <w:t xml:space="preserve"> После затвердевания металла и определенной выдержки, необходимой для охлаждения отливки, ее выбивают </w:t>
      </w:r>
      <w:r w:rsidRPr="00EF5453">
        <w:rPr>
          <w:rFonts w:ascii="Times New Roman" w:hAnsi="Times New Roman" w:cs="Times New Roman"/>
          <w:sz w:val="28"/>
          <w:szCs w:val="28"/>
        </w:rPr>
        <w:lastRenderedPageBreak/>
        <w:t xml:space="preserve">из формы. После чего из отливки выбивают стержень, обрубают и зачищают литниковую систему, очищают отливку от пригоревшей земли и производят контроль. </w:t>
      </w:r>
    </w:p>
    <w:p w:rsidR="00D902A3" w:rsidRDefault="00D902A3" w:rsidP="00D902A3">
      <w:pPr>
        <w:spacing w:after="0"/>
        <w:jc w:val="both"/>
        <w:rPr>
          <w:rFonts w:ascii="Times New Roman" w:hAnsi="Times New Roman" w:cs="Times New Roman"/>
          <w:b/>
          <w:sz w:val="28"/>
          <w:szCs w:val="28"/>
        </w:rPr>
      </w:pPr>
    </w:p>
    <w:p w:rsidR="00D902A3" w:rsidRPr="00EF5453" w:rsidRDefault="00D902A3" w:rsidP="00D902A3">
      <w:pPr>
        <w:spacing w:after="0"/>
        <w:jc w:val="both"/>
        <w:rPr>
          <w:rFonts w:ascii="Times New Roman" w:hAnsi="Times New Roman" w:cs="Times New Roman"/>
          <w:b/>
          <w:sz w:val="28"/>
          <w:szCs w:val="28"/>
        </w:rPr>
      </w:pPr>
      <w:r w:rsidRPr="00EF5453">
        <w:rPr>
          <w:rFonts w:ascii="Times New Roman" w:hAnsi="Times New Roman" w:cs="Times New Roman"/>
          <w:b/>
          <w:sz w:val="28"/>
          <w:szCs w:val="28"/>
        </w:rPr>
        <w:t>Алгоритм выполнения работы:</w:t>
      </w:r>
    </w:p>
    <w:p w:rsidR="00D902A3" w:rsidRDefault="00D902A3" w:rsidP="00D902A3">
      <w:pPr>
        <w:pStyle w:val="ac"/>
        <w:numPr>
          <w:ilvl w:val="0"/>
          <w:numId w:val="29"/>
        </w:numPr>
        <w:spacing w:line="276" w:lineRule="auto"/>
        <w:contextualSpacing/>
        <w:jc w:val="both"/>
        <w:rPr>
          <w:sz w:val="28"/>
          <w:szCs w:val="28"/>
        </w:rPr>
      </w:pPr>
      <w:r>
        <w:rPr>
          <w:sz w:val="28"/>
          <w:szCs w:val="28"/>
        </w:rPr>
        <w:t>Получите вариант задания для выполнения практической работы.</w:t>
      </w:r>
    </w:p>
    <w:p w:rsidR="00D902A3" w:rsidRDefault="00D902A3" w:rsidP="00D902A3">
      <w:pPr>
        <w:pStyle w:val="ac"/>
        <w:numPr>
          <w:ilvl w:val="0"/>
          <w:numId w:val="29"/>
        </w:numPr>
        <w:spacing w:line="276" w:lineRule="auto"/>
        <w:contextualSpacing/>
        <w:jc w:val="both"/>
        <w:rPr>
          <w:sz w:val="28"/>
          <w:szCs w:val="28"/>
        </w:rPr>
      </w:pPr>
      <w:r>
        <w:rPr>
          <w:sz w:val="28"/>
          <w:szCs w:val="28"/>
        </w:rPr>
        <w:t>Изучите элементы литейной формы на гипсовом разборном макете.</w:t>
      </w:r>
    </w:p>
    <w:p w:rsidR="00D902A3" w:rsidRPr="00EF5453" w:rsidRDefault="00D902A3" w:rsidP="00D902A3">
      <w:pPr>
        <w:pStyle w:val="ac"/>
        <w:numPr>
          <w:ilvl w:val="0"/>
          <w:numId w:val="29"/>
        </w:numPr>
        <w:spacing w:line="276" w:lineRule="auto"/>
        <w:contextualSpacing/>
        <w:jc w:val="both"/>
        <w:rPr>
          <w:sz w:val="28"/>
          <w:szCs w:val="28"/>
        </w:rPr>
      </w:pPr>
      <w:r>
        <w:rPr>
          <w:sz w:val="28"/>
          <w:szCs w:val="28"/>
        </w:rPr>
        <w:t>Выполните эскиз литейной формы в сборе в соответствии с заданием и укажите все элементы литейной формы</w:t>
      </w:r>
      <w:r w:rsidR="00093EE6">
        <w:rPr>
          <w:sz w:val="28"/>
          <w:szCs w:val="28"/>
        </w:rPr>
        <w:t xml:space="preserve"> и их назначение</w:t>
      </w:r>
      <w:r>
        <w:rPr>
          <w:sz w:val="28"/>
          <w:szCs w:val="28"/>
        </w:rPr>
        <w:t>.</w:t>
      </w:r>
    </w:p>
    <w:p w:rsidR="00D902A3" w:rsidRDefault="00D902A3" w:rsidP="00D902A3">
      <w:pPr>
        <w:pStyle w:val="ac"/>
        <w:numPr>
          <w:ilvl w:val="0"/>
          <w:numId w:val="29"/>
        </w:numPr>
        <w:spacing w:line="276" w:lineRule="auto"/>
        <w:contextualSpacing/>
        <w:jc w:val="both"/>
        <w:rPr>
          <w:sz w:val="28"/>
          <w:szCs w:val="28"/>
        </w:rPr>
      </w:pPr>
      <w:r>
        <w:rPr>
          <w:sz w:val="28"/>
          <w:szCs w:val="28"/>
        </w:rPr>
        <w:t>Охарактеризуйте т</w:t>
      </w:r>
      <w:r w:rsidRPr="002B25E0">
        <w:rPr>
          <w:sz w:val="28"/>
          <w:szCs w:val="28"/>
        </w:rPr>
        <w:t xml:space="preserve">ехнологический процесс ручной формовки </w:t>
      </w:r>
      <w:r>
        <w:rPr>
          <w:sz w:val="28"/>
          <w:szCs w:val="28"/>
        </w:rPr>
        <w:t>заданной литейной формы</w:t>
      </w:r>
      <w:r w:rsidRPr="002B25E0">
        <w:rPr>
          <w:sz w:val="28"/>
          <w:szCs w:val="28"/>
        </w:rPr>
        <w:t xml:space="preserve"> в </w:t>
      </w:r>
      <w:r>
        <w:rPr>
          <w:sz w:val="28"/>
          <w:szCs w:val="28"/>
        </w:rPr>
        <w:t xml:space="preserve">необходимой </w:t>
      </w:r>
      <w:r w:rsidRPr="002B25E0">
        <w:rPr>
          <w:sz w:val="28"/>
          <w:szCs w:val="28"/>
        </w:rPr>
        <w:t>последовательности</w:t>
      </w:r>
      <w:r>
        <w:rPr>
          <w:sz w:val="28"/>
          <w:szCs w:val="28"/>
        </w:rPr>
        <w:t>, выполняя эскизы.</w:t>
      </w:r>
      <w:r w:rsidRPr="00EF5453">
        <w:rPr>
          <w:sz w:val="28"/>
          <w:szCs w:val="28"/>
        </w:rPr>
        <w:t xml:space="preserve"> </w:t>
      </w:r>
    </w:p>
    <w:p w:rsidR="00D902A3" w:rsidRPr="00EF5453" w:rsidRDefault="00D902A3" w:rsidP="00D902A3">
      <w:pPr>
        <w:pStyle w:val="ac"/>
        <w:numPr>
          <w:ilvl w:val="0"/>
          <w:numId w:val="29"/>
        </w:numPr>
        <w:spacing w:line="276" w:lineRule="auto"/>
        <w:contextualSpacing/>
        <w:jc w:val="both"/>
        <w:rPr>
          <w:sz w:val="28"/>
          <w:szCs w:val="28"/>
        </w:rPr>
      </w:pPr>
      <w:r>
        <w:rPr>
          <w:sz w:val="28"/>
          <w:szCs w:val="28"/>
        </w:rPr>
        <w:t>Оформите отчёт</w:t>
      </w:r>
    </w:p>
    <w:p w:rsidR="00D902A3" w:rsidRDefault="00D902A3" w:rsidP="00D902A3">
      <w:pPr>
        <w:spacing w:after="0"/>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r>
        <w:rPr>
          <w:rFonts w:ascii="Times New Roman" w:hAnsi="Times New Roman" w:cs="Times New Roman"/>
          <w:sz w:val="28"/>
          <w:szCs w:val="28"/>
        </w:rPr>
        <w:t xml:space="preserve">Варианты заданий.    </w:t>
      </w:r>
      <w:r w:rsidRPr="00EF5453">
        <w:rPr>
          <w:rFonts w:ascii="Times New Roman" w:hAnsi="Times New Roman" w:cs="Times New Roman"/>
          <w:sz w:val="28"/>
          <w:szCs w:val="28"/>
        </w:rPr>
        <w:t>Эскиз</w:t>
      </w:r>
      <w:r>
        <w:rPr>
          <w:rFonts w:ascii="Times New Roman" w:hAnsi="Times New Roman" w:cs="Times New Roman"/>
          <w:sz w:val="28"/>
          <w:szCs w:val="28"/>
        </w:rPr>
        <w:t>ы</w:t>
      </w:r>
      <w:r w:rsidRPr="00EF5453">
        <w:rPr>
          <w:rFonts w:ascii="Times New Roman" w:hAnsi="Times New Roman" w:cs="Times New Roman"/>
          <w:sz w:val="28"/>
          <w:szCs w:val="28"/>
        </w:rPr>
        <w:t xml:space="preserve"> собранн</w:t>
      </w:r>
      <w:r>
        <w:rPr>
          <w:rFonts w:ascii="Times New Roman" w:hAnsi="Times New Roman" w:cs="Times New Roman"/>
          <w:sz w:val="28"/>
          <w:szCs w:val="28"/>
        </w:rPr>
        <w:t>ых</w:t>
      </w:r>
      <w:r w:rsidRPr="00EF5453">
        <w:rPr>
          <w:rFonts w:ascii="Times New Roman" w:hAnsi="Times New Roman" w:cs="Times New Roman"/>
          <w:sz w:val="28"/>
          <w:szCs w:val="28"/>
        </w:rPr>
        <w:t xml:space="preserve"> литейн</w:t>
      </w:r>
      <w:r>
        <w:rPr>
          <w:rFonts w:ascii="Times New Roman" w:hAnsi="Times New Roman" w:cs="Times New Roman"/>
          <w:sz w:val="28"/>
          <w:szCs w:val="28"/>
        </w:rPr>
        <w:t>ых</w:t>
      </w:r>
      <w:r w:rsidRPr="00EF5453">
        <w:rPr>
          <w:rFonts w:ascii="Times New Roman" w:hAnsi="Times New Roman" w:cs="Times New Roman"/>
          <w:sz w:val="28"/>
          <w:szCs w:val="28"/>
        </w:rPr>
        <w:t xml:space="preserve"> форм (вертикальный разрез)</w:t>
      </w:r>
      <w:r>
        <w:rPr>
          <w:rFonts w:ascii="Times New Roman" w:hAnsi="Times New Roman" w:cs="Times New Roman"/>
          <w:sz w:val="28"/>
          <w:szCs w:val="28"/>
        </w:rPr>
        <w:t xml:space="preserve"> </w:t>
      </w:r>
    </w:p>
    <w:tbl>
      <w:tblPr>
        <w:tblStyle w:val="ad"/>
        <w:tblW w:w="0" w:type="auto"/>
        <w:tblLook w:val="04A0"/>
      </w:tblPr>
      <w:tblGrid>
        <w:gridCol w:w="739"/>
        <w:gridCol w:w="9824"/>
      </w:tblGrid>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Default="00D902A3" w:rsidP="000745D3">
            <w:pPr>
              <w:jc w:val="both"/>
              <w:rPr>
                <w:rFonts w:ascii="Times New Roman" w:hAnsi="Times New Roman" w:cs="Times New Roman"/>
                <w:sz w:val="28"/>
                <w:szCs w:val="28"/>
              </w:rPr>
            </w:pPr>
            <w:r w:rsidRPr="004E1CEE">
              <w:rPr>
                <w:rFonts w:ascii="Times New Roman" w:hAnsi="Times New Roman" w:cs="Times New Roman"/>
                <w:noProof/>
                <w:sz w:val="28"/>
                <w:szCs w:val="28"/>
              </w:rPr>
              <w:drawing>
                <wp:inline distT="0" distB="0" distL="0" distR="0">
                  <wp:extent cx="4077936" cy="3277589"/>
                  <wp:effectExtent l="19050" t="0" r="0" b="0"/>
                  <wp:docPr id="24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4087067" cy="3284928"/>
                          </a:xfrm>
                          <a:prstGeom prst="rect">
                            <a:avLst/>
                          </a:prstGeom>
                          <a:noFill/>
                          <a:ln w="9525">
                            <a:noFill/>
                            <a:miter lim="800000"/>
                            <a:headEnd/>
                            <a:tailEnd/>
                          </a:ln>
                        </pic:spPr>
                      </pic:pic>
                    </a:graphicData>
                  </a:graphic>
                </wp:inline>
              </w:drawing>
            </w:r>
          </w:p>
        </w:tc>
      </w:tr>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Default="00D902A3" w:rsidP="000745D3">
            <w:pPr>
              <w:jc w:val="both"/>
              <w:rPr>
                <w:rFonts w:ascii="Times New Roman" w:hAnsi="Times New Roman" w:cs="Times New Roman"/>
                <w:sz w:val="28"/>
                <w:szCs w:val="28"/>
              </w:rPr>
            </w:pPr>
            <w:r w:rsidRPr="004E1CEE">
              <w:rPr>
                <w:rFonts w:ascii="Times New Roman" w:hAnsi="Times New Roman" w:cs="Times New Roman"/>
                <w:noProof/>
                <w:sz w:val="28"/>
                <w:szCs w:val="28"/>
              </w:rPr>
              <w:drawing>
                <wp:inline distT="0" distB="0" distL="0" distR="0">
                  <wp:extent cx="3790338" cy="3099459"/>
                  <wp:effectExtent l="19050" t="0" r="612" b="0"/>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790760" cy="3099804"/>
                          </a:xfrm>
                          <a:prstGeom prst="rect">
                            <a:avLst/>
                          </a:prstGeom>
                          <a:noFill/>
                          <a:ln w="9525">
                            <a:noFill/>
                            <a:miter lim="800000"/>
                            <a:headEnd/>
                            <a:tailEnd/>
                          </a:ln>
                        </pic:spPr>
                      </pic:pic>
                    </a:graphicData>
                  </a:graphic>
                </wp:inline>
              </w:drawing>
            </w:r>
          </w:p>
        </w:tc>
      </w:tr>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Default="00D902A3" w:rsidP="000745D3">
            <w:pPr>
              <w:jc w:val="both"/>
              <w:rPr>
                <w:rFonts w:ascii="Times New Roman" w:hAnsi="Times New Roman" w:cs="Times New Roman"/>
                <w:sz w:val="28"/>
                <w:szCs w:val="28"/>
              </w:rPr>
            </w:pPr>
            <w:r w:rsidRPr="004E1CEE">
              <w:rPr>
                <w:rFonts w:ascii="Times New Roman" w:hAnsi="Times New Roman" w:cs="Times New Roman"/>
                <w:noProof/>
                <w:sz w:val="28"/>
                <w:szCs w:val="28"/>
              </w:rPr>
              <w:drawing>
                <wp:inline distT="0" distB="0" distL="0" distR="0">
                  <wp:extent cx="5807075" cy="2185035"/>
                  <wp:effectExtent l="19050" t="0" r="3175" b="0"/>
                  <wp:docPr id="2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807075" cy="2185035"/>
                          </a:xfrm>
                          <a:prstGeom prst="rect">
                            <a:avLst/>
                          </a:prstGeom>
                          <a:noFill/>
                          <a:ln w="9525">
                            <a:noFill/>
                            <a:miter lim="800000"/>
                            <a:headEnd/>
                            <a:tailEnd/>
                          </a:ln>
                        </pic:spPr>
                      </pic:pic>
                    </a:graphicData>
                  </a:graphic>
                </wp:inline>
              </w:drawing>
            </w:r>
          </w:p>
        </w:tc>
      </w:tr>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Default="00D902A3" w:rsidP="000745D3">
            <w:pPr>
              <w:jc w:val="both"/>
              <w:rPr>
                <w:rFonts w:ascii="Times New Roman" w:hAnsi="Times New Roman" w:cs="Times New Roman"/>
                <w:sz w:val="28"/>
                <w:szCs w:val="28"/>
              </w:rPr>
            </w:pPr>
            <w:r w:rsidRPr="004E1CEE">
              <w:rPr>
                <w:rFonts w:ascii="Times New Roman" w:hAnsi="Times New Roman" w:cs="Times New Roman"/>
                <w:noProof/>
                <w:sz w:val="28"/>
                <w:szCs w:val="28"/>
              </w:rPr>
              <w:drawing>
                <wp:inline distT="0" distB="0" distL="0" distR="0">
                  <wp:extent cx="3982935" cy="2802576"/>
                  <wp:effectExtent l="19050" t="0" r="0" b="0"/>
                  <wp:docPr id="25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a:stretch>
                            <a:fillRect/>
                          </a:stretch>
                        </pic:blipFill>
                        <pic:spPr bwMode="auto">
                          <a:xfrm>
                            <a:off x="0" y="0"/>
                            <a:ext cx="3983362" cy="2802876"/>
                          </a:xfrm>
                          <a:prstGeom prst="rect">
                            <a:avLst/>
                          </a:prstGeom>
                          <a:noFill/>
                          <a:ln w="9525">
                            <a:noFill/>
                            <a:miter lim="800000"/>
                            <a:headEnd/>
                            <a:tailEnd/>
                          </a:ln>
                        </pic:spPr>
                      </pic:pic>
                    </a:graphicData>
                  </a:graphic>
                </wp:inline>
              </w:drawing>
            </w:r>
          </w:p>
        </w:tc>
      </w:tr>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Default="00D902A3" w:rsidP="000745D3">
            <w:pPr>
              <w:jc w:val="both"/>
              <w:rPr>
                <w:rFonts w:ascii="Times New Roman" w:hAnsi="Times New Roman" w:cs="Times New Roman"/>
                <w:sz w:val="28"/>
                <w:szCs w:val="28"/>
              </w:rPr>
            </w:pPr>
            <w:r w:rsidRPr="004E1CEE">
              <w:rPr>
                <w:rFonts w:ascii="Times New Roman" w:hAnsi="Times New Roman" w:cs="Times New Roman"/>
                <w:noProof/>
                <w:sz w:val="28"/>
                <w:szCs w:val="28"/>
              </w:rPr>
              <w:drawing>
                <wp:inline distT="0" distB="0" distL="0" distR="0">
                  <wp:extent cx="4370070" cy="2185035"/>
                  <wp:effectExtent l="19050" t="0" r="0" b="0"/>
                  <wp:docPr id="2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srcRect/>
                          <a:stretch>
                            <a:fillRect/>
                          </a:stretch>
                        </pic:blipFill>
                        <pic:spPr bwMode="auto">
                          <a:xfrm>
                            <a:off x="0" y="0"/>
                            <a:ext cx="4370070" cy="2185035"/>
                          </a:xfrm>
                          <a:prstGeom prst="rect">
                            <a:avLst/>
                          </a:prstGeom>
                          <a:noFill/>
                          <a:ln w="9525">
                            <a:noFill/>
                            <a:miter lim="800000"/>
                            <a:headEnd/>
                            <a:tailEnd/>
                          </a:ln>
                        </pic:spPr>
                      </pic:pic>
                    </a:graphicData>
                  </a:graphic>
                </wp:inline>
              </w:drawing>
            </w:r>
          </w:p>
        </w:tc>
      </w:tr>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Default="00D902A3" w:rsidP="000745D3">
            <w:pPr>
              <w:jc w:val="both"/>
              <w:rPr>
                <w:rFonts w:ascii="Times New Roman" w:hAnsi="Times New Roman" w:cs="Times New Roman"/>
                <w:sz w:val="28"/>
                <w:szCs w:val="28"/>
              </w:rPr>
            </w:pPr>
            <w:r w:rsidRPr="004E1CEE">
              <w:rPr>
                <w:rFonts w:ascii="Times New Roman" w:hAnsi="Times New Roman" w:cs="Times New Roman"/>
                <w:noProof/>
                <w:sz w:val="28"/>
                <w:szCs w:val="28"/>
              </w:rPr>
              <w:drawing>
                <wp:inline distT="0" distB="0" distL="0" distR="0">
                  <wp:extent cx="5807075" cy="2185035"/>
                  <wp:effectExtent l="19050" t="0" r="3175" b="0"/>
                  <wp:docPr id="2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807075" cy="2185035"/>
                          </a:xfrm>
                          <a:prstGeom prst="rect">
                            <a:avLst/>
                          </a:prstGeom>
                          <a:noFill/>
                          <a:ln w="9525">
                            <a:noFill/>
                            <a:miter lim="800000"/>
                            <a:headEnd/>
                            <a:tailEnd/>
                          </a:ln>
                        </pic:spPr>
                      </pic:pic>
                    </a:graphicData>
                  </a:graphic>
                </wp:inline>
              </w:drawing>
            </w:r>
          </w:p>
        </w:tc>
      </w:tr>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Pr="004E1CEE" w:rsidRDefault="00D902A3" w:rsidP="000745D3">
            <w:pPr>
              <w:jc w:val="both"/>
              <w:rPr>
                <w:rFonts w:ascii="Times New Roman" w:hAnsi="Times New Roman" w:cs="Times New Roman"/>
                <w:sz w:val="28"/>
                <w:szCs w:val="28"/>
              </w:rPr>
            </w:pPr>
            <w:r w:rsidRPr="004E1CEE">
              <w:rPr>
                <w:rFonts w:ascii="Times New Roman" w:hAnsi="Times New Roman" w:cs="Times New Roman"/>
                <w:noProof/>
                <w:sz w:val="28"/>
                <w:szCs w:val="28"/>
              </w:rPr>
              <w:drawing>
                <wp:inline distT="0" distB="0" distL="0" distR="0">
                  <wp:extent cx="5808561" cy="2588821"/>
                  <wp:effectExtent l="19050" t="0" r="1689" b="0"/>
                  <wp:docPr id="2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srcRect/>
                          <a:stretch>
                            <a:fillRect/>
                          </a:stretch>
                        </pic:blipFill>
                        <pic:spPr bwMode="auto">
                          <a:xfrm>
                            <a:off x="0" y="0"/>
                            <a:ext cx="5810625" cy="2589741"/>
                          </a:xfrm>
                          <a:prstGeom prst="rect">
                            <a:avLst/>
                          </a:prstGeom>
                          <a:noFill/>
                          <a:ln w="9525">
                            <a:noFill/>
                            <a:miter lim="800000"/>
                            <a:headEnd/>
                            <a:tailEnd/>
                          </a:ln>
                        </pic:spPr>
                      </pic:pic>
                    </a:graphicData>
                  </a:graphic>
                </wp:inline>
              </w:drawing>
            </w:r>
          </w:p>
        </w:tc>
      </w:tr>
      <w:tr w:rsidR="00D902A3" w:rsidTr="000745D3">
        <w:tc>
          <w:tcPr>
            <w:tcW w:w="817" w:type="dxa"/>
          </w:tcPr>
          <w:p w:rsidR="00D902A3" w:rsidRPr="004E1CEE" w:rsidRDefault="00D902A3" w:rsidP="00D902A3">
            <w:pPr>
              <w:pStyle w:val="ac"/>
              <w:numPr>
                <w:ilvl w:val="0"/>
                <w:numId w:val="36"/>
              </w:numPr>
              <w:contextualSpacing/>
              <w:jc w:val="both"/>
              <w:rPr>
                <w:sz w:val="28"/>
                <w:szCs w:val="28"/>
              </w:rPr>
            </w:pPr>
          </w:p>
        </w:tc>
        <w:tc>
          <w:tcPr>
            <w:tcW w:w="9888" w:type="dxa"/>
          </w:tcPr>
          <w:p w:rsidR="00D902A3" w:rsidRPr="004E1CEE" w:rsidRDefault="00D902A3" w:rsidP="000745D3">
            <w:pPr>
              <w:jc w:val="both"/>
              <w:rPr>
                <w:rFonts w:ascii="Times New Roman" w:hAnsi="Times New Roman" w:cs="Times New Roman"/>
                <w:noProof/>
                <w:sz w:val="28"/>
                <w:szCs w:val="28"/>
              </w:rPr>
            </w:pPr>
            <w:r w:rsidRPr="00936562">
              <w:rPr>
                <w:rFonts w:ascii="Times New Roman" w:hAnsi="Times New Roman" w:cs="Times New Roman"/>
                <w:noProof/>
                <w:sz w:val="28"/>
                <w:szCs w:val="28"/>
              </w:rPr>
              <w:drawing>
                <wp:inline distT="0" distB="0" distL="0" distR="0">
                  <wp:extent cx="3728852" cy="2976645"/>
                  <wp:effectExtent l="0" t="0" r="4948" b="0"/>
                  <wp:docPr id="254" name="Рисунок 1" descr="D:\Ковалёва\Технология мет-лов\56079_html_75ba1b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валёва\Технология мет-лов\56079_html_75ba1bac.png"/>
                          <pic:cNvPicPr>
                            <a:picLocks noChangeAspect="1" noChangeArrowheads="1"/>
                          </pic:cNvPicPr>
                        </pic:nvPicPr>
                        <pic:blipFill>
                          <a:blip r:embed="rId58" cstate="print"/>
                          <a:srcRect/>
                          <a:stretch>
                            <a:fillRect/>
                          </a:stretch>
                        </pic:blipFill>
                        <pic:spPr bwMode="auto">
                          <a:xfrm>
                            <a:off x="0" y="0"/>
                            <a:ext cx="3728665" cy="2976496"/>
                          </a:xfrm>
                          <a:prstGeom prst="rect">
                            <a:avLst/>
                          </a:prstGeom>
                          <a:noFill/>
                          <a:ln w="9525">
                            <a:noFill/>
                            <a:miter lim="800000"/>
                            <a:headEnd/>
                            <a:tailEnd/>
                          </a:ln>
                        </pic:spPr>
                      </pic:pic>
                    </a:graphicData>
                  </a:graphic>
                </wp:inline>
              </w:drawing>
            </w:r>
          </w:p>
        </w:tc>
      </w:tr>
    </w:tbl>
    <w:p w:rsidR="00D902A3" w:rsidRPr="00EF5453" w:rsidRDefault="00D902A3" w:rsidP="00D902A3">
      <w:pPr>
        <w:spacing w:after="0"/>
        <w:jc w:val="both"/>
        <w:rPr>
          <w:rFonts w:ascii="Times New Roman" w:hAnsi="Times New Roman" w:cs="Times New Roman"/>
          <w:sz w:val="28"/>
          <w:szCs w:val="28"/>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4669CD" w:rsidRDefault="004669CD" w:rsidP="00D902A3">
      <w:pPr>
        <w:pStyle w:val="a7"/>
        <w:rPr>
          <w:sz w:val="36"/>
        </w:rPr>
      </w:pPr>
    </w:p>
    <w:p w:rsidR="00D902A3" w:rsidRPr="00115F8D" w:rsidRDefault="00D902A3" w:rsidP="00D902A3">
      <w:pPr>
        <w:pStyle w:val="a7"/>
        <w:rPr>
          <w:sz w:val="36"/>
          <w:u w:val="single"/>
        </w:rPr>
      </w:pPr>
      <w:r w:rsidRPr="00115F8D">
        <w:rPr>
          <w:sz w:val="36"/>
          <w:u w:val="single"/>
        </w:rPr>
        <w:lastRenderedPageBreak/>
        <w:t>Инструктивная карта</w:t>
      </w:r>
    </w:p>
    <w:p w:rsidR="00D902A3" w:rsidRPr="00967F6B" w:rsidRDefault="00D902A3" w:rsidP="00D902A3">
      <w:pPr>
        <w:jc w:val="center"/>
        <w:rPr>
          <w:rFonts w:ascii="Times New Roman" w:hAnsi="Times New Roman" w:cs="Times New Roman"/>
          <w:b/>
          <w:sz w:val="32"/>
        </w:rPr>
      </w:pPr>
      <w:r w:rsidRPr="00967F6B">
        <w:rPr>
          <w:rFonts w:ascii="Times New Roman" w:hAnsi="Times New Roman" w:cs="Times New Roman"/>
          <w:b/>
          <w:sz w:val="32"/>
        </w:rPr>
        <w:t xml:space="preserve">к практической работе № </w:t>
      </w:r>
      <w:r w:rsidR="0020229B">
        <w:rPr>
          <w:rFonts w:ascii="Times New Roman" w:hAnsi="Times New Roman" w:cs="Times New Roman"/>
          <w:b/>
          <w:sz w:val="32"/>
        </w:rPr>
        <w:t>2</w:t>
      </w:r>
    </w:p>
    <w:p w:rsidR="00D902A3" w:rsidRPr="0016337E" w:rsidRDefault="00D902A3" w:rsidP="00D902A3">
      <w:pPr>
        <w:spacing w:after="0"/>
        <w:rPr>
          <w:rFonts w:ascii="Times New Roman" w:hAnsi="Times New Roman" w:cs="Times New Roman"/>
          <w:b/>
          <w:sz w:val="28"/>
          <w:szCs w:val="28"/>
        </w:rPr>
      </w:pPr>
      <w:r>
        <w:rPr>
          <w:rFonts w:ascii="Times New Roman" w:hAnsi="Times New Roman" w:cs="Times New Roman"/>
          <w:b/>
          <w:sz w:val="28"/>
          <w:szCs w:val="28"/>
        </w:rPr>
        <w:t>Горячая Объёмная штамповка</w:t>
      </w:r>
    </w:p>
    <w:p w:rsidR="00D902A3" w:rsidRPr="0016337E" w:rsidRDefault="00D902A3" w:rsidP="00D902A3">
      <w:pPr>
        <w:pStyle w:val="1"/>
        <w:rPr>
          <w:b/>
          <w:sz w:val="28"/>
        </w:rPr>
      </w:pPr>
      <w:r w:rsidRPr="0016337E">
        <w:rPr>
          <w:b/>
          <w:sz w:val="28"/>
        </w:rPr>
        <w:t xml:space="preserve">Цель работы: </w:t>
      </w:r>
    </w:p>
    <w:p w:rsidR="00D902A3" w:rsidRDefault="00D902A3" w:rsidP="00D902A3">
      <w:pPr>
        <w:pStyle w:val="ac"/>
        <w:ind w:left="720"/>
        <w:jc w:val="both"/>
      </w:pPr>
      <w:r w:rsidRPr="00AE7943">
        <w:rPr>
          <w:sz w:val="28"/>
          <w:szCs w:val="28"/>
        </w:rPr>
        <w:t xml:space="preserve">Изучить </w:t>
      </w:r>
      <w:r>
        <w:rPr>
          <w:sz w:val="28"/>
          <w:szCs w:val="28"/>
        </w:rPr>
        <w:t>конструкцию  многоручьевого штампа для горячей объёмной штамповки</w:t>
      </w:r>
    </w:p>
    <w:p w:rsidR="00D902A3" w:rsidRPr="0016337E" w:rsidRDefault="00D902A3" w:rsidP="00D902A3">
      <w:pPr>
        <w:spacing w:after="0"/>
        <w:rPr>
          <w:rFonts w:ascii="Times New Roman" w:hAnsi="Times New Roman" w:cs="Times New Roman"/>
          <w:b/>
          <w:sz w:val="28"/>
          <w:szCs w:val="28"/>
        </w:rPr>
      </w:pPr>
      <w:r w:rsidRPr="0016337E">
        <w:rPr>
          <w:rFonts w:ascii="Times New Roman" w:hAnsi="Times New Roman" w:cs="Times New Roman"/>
          <w:b/>
          <w:sz w:val="28"/>
          <w:szCs w:val="28"/>
        </w:rPr>
        <w:t>Оборудование:</w:t>
      </w:r>
    </w:p>
    <w:p w:rsidR="00D902A3" w:rsidRDefault="00D902A3" w:rsidP="00D902A3">
      <w:pPr>
        <w:pStyle w:val="ac"/>
        <w:widowControl w:val="0"/>
        <w:numPr>
          <w:ilvl w:val="0"/>
          <w:numId w:val="22"/>
        </w:numPr>
        <w:autoSpaceDE w:val="0"/>
        <w:autoSpaceDN w:val="0"/>
        <w:adjustRightInd w:val="0"/>
        <w:spacing w:line="276" w:lineRule="auto"/>
        <w:contextualSpacing/>
        <w:rPr>
          <w:sz w:val="28"/>
          <w:szCs w:val="28"/>
        </w:rPr>
      </w:pPr>
      <w:r>
        <w:rPr>
          <w:sz w:val="28"/>
          <w:szCs w:val="28"/>
        </w:rPr>
        <w:t>Модель штампа.</w:t>
      </w:r>
    </w:p>
    <w:p w:rsidR="00D902A3" w:rsidRDefault="00D902A3" w:rsidP="00D902A3">
      <w:pPr>
        <w:pStyle w:val="ac"/>
        <w:widowControl w:val="0"/>
        <w:numPr>
          <w:ilvl w:val="0"/>
          <w:numId w:val="22"/>
        </w:numPr>
        <w:autoSpaceDE w:val="0"/>
        <w:autoSpaceDN w:val="0"/>
        <w:adjustRightInd w:val="0"/>
        <w:spacing w:after="240" w:line="360" w:lineRule="auto"/>
        <w:contextualSpacing/>
        <w:rPr>
          <w:sz w:val="28"/>
          <w:szCs w:val="28"/>
        </w:rPr>
      </w:pPr>
      <w:r w:rsidRPr="0016337E">
        <w:rPr>
          <w:sz w:val="28"/>
          <w:szCs w:val="28"/>
        </w:rPr>
        <w:t>чертёжные инструменты</w:t>
      </w:r>
    </w:p>
    <w:p w:rsidR="00D902A3" w:rsidRPr="002E3B8B" w:rsidRDefault="00D902A3" w:rsidP="00D902A3">
      <w:pPr>
        <w:pStyle w:val="ac"/>
        <w:ind w:left="720"/>
        <w:rPr>
          <w:b/>
          <w:sz w:val="28"/>
        </w:rPr>
      </w:pPr>
      <w:r w:rsidRPr="002E3B8B">
        <w:rPr>
          <w:b/>
          <w:sz w:val="28"/>
        </w:rPr>
        <w:t>Общие положения.</w:t>
      </w:r>
    </w:p>
    <w:p w:rsidR="00D902A3" w:rsidRDefault="00D902A3" w:rsidP="00D902A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29600" behindDoc="1" locked="0" layoutInCell="1" allowOverlap="1">
            <wp:simplePos x="0" y="0"/>
            <wp:positionH relativeFrom="column">
              <wp:posOffset>74295</wp:posOffset>
            </wp:positionH>
            <wp:positionV relativeFrom="paragraph">
              <wp:posOffset>1837690</wp:posOffset>
            </wp:positionV>
            <wp:extent cx="3555365" cy="5067300"/>
            <wp:effectExtent l="19050" t="0" r="6985" b="0"/>
            <wp:wrapTight wrapText="bothSides">
              <wp:wrapPolygon edited="0">
                <wp:start x="-116" y="0"/>
                <wp:lineTo x="-116" y="21519"/>
                <wp:lineTo x="21642" y="21519"/>
                <wp:lineTo x="21642" y="0"/>
                <wp:lineTo x="-116" y="0"/>
              </wp:wrapPolygon>
            </wp:wrapTight>
            <wp:docPr id="25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duotone>
                        <a:prstClr val="black"/>
                        <a:srgbClr val="D9C3A5">
                          <a:tint val="50000"/>
                          <a:satMod val="180000"/>
                        </a:srgbClr>
                      </a:duotone>
                    </a:blip>
                    <a:srcRect/>
                    <a:stretch>
                      <a:fillRect/>
                    </a:stretch>
                  </pic:blipFill>
                  <pic:spPr bwMode="auto">
                    <a:xfrm>
                      <a:off x="0" y="0"/>
                      <a:ext cx="3555365" cy="5067300"/>
                    </a:xfrm>
                    <a:prstGeom prst="rect">
                      <a:avLst/>
                    </a:prstGeom>
                    <a:noFill/>
                    <a:ln w="9525">
                      <a:noFill/>
                      <a:miter lim="800000"/>
                      <a:headEnd/>
                      <a:tailEnd/>
                    </a:ln>
                  </pic:spPr>
                </pic:pic>
              </a:graphicData>
            </a:graphic>
          </wp:anchor>
        </w:drawing>
      </w:r>
      <w:r w:rsidRPr="002E3B8B">
        <w:rPr>
          <w:rFonts w:ascii="Times New Roman" w:hAnsi="Times New Roman" w:cs="Times New Roman"/>
          <w:sz w:val="28"/>
          <w:szCs w:val="28"/>
        </w:rPr>
        <w:t xml:space="preserve">Горячей объемной штамповкой получают в специальных штампах из нагретых заготовок изделия, называемые штампованными поковками. Штампом называется металлическая форма, состоящая обычно из двух частей, в которых имеются полости, по конфигурации соответствующие изготовляемой поковке. Эти полости называются ручьями. Одна часть штампа закрепляется в подштамповой </w:t>
      </w:r>
      <w:proofErr w:type="gramStart"/>
      <w:r w:rsidRPr="002E3B8B">
        <w:rPr>
          <w:rFonts w:ascii="Times New Roman" w:hAnsi="Times New Roman" w:cs="Times New Roman"/>
          <w:sz w:val="28"/>
          <w:szCs w:val="28"/>
        </w:rPr>
        <w:t>подушке, установленной на шаботе молота</w:t>
      </w:r>
      <w:proofErr w:type="gramEnd"/>
      <w:r w:rsidRPr="002E3B8B">
        <w:rPr>
          <w:rFonts w:ascii="Times New Roman" w:hAnsi="Times New Roman" w:cs="Times New Roman"/>
          <w:sz w:val="28"/>
          <w:szCs w:val="28"/>
        </w:rPr>
        <w:t xml:space="preserve"> или плите пресса, а другая — в подвижной части его.</w:t>
      </w:r>
    </w:p>
    <w:p w:rsidR="00D902A3" w:rsidRPr="002E7FA0" w:rsidRDefault="00D902A3" w:rsidP="00D902A3">
      <w:pPr>
        <w:shd w:val="clear" w:color="auto" w:fill="FFFFFF"/>
        <w:spacing w:after="0" w:line="240" w:lineRule="auto"/>
        <w:ind w:left="552" w:hanging="470"/>
        <w:rPr>
          <w:rFonts w:ascii="Times New Roman" w:hAnsi="Times New Roman" w:cs="Times New Roman"/>
          <w:sz w:val="28"/>
          <w:szCs w:val="28"/>
        </w:rPr>
      </w:pPr>
      <w:r w:rsidRPr="002E7FA0">
        <w:rPr>
          <w:rFonts w:ascii="Times New Roman" w:hAnsi="Times New Roman" w:cs="Times New Roman"/>
        </w:rPr>
        <w:t xml:space="preserve"> </w:t>
      </w:r>
      <w:r w:rsidRPr="002E7FA0">
        <w:rPr>
          <w:rFonts w:ascii="Times New Roman" w:hAnsi="Times New Roman" w:cs="Times New Roman"/>
          <w:sz w:val="28"/>
          <w:szCs w:val="28"/>
        </w:rPr>
        <w:t>Рис</w:t>
      </w:r>
      <w:r>
        <w:rPr>
          <w:rFonts w:ascii="Times New Roman" w:hAnsi="Times New Roman" w:cs="Times New Roman"/>
          <w:sz w:val="28"/>
          <w:szCs w:val="28"/>
        </w:rPr>
        <w:t>.1.</w:t>
      </w:r>
      <w:r w:rsidRPr="002E7FA0">
        <w:rPr>
          <w:rFonts w:ascii="Times New Roman" w:eastAsia="Times New Roman" w:hAnsi="Times New Roman" w:cs="Times New Roman"/>
          <w:sz w:val="28"/>
          <w:szCs w:val="28"/>
        </w:rPr>
        <w:t>Общий вид и схема паровоздушного молота арочного типа:</w:t>
      </w:r>
    </w:p>
    <w:p w:rsidR="00D902A3" w:rsidRDefault="00D902A3" w:rsidP="00D902A3">
      <w:pPr>
        <w:shd w:val="clear" w:color="auto" w:fill="FFFFFF"/>
        <w:spacing w:before="53" w:after="0"/>
        <w:jc w:val="both"/>
        <w:rPr>
          <w:rFonts w:ascii="Times New Roman" w:eastAsia="Times New Roman" w:hAnsi="Times New Roman" w:cs="Times New Roman"/>
          <w:spacing w:val="-12"/>
          <w:sz w:val="28"/>
          <w:szCs w:val="28"/>
        </w:rPr>
      </w:pPr>
      <w:r w:rsidRPr="002E7FA0">
        <w:rPr>
          <w:rFonts w:ascii="Times New Roman" w:hAnsi="Times New Roman" w:cs="Times New Roman"/>
          <w:iCs/>
          <w:spacing w:val="-12"/>
          <w:sz w:val="28"/>
          <w:szCs w:val="28"/>
        </w:rPr>
        <w:t xml:space="preserve">1,3 </w:t>
      </w:r>
      <w:r w:rsidRPr="002E7FA0">
        <w:rPr>
          <w:rFonts w:ascii="Times New Roman" w:eastAsia="Times New Roman" w:hAnsi="Times New Roman" w:cs="Times New Roman"/>
          <w:iCs/>
          <w:spacing w:val="-12"/>
          <w:sz w:val="28"/>
          <w:szCs w:val="28"/>
        </w:rPr>
        <w:t xml:space="preserve">— </w:t>
      </w:r>
      <w:r w:rsidRPr="002E7FA0">
        <w:rPr>
          <w:rFonts w:ascii="Times New Roman" w:eastAsia="Times New Roman" w:hAnsi="Times New Roman" w:cs="Times New Roman"/>
          <w:spacing w:val="-12"/>
          <w:sz w:val="28"/>
          <w:szCs w:val="28"/>
        </w:rPr>
        <w:t xml:space="preserve">каналы; </w:t>
      </w:r>
    </w:p>
    <w:p w:rsidR="00D902A3" w:rsidRDefault="00D902A3" w:rsidP="00D902A3">
      <w:pPr>
        <w:shd w:val="clear" w:color="auto" w:fill="FFFFFF"/>
        <w:spacing w:before="53" w:after="0"/>
        <w:jc w:val="both"/>
        <w:rPr>
          <w:rFonts w:ascii="Times New Roman" w:eastAsia="Times New Roman" w:hAnsi="Times New Roman" w:cs="Times New Roman"/>
          <w:spacing w:val="-13"/>
          <w:sz w:val="28"/>
          <w:szCs w:val="28"/>
        </w:rPr>
      </w:pPr>
      <w:r w:rsidRPr="002E7FA0">
        <w:rPr>
          <w:rFonts w:ascii="Times New Roman" w:eastAsia="Times New Roman" w:hAnsi="Times New Roman" w:cs="Times New Roman"/>
          <w:iCs/>
          <w:spacing w:val="-12"/>
          <w:sz w:val="28"/>
          <w:szCs w:val="28"/>
        </w:rPr>
        <w:t xml:space="preserve">2 — </w:t>
      </w:r>
      <w:r w:rsidRPr="002E7FA0">
        <w:rPr>
          <w:rFonts w:ascii="Times New Roman" w:eastAsia="Times New Roman" w:hAnsi="Times New Roman" w:cs="Times New Roman"/>
          <w:spacing w:val="-12"/>
          <w:sz w:val="28"/>
          <w:szCs w:val="28"/>
        </w:rPr>
        <w:t>парораспределитель</w:t>
      </w:r>
      <w:r w:rsidRPr="002E7FA0">
        <w:rPr>
          <w:rFonts w:ascii="Times New Roman" w:eastAsia="Times New Roman" w:hAnsi="Times New Roman" w:cs="Times New Roman"/>
          <w:spacing w:val="-12"/>
          <w:sz w:val="28"/>
          <w:szCs w:val="28"/>
        </w:rPr>
        <w:softHyphen/>
      </w:r>
      <w:r w:rsidRPr="002E7FA0">
        <w:rPr>
          <w:rFonts w:ascii="Times New Roman" w:eastAsia="Times New Roman" w:hAnsi="Times New Roman" w:cs="Times New Roman"/>
          <w:spacing w:val="-13"/>
          <w:sz w:val="28"/>
          <w:szCs w:val="28"/>
        </w:rPr>
        <w:t xml:space="preserve">ное устройство; </w:t>
      </w:r>
      <w:r w:rsidRPr="002E7FA0">
        <w:rPr>
          <w:rFonts w:ascii="Times New Roman" w:eastAsia="Times New Roman" w:hAnsi="Times New Roman" w:cs="Times New Roman"/>
          <w:iCs/>
          <w:spacing w:val="-13"/>
          <w:sz w:val="28"/>
          <w:szCs w:val="28"/>
        </w:rPr>
        <w:t xml:space="preserve">4 — </w:t>
      </w:r>
      <w:r w:rsidRPr="002E7FA0">
        <w:rPr>
          <w:rFonts w:ascii="Times New Roman" w:eastAsia="Times New Roman" w:hAnsi="Times New Roman" w:cs="Times New Roman"/>
          <w:spacing w:val="-13"/>
          <w:sz w:val="28"/>
          <w:szCs w:val="28"/>
        </w:rPr>
        <w:t xml:space="preserve">направляющие; </w:t>
      </w:r>
    </w:p>
    <w:p w:rsidR="00D902A3" w:rsidRDefault="00D902A3" w:rsidP="00D902A3">
      <w:pPr>
        <w:shd w:val="clear" w:color="auto" w:fill="FFFFFF"/>
        <w:spacing w:before="53" w:after="0"/>
        <w:jc w:val="both"/>
        <w:rPr>
          <w:rFonts w:ascii="Times New Roman" w:eastAsia="Times New Roman" w:hAnsi="Times New Roman" w:cs="Times New Roman"/>
          <w:spacing w:val="-10"/>
          <w:sz w:val="28"/>
          <w:szCs w:val="28"/>
        </w:rPr>
      </w:pPr>
      <w:r w:rsidRPr="002E7FA0">
        <w:rPr>
          <w:rFonts w:ascii="Times New Roman" w:eastAsia="Times New Roman" w:hAnsi="Times New Roman" w:cs="Times New Roman"/>
          <w:spacing w:val="-13"/>
          <w:sz w:val="28"/>
          <w:szCs w:val="28"/>
        </w:rPr>
        <w:t xml:space="preserve">5 — </w:t>
      </w:r>
      <w:r w:rsidRPr="002E7FA0">
        <w:rPr>
          <w:rFonts w:ascii="Times New Roman" w:eastAsia="Times New Roman" w:hAnsi="Times New Roman" w:cs="Times New Roman"/>
          <w:spacing w:val="-10"/>
          <w:sz w:val="28"/>
          <w:szCs w:val="28"/>
        </w:rPr>
        <w:t xml:space="preserve">шабот; </w:t>
      </w:r>
    </w:p>
    <w:p w:rsidR="00D902A3" w:rsidRDefault="00D902A3" w:rsidP="00D902A3">
      <w:pPr>
        <w:shd w:val="clear" w:color="auto" w:fill="FFFFFF"/>
        <w:spacing w:before="53" w:after="0"/>
        <w:jc w:val="both"/>
        <w:rPr>
          <w:rFonts w:ascii="Times New Roman" w:eastAsia="Times New Roman" w:hAnsi="Times New Roman" w:cs="Times New Roman"/>
          <w:spacing w:val="-10"/>
          <w:sz w:val="28"/>
          <w:szCs w:val="28"/>
        </w:rPr>
      </w:pPr>
      <w:r w:rsidRPr="002E7FA0">
        <w:rPr>
          <w:rFonts w:ascii="Times New Roman" w:eastAsia="Times New Roman" w:hAnsi="Times New Roman" w:cs="Times New Roman"/>
          <w:spacing w:val="-10"/>
          <w:sz w:val="28"/>
          <w:szCs w:val="28"/>
        </w:rPr>
        <w:t xml:space="preserve">6 — </w:t>
      </w:r>
      <w:r>
        <w:rPr>
          <w:rFonts w:ascii="Times New Roman" w:eastAsia="Times New Roman" w:hAnsi="Times New Roman" w:cs="Times New Roman"/>
          <w:spacing w:val="-10"/>
          <w:sz w:val="28"/>
          <w:szCs w:val="28"/>
        </w:rPr>
        <w:t>матрица штампа</w:t>
      </w:r>
      <w:r w:rsidRPr="002E7FA0">
        <w:rPr>
          <w:rFonts w:ascii="Times New Roman" w:eastAsia="Times New Roman" w:hAnsi="Times New Roman" w:cs="Times New Roman"/>
          <w:spacing w:val="-10"/>
          <w:sz w:val="28"/>
          <w:szCs w:val="28"/>
        </w:rPr>
        <w:t xml:space="preserve">; </w:t>
      </w:r>
    </w:p>
    <w:p w:rsidR="00D902A3" w:rsidRDefault="00D902A3" w:rsidP="00D902A3">
      <w:pPr>
        <w:shd w:val="clear" w:color="auto" w:fill="FFFFFF"/>
        <w:spacing w:before="53" w:after="0"/>
        <w:jc w:val="both"/>
        <w:rPr>
          <w:rFonts w:ascii="Times New Roman" w:eastAsia="Times New Roman" w:hAnsi="Times New Roman" w:cs="Times New Roman"/>
          <w:spacing w:val="-12"/>
          <w:sz w:val="28"/>
          <w:szCs w:val="28"/>
        </w:rPr>
      </w:pPr>
      <w:r w:rsidRPr="002E7FA0">
        <w:rPr>
          <w:rFonts w:ascii="Times New Roman" w:eastAsia="Times New Roman" w:hAnsi="Times New Roman" w:cs="Times New Roman"/>
          <w:spacing w:val="-10"/>
          <w:sz w:val="28"/>
          <w:szCs w:val="28"/>
        </w:rPr>
        <w:t xml:space="preserve">7 — </w:t>
      </w:r>
      <w:r>
        <w:rPr>
          <w:rFonts w:ascii="Times New Roman" w:eastAsia="Times New Roman" w:hAnsi="Times New Roman" w:cs="Times New Roman"/>
          <w:spacing w:val="-10"/>
          <w:sz w:val="28"/>
          <w:szCs w:val="28"/>
        </w:rPr>
        <w:t>пуансон штампа</w:t>
      </w:r>
      <w:r w:rsidRPr="002E7FA0">
        <w:rPr>
          <w:rFonts w:ascii="Times New Roman" w:eastAsia="Times New Roman" w:hAnsi="Times New Roman" w:cs="Times New Roman"/>
          <w:spacing w:val="-12"/>
          <w:sz w:val="28"/>
          <w:szCs w:val="28"/>
        </w:rPr>
        <w:t xml:space="preserve">; </w:t>
      </w:r>
    </w:p>
    <w:p w:rsidR="00D902A3" w:rsidRDefault="00D902A3" w:rsidP="00D902A3">
      <w:pPr>
        <w:shd w:val="clear" w:color="auto" w:fill="FFFFFF"/>
        <w:spacing w:before="53" w:after="0"/>
        <w:jc w:val="both"/>
        <w:rPr>
          <w:rFonts w:ascii="Times New Roman" w:eastAsia="Times New Roman" w:hAnsi="Times New Roman" w:cs="Times New Roman"/>
          <w:spacing w:val="-12"/>
          <w:sz w:val="28"/>
          <w:szCs w:val="28"/>
        </w:rPr>
      </w:pPr>
      <w:r w:rsidRPr="002E7FA0">
        <w:rPr>
          <w:rFonts w:ascii="Times New Roman" w:eastAsia="Times New Roman" w:hAnsi="Times New Roman" w:cs="Times New Roman"/>
          <w:iCs/>
          <w:spacing w:val="-12"/>
          <w:sz w:val="28"/>
          <w:szCs w:val="28"/>
        </w:rPr>
        <w:t xml:space="preserve">8 — </w:t>
      </w:r>
      <w:r w:rsidRPr="002E7FA0">
        <w:rPr>
          <w:rFonts w:ascii="Times New Roman" w:eastAsia="Times New Roman" w:hAnsi="Times New Roman" w:cs="Times New Roman"/>
          <w:spacing w:val="-12"/>
          <w:sz w:val="28"/>
          <w:szCs w:val="28"/>
        </w:rPr>
        <w:t xml:space="preserve">баба;  </w:t>
      </w:r>
    </w:p>
    <w:p w:rsidR="00D902A3" w:rsidRDefault="00D902A3" w:rsidP="00D902A3">
      <w:pPr>
        <w:shd w:val="clear" w:color="auto" w:fill="FFFFFF"/>
        <w:spacing w:before="53" w:after="0"/>
        <w:jc w:val="both"/>
        <w:rPr>
          <w:rFonts w:ascii="Times New Roman" w:eastAsia="Times New Roman" w:hAnsi="Times New Roman" w:cs="Times New Roman"/>
          <w:spacing w:val="-12"/>
          <w:sz w:val="28"/>
          <w:szCs w:val="28"/>
        </w:rPr>
      </w:pPr>
      <w:r w:rsidRPr="002E7FA0">
        <w:rPr>
          <w:rFonts w:ascii="Times New Roman" w:eastAsia="Times New Roman" w:hAnsi="Times New Roman" w:cs="Times New Roman"/>
          <w:iCs/>
          <w:spacing w:val="-12"/>
          <w:sz w:val="28"/>
          <w:szCs w:val="28"/>
        </w:rPr>
        <w:t xml:space="preserve">9 </w:t>
      </w:r>
      <w:r w:rsidRPr="002E7FA0">
        <w:rPr>
          <w:rFonts w:ascii="Times New Roman" w:eastAsia="Times New Roman" w:hAnsi="Times New Roman" w:cs="Times New Roman"/>
          <w:spacing w:val="-12"/>
          <w:sz w:val="28"/>
          <w:szCs w:val="28"/>
        </w:rPr>
        <w:t xml:space="preserve">— станина; </w:t>
      </w:r>
    </w:p>
    <w:p w:rsidR="00D902A3" w:rsidRDefault="00D902A3" w:rsidP="00D902A3">
      <w:pPr>
        <w:shd w:val="clear" w:color="auto" w:fill="FFFFFF"/>
        <w:spacing w:before="53" w:after="0"/>
        <w:jc w:val="both"/>
        <w:rPr>
          <w:rFonts w:ascii="Times New Roman" w:eastAsia="Times New Roman" w:hAnsi="Times New Roman" w:cs="Times New Roman"/>
          <w:spacing w:val="-12"/>
          <w:sz w:val="28"/>
          <w:szCs w:val="28"/>
        </w:rPr>
      </w:pPr>
      <w:r w:rsidRPr="002E7FA0">
        <w:rPr>
          <w:rFonts w:ascii="Times New Roman" w:eastAsia="Times New Roman" w:hAnsi="Times New Roman" w:cs="Times New Roman"/>
          <w:iCs/>
          <w:spacing w:val="-12"/>
          <w:sz w:val="28"/>
          <w:szCs w:val="28"/>
        </w:rPr>
        <w:t xml:space="preserve">10— </w:t>
      </w:r>
      <w:r w:rsidRPr="002E7FA0">
        <w:rPr>
          <w:rFonts w:ascii="Times New Roman" w:eastAsia="Times New Roman" w:hAnsi="Times New Roman" w:cs="Times New Roman"/>
          <w:spacing w:val="-12"/>
          <w:sz w:val="28"/>
          <w:szCs w:val="28"/>
        </w:rPr>
        <w:t xml:space="preserve">шток; </w:t>
      </w:r>
    </w:p>
    <w:p w:rsidR="00D902A3" w:rsidRDefault="00D902A3" w:rsidP="00D902A3">
      <w:pPr>
        <w:shd w:val="clear" w:color="auto" w:fill="FFFFFF"/>
        <w:spacing w:before="53" w:after="0"/>
        <w:jc w:val="both"/>
        <w:rPr>
          <w:rFonts w:ascii="Times New Roman" w:eastAsia="Times New Roman" w:hAnsi="Times New Roman" w:cs="Times New Roman"/>
          <w:spacing w:val="-10"/>
          <w:sz w:val="28"/>
          <w:szCs w:val="28"/>
        </w:rPr>
      </w:pPr>
      <w:r w:rsidRPr="002E7FA0">
        <w:rPr>
          <w:rFonts w:ascii="Times New Roman" w:eastAsia="Times New Roman" w:hAnsi="Times New Roman" w:cs="Times New Roman"/>
          <w:iCs/>
          <w:spacing w:val="-10"/>
          <w:sz w:val="28"/>
          <w:szCs w:val="28"/>
        </w:rPr>
        <w:t xml:space="preserve">11 — </w:t>
      </w:r>
      <w:r w:rsidRPr="002E7FA0">
        <w:rPr>
          <w:rFonts w:ascii="Times New Roman" w:eastAsia="Times New Roman" w:hAnsi="Times New Roman" w:cs="Times New Roman"/>
          <w:spacing w:val="-10"/>
          <w:sz w:val="28"/>
          <w:szCs w:val="28"/>
        </w:rPr>
        <w:t xml:space="preserve">поршень; </w:t>
      </w:r>
    </w:p>
    <w:p w:rsidR="00D902A3" w:rsidRPr="002E7FA0" w:rsidRDefault="00D902A3" w:rsidP="00D902A3">
      <w:pPr>
        <w:shd w:val="clear" w:color="auto" w:fill="FFFFFF"/>
        <w:spacing w:before="53" w:after="0"/>
        <w:jc w:val="both"/>
        <w:rPr>
          <w:rFonts w:ascii="Times New Roman" w:hAnsi="Times New Roman" w:cs="Times New Roman"/>
          <w:sz w:val="28"/>
          <w:szCs w:val="28"/>
        </w:rPr>
      </w:pPr>
      <w:r w:rsidRPr="002E7FA0">
        <w:rPr>
          <w:rFonts w:ascii="Times New Roman" w:eastAsia="Times New Roman" w:hAnsi="Times New Roman" w:cs="Times New Roman"/>
          <w:iCs/>
          <w:spacing w:val="-10"/>
          <w:sz w:val="28"/>
          <w:szCs w:val="28"/>
        </w:rPr>
        <w:t xml:space="preserve">12 </w:t>
      </w:r>
      <w:r w:rsidRPr="002E7FA0">
        <w:rPr>
          <w:rFonts w:ascii="Times New Roman" w:eastAsia="Times New Roman" w:hAnsi="Times New Roman" w:cs="Times New Roman"/>
          <w:spacing w:val="-10"/>
          <w:sz w:val="28"/>
          <w:szCs w:val="28"/>
        </w:rPr>
        <w:t>— цилиндр</w:t>
      </w:r>
    </w:p>
    <w:p w:rsidR="00D902A3" w:rsidRDefault="00D902A3" w:rsidP="00D902A3">
      <w:pPr>
        <w:spacing w:after="0" w:line="360" w:lineRule="auto"/>
        <w:jc w:val="both"/>
        <w:rPr>
          <w:rFonts w:ascii="Times New Roman" w:hAnsi="Times New Roman" w:cs="Times New Roman"/>
          <w:sz w:val="28"/>
          <w:szCs w:val="28"/>
        </w:rPr>
      </w:pPr>
    </w:p>
    <w:p w:rsidR="00D902A3" w:rsidRDefault="00751A65" w:rsidP="00D902A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1302" style="position:absolute;left:0;text-align:left;margin-left:321.55pt;margin-top:109.1pt;width:133.75pt;height:121.55pt;z-index:251933696"/>
        </w:pict>
      </w:r>
      <w:r>
        <w:rPr>
          <w:rFonts w:ascii="Times New Roman" w:hAnsi="Times New Roman" w:cs="Times New Roman"/>
          <w:noProof/>
          <w:sz w:val="28"/>
          <w:szCs w:val="28"/>
        </w:rPr>
        <w:pict>
          <v:rect id="_x0000_s1301" style="position:absolute;left:0;text-align:left;margin-left:278.55pt;margin-top:5.3pt;width:92.6pt;height:33.65pt;z-index:251932672"/>
        </w:pict>
      </w:r>
    </w:p>
    <w:p w:rsidR="00D902A3" w:rsidRDefault="00D902A3" w:rsidP="00D902A3">
      <w:pPr>
        <w:spacing w:after="0" w:line="360" w:lineRule="auto"/>
        <w:jc w:val="both"/>
        <w:rPr>
          <w:rFonts w:ascii="Times New Roman" w:hAnsi="Times New Roman" w:cs="Times New Roman"/>
          <w:sz w:val="28"/>
          <w:szCs w:val="28"/>
        </w:rPr>
      </w:pPr>
    </w:p>
    <w:p w:rsidR="00D902A3" w:rsidRDefault="00D902A3" w:rsidP="00D902A3">
      <w:pPr>
        <w:spacing w:after="0" w:line="360" w:lineRule="auto"/>
        <w:jc w:val="both"/>
        <w:rPr>
          <w:rFonts w:ascii="Times New Roman" w:hAnsi="Times New Roman" w:cs="Times New Roman"/>
          <w:sz w:val="28"/>
          <w:szCs w:val="28"/>
        </w:rPr>
      </w:pPr>
      <w:r w:rsidRPr="002E3B8B">
        <w:rPr>
          <w:rFonts w:ascii="Times New Roman" w:hAnsi="Times New Roman" w:cs="Times New Roman"/>
          <w:sz w:val="28"/>
          <w:szCs w:val="28"/>
        </w:rPr>
        <w:t xml:space="preserve"> Каждый штамп годен для изготовления лишь одной определенной поковки, поэтому штампы применяются преимущественно при крупносерийном и массовом производстве. В штампе может быть один или </w:t>
      </w:r>
      <w:r w:rsidRPr="002E3B8B">
        <w:rPr>
          <w:rFonts w:ascii="Times New Roman" w:hAnsi="Times New Roman" w:cs="Times New Roman"/>
          <w:sz w:val="28"/>
          <w:szCs w:val="28"/>
        </w:rPr>
        <w:lastRenderedPageBreak/>
        <w:t>несколько ручьев. Заготовка в многоручьевом штампе получается последовательно, сначала в заготовительных (черновых) ручьях, в которых выполняются операции вытяжки или гибки, и затем в штамповочных для предварительной и окончательной штамповки</w:t>
      </w:r>
      <w:proofErr w:type="gramStart"/>
      <w:r w:rsidRPr="002E3B8B">
        <w:rPr>
          <w:rFonts w:ascii="Times New Roman" w:hAnsi="Times New Roman" w:cs="Times New Roman"/>
          <w:sz w:val="28"/>
          <w:szCs w:val="28"/>
        </w:rPr>
        <w:t xml:space="preserve">.. </w:t>
      </w:r>
      <w:proofErr w:type="gramEnd"/>
      <w:r w:rsidRPr="002E3B8B">
        <w:rPr>
          <w:rFonts w:ascii="Times New Roman" w:hAnsi="Times New Roman" w:cs="Times New Roman"/>
          <w:sz w:val="28"/>
          <w:szCs w:val="28"/>
        </w:rPr>
        <w:t>Штамповка обычно производится с одного нагрева. Штампы изготовляются из специальных сталей, обладающих высокой твердостью и жаропрочностью, и из легированного чугуна (для холодной листовой штамповки). В процессе штамповки рассматривают три фазы:</w:t>
      </w:r>
    </w:p>
    <w:p w:rsidR="00D902A3" w:rsidRPr="002E3B8B" w:rsidRDefault="00D902A3" w:rsidP="00D902A3">
      <w:pPr>
        <w:pStyle w:val="ac"/>
        <w:numPr>
          <w:ilvl w:val="0"/>
          <w:numId w:val="32"/>
        </w:numPr>
        <w:spacing w:line="360" w:lineRule="auto"/>
        <w:jc w:val="both"/>
        <w:rPr>
          <w:sz w:val="28"/>
          <w:szCs w:val="28"/>
        </w:rPr>
      </w:pPr>
      <w:r w:rsidRPr="002E3B8B">
        <w:rPr>
          <w:sz w:val="28"/>
          <w:szCs w:val="28"/>
        </w:rPr>
        <w:t>металл течет во все стороны до стенок штампа;</w:t>
      </w:r>
    </w:p>
    <w:p w:rsidR="00D902A3" w:rsidRPr="002E3B8B" w:rsidRDefault="00D902A3" w:rsidP="00D902A3">
      <w:pPr>
        <w:pStyle w:val="ac"/>
        <w:numPr>
          <w:ilvl w:val="0"/>
          <w:numId w:val="32"/>
        </w:numPr>
        <w:spacing w:line="360" w:lineRule="auto"/>
        <w:jc w:val="both"/>
        <w:rPr>
          <w:sz w:val="28"/>
          <w:szCs w:val="28"/>
        </w:rPr>
      </w:pPr>
      <w:r w:rsidRPr="002E3B8B">
        <w:rPr>
          <w:sz w:val="28"/>
          <w:szCs w:val="28"/>
        </w:rPr>
        <w:t xml:space="preserve">металл заполняет полости штампа и стремится вытечь из него; в металле возникают напряжения сжатия, идет образование заусенцев в разрезе двух половин штампа; </w:t>
      </w:r>
    </w:p>
    <w:p w:rsidR="00D902A3" w:rsidRDefault="00D902A3" w:rsidP="00D902A3">
      <w:pPr>
        <w:pStyle w:val="ac"/>
        <w:numPr>
          <w:ilvl w:val="0"/>
          <w:numId w:val="32"/>
        </w:numPr>
        <w:spacing w:line="360" w:lineRule="auto"/>
        <w:jc w:val="both"/>
        <w:rPr>
          <w:sz w:val="28"/>
          <w:szCs w:val="28"/>
        </w:rPr>
      </w:pPr>
      <w:r w:rsidRPr="002E7FA0">
        <w:rPr>
          <w:sz w:val="28"/>
          <w:szCs w:val="28"/>
        </w:rPr>
        <w:t>образованные заусенцы теряют пластические свойства и не дают вытекать металлу, идет уплотнение и окончательное заполнение всех «закоулков» штампа.</w:t>
      </w:r>
    </w:p>
    <w:p w:rsidR="00D902A3" w:rsidRPr="002E7FA0" w:rsidRDefault="00751A65" w:rsidP="00D902A3">
      <w:pPr>
        <w:spacing w:line="360" w:lineRule="auto"/>
        <w:jc w:val="both"/>
        <w:rPr>
          <w:sz w:val="28"/>
          <w:szCs w:val="28"/>
        </w:rPr>
      </w:pPr>
      <w:r>
        <w:rPr>
          <w:noProof/>
          <w:sz w:val="28"/>
          <w:szCs w:val="28"/>
        </w:rPr>
        <w:pict>
          <v:rect id="_x0000_s1300" style="position:absolute;left:0;text-align:left;margin-left:52.35pt;margin-top:138.55pt;width:13pt;height:8.4pt;z-index:251930624"/>
        </w:pict>
      </w:r>
      <w:r w:rsidR="00D902A3" w:rsidRPr="002E7FA0">
        <w:rPr>
          <w:noProof/>
          <w:sz w:val="28"/>
          <w:szCs w:val="28"/>
        </w:rPr>
        <w:drawing>
          <wp:inline distT="0" distB="0" distL="0" distR="0">
            <wp:extent cx="4992337" cy="2070125"/>
            <wp:effectExtent l="1905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5004347" cy="2075105"/>
                    </a:xfrm>
                    <a:prstGeom prst="rect">
                      <a:avLst/>
                    </a:prstGeom>
                    <a:noFill/>
                    <a:ln w="9525">
                      <a:noFill/>
                      <a:miter lim="800000"/>
                      <a:headEnd/>
                      <a:tailEnd/>
                    </a:ln>
                  </pic:spPr>
                </pic:pic>
              </a:graphicData>
            </a:graphic>
          </wp:inline>
        </w:drawing>
      </w:r>
    </w:p>
    <w:p w:rsidR="00D902A3" w:rsidRPr="002E3B8B" w:rsidRDefault="00D902A3" w:rsidP="00D902A3">
      <w:pPr>
        <w:spacing w:line="360" w:lineRule="auto"/>
        <w:jc w:val="both"/>
        <w:rPr>
          <w:rFonts w:ascii="Times New Roman" w:hAnsi="Times New Roman" w:cs="Times New Roman"/>
          <w:sz w:val="28"/>
          <w:szCs w:val="28"/>
        </w:rPr>
      </w:pPr>
      <w:r w:rsidRPr="002E3B8B">
        <w:rPr>
          <w:rFonts w:ascii="Times New Roman" w:hAnsi="Times New Roman" w:cs="Times New Roman"/>
          <w:sz w:val="28"/>
          <w:szCs w:val="28"/>
        </w:rPr>
        <w:t xml:space="preserve">Применяется также </w:t>
      </w:r>
      <w:proofErr w:type="spellStart"/>
      <w:r w:rsidRPr="002E3B8B">
        <w:rPr>
          <w:rFonts w:ascii="Times New Roman" w:hAnsi="Times New Roman" w:cs="Times New Roman"/>
          <w:sz w:val="28"/>
          <w:szCs w:val="28"/>
        </w:rPr>
        <w:t>безоблойная</w:t>
      </w:r>
      <w:proofErr w:type="spellEnd"/>
      <w:r w:rsidRPr="002E3B8B">
        <w:rPr>
          <w:rFonts w:ascii="Times New Roman" w:hAnsi="Times New Roman" w:cs="Times New Roman"/>
          <w:sz w:val="28"/>
          <w:szCs w:val="28"/>
        </w:rPr>
        <w:t xml:space="preserve"> штамповка в закрытых штампах, при которой требуются заготовки определенной массы; заусенцы при этом не образуются. Для объемной штамповки применяют паровоздушные штамповочные молоты двойного действия с массой падающих частей до 1800 кг (имеют наибольшее распространение), гидравлические и фрикционные прессы, кривошипные ковочно-штамповочные прессы, горизонтально-ковочные машины, винтовые фрикционные прессы и др.</w:t>
      </w:r>
    </w:p>
    <w:p w:rsidR="00D902A3" w:rsidRPr="002E7FA0" w:rsidRDefault="00D902A3" w:rsidP="00D902A3">
      <w:pPr>
        <w:spacing w:line="360" w:lineRule="auto"/>
        <w:jc w:val="both"/>
        <w:rPr>
          <w:sz w:val="28"/>
          <w:szCs w:val="28"/>
        </w:rPr>
      </w:pPr>
    </w:p>
    <w:p w:rsidR="00D902A3" w:rsidRPr="002E3B8B" w:rsidRDefault="00D902A3" w:rsidP="00D902A3">
      <w:pPr>
        <w:spacing w:line="360" w:lineRule="auto"/>
        <w:jc w:val="both"/>
        <w:rPr>
          <w:rFonts w:ascii="Times New Roman" w:hAnsi="Times New Roman" w:cs="Times New Roman"/>
          <w:sz w:val="28"/>
          <w:szCs w:val="28"/>
        </w:rPr>
      </w:pPr>
      <w:r w:rsidRPr="002E3B8B">
        <w:rPr>
          <w:rFonts w:ascii="Times New Roman" w:hAnsi="Times New Roman" w:cs="Times New Roman"/>
          <w:noProof/>
          <w:sz w:val="28"/>
          <w:szCs w:val="28"/>
        </w:rPr>
        <w:lastRenderedPageBreak/>
        <w:drawing>
          <wp:inline distT="0" distB="0" distL="0" distR="0">
            <wp:extent cx="5594350" cy="4359382"/>
            <wp:effectExtent l="19050" t="0" r="6350" b="0"/>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5600193" cy="4363935"/>
                    </a:xfrm>
                    <a:prstGeom prst="rect">
                      <a:avLst/>
                    </a:prstGeom>
                    <a:noFill/>
                    <a:ln w="9525">
                      <a:noFill/>
                      <a:miter lim="800000"/>
                      <a:headEnd/>
                      <a:tailEnd/>
                    </a:ln>
                  </pic:spPr>
                </pic:pic>
              </a:graphicData>
            </a:graphic>
          </wp:inline>
        </w:drawing>
      </w:r>
    </w:p>
    <w:p w:rsidR="00D902A3" w:rsidRDefault="00D902A3" w:rsidP="00D902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Рис.3. </w:t>
      </w:r>
      <w:r w:rsidRPr="002E3B8B">
        <w:rPr>
          <w:rFonts w:ascii="Times New Roman" w:hAnsi="Times New Roman" w:cs="Times New Roman"/>
          <w:sz w:val="28"/>
          <w:szCs w:val="28"/>
        </w:rPr>
        <w:t xml:space="preserve">Многоручьевой молотовый штамп и операции штамповки шатуна: </w:t>
      </w:r>
    </w:p>
    <w:p w:rsidR="00D902A3" w:rsidRPr="002E3B8B" w:rsidRDefault="00D902A3" w:rsidP="00D902A3">
      <w:pPr>
        <w:spacing w:line="360" w:lineRule="auto"/>
        <w:jc w:val="both"/>
        <w:rPr>
          <w:rFonts w:ascii="Times New Roman" w:hAnsi="Times New Roman" w:cs="Times New Roman"/>
          <w:sz w:val="28"/>
          <w:szCs w:val="28"/>
        </w:rPr>
      </w:pPr>
      <w:r w:rsidRPr="002E3B8B">
        <w:rPr>
          <w:rFonts w:ascii="Times New Roman" w:hAnsi="Times New Roman" w:cs="Times New Roman"/>
          <w:sz w:val="28"/>
          <w:szCs w:val="28"/>
        </w:rPr>
        <w:t xml:space="preserve">1, 2, 3,4,5 — соответственно подкатной, протяжной, предварительный, гибочный и окончательный ручьи; 6 — профиль </w:t>
      </w:r>
      <w:r>
        <w:rPr>
          <w:rFonts w:ascii="Times New Roman" w:hAnsi="Times New Roman" w:cs="Times New Roman"/>
          <w:sz w:val="28"/>
          <w:szCs w:val="28"/>
        </w:rPr>
        <w:t>подкатного ручья; 7 —</w:t>
      </w:r>
      <w:r w:rsidRPr="002E3B8B">
        <w:rPr>
          <w:rFonts w:ascii="Times New Roman" w:hAnsi="Times New Roman" w:cs="Times New Roman"/>
          <w:sz w:val="28"/>
          <w:szCs w:val="28"/>
        </w:rPr>
        <w:t>поковка; 8 — исходная заготовка; I — протяжка; II — подкатка; III — гибка; IV — предварительная штамповка; V — окончательная штамповка.</w:t>
      </w:r>
    </w:p>
    <w:p w:rsidR="00D902A3" w:rsidRPr="002E3B8B" w:rsidRDefault="00D902A3" w:rsidP="00D902A3">
      <w:pPr>
        <w:spacing w:after="0" w:line="360" w:lineRule="auto"/>
        <w:ind w:left="360"/>
        <w:jc w:val="both"/>
        <w:rPr>
          <w:rFonts w:ascii="Times New Roman" w:hAnsi="Times New Roman" w:cs="Times New Roman"/>
          <w:sz w:val="28"/>
          <w:szCs w:val="28"/>
        </w:rPr>
      </w:pPr>
      <w:r w:rsidRPr="002E3B8B">
        <w:rPr>
          <w:rFonts w:ascii="Times New Roman" w:hAnsi="Times New Roman" w:cs="Times New Roman"/>
          <w:b/>
          <w:sz w:val="28"/>
          <w:szCs w:val="28"/>
        </w:rPr>
        <w:t>Штамповочные ручьи</w:t>
      </w:r>
      <w:r w:rsidRPr="002E3B8B">
        <w:rPr>
          <w:rFonts w:ascii="Times New Roman" w:hAnsi="Times New Roman" w:cs="Times New Roman"/>
          <w:sz w:val="28"/>
          <w:szCs w:val="28"/>
        </w:rPr>
        <w:t xml:space="preserve"> бывают окончательными (чистовыми) и предварительными (черновыми). </w:t>
      </w:r>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Окончательный ручей</w:t>
      </w:r>
      <w:r w:rsidRPr="002E3B8B">
        <w:rPr>
          <w:rFonts w:ascii="Times New Roman" w:hAnsi="Times New Roman" w:cs="Times New Roman"/>
          <w:sz w:val="28"/>
          <w:szCs w:val="28"/>
        </w:rPr>
        <w:t xml:space="preserve">, обязательный для любого штампа, предназначен для штамповки уже готовой поковки (с </w:t>
      </w:r>
      <w:proofErr w:type="spellStart"/>
      <w:r w:rsidRPr="002E3B8B">
        <w:rPr>
          <w:rFonts w:ascii="Times New Roman" w:hAnsi="Times New Roman" w:cs="Times New Roman"/>
          <w:sz w:val="28"/>
          <w:szCs w:val="28"/>
        </w:rPr>
        <w:t>облоем</w:t>
      </w:r>
      <w:proofErr w:type="spellEnd"/>
      <w:r w:rsidRPr="002E3B8B">
        <w:rPr>
          <w:rFonts w:ascii="Times New Roman" w:hAnsi="Times New Roman" w:cs="Times New Roman"/>
          <w:sz w:val="28"/>
          <w:szCs w:val="28"/>
        </w:rPr>
        <w:t xml:space="preserve">). Деформация в нем невелика, что позволяет повысить точность размеров штамповки. Остальные ручьи применяют в различных сочетаниях в зависимости от формы штамповки. </w:t>
      </w:r>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Предварительный ручей</w:t>
      </w:r>
      <w:r w:rsidRPr="002E3B8B">
        <w:rPr>
          <w:rFonts w:ascii="Times New Roman" w:hAnsi="Times New Roman" w:cs="Times New Roman"/>
          <w:sz w:val="28"/>
          <w:szCs w:val="28"/>
        </w:rPr>
        <w:t xml:space="preserve"> применяют при штамповке штамповок сложной формы для уменьшения износа окончательного ручья. Основная деформация, необходимая для получения конечной формы штамповки, происходит в предварительном ручье, повторяющем по форме окончательный ручей, но с большими радиусами закруглений и без канавки для заусенца. </w:t>
      </w:r>
    </w:p>
    <w:p w:rsidR="00D902A3" w:rsidRPr="002E3B8B" w:rsidRDefault="00D902A3" w:rsidP="00D902A3">
      <w:pPr>
        <w:spacing w:after="0" w:line="360" w:lineRule="auto"/>
        <w:ind w:left="360"/>
        <w:jc w:val="both"/>
        <w:rPr>
          <w:rFonts w:ascii="Times New Roman" w:hAnsi="Times New Roman" w:cs="Times New Roman"/>
          <w:sz w:val="28"/>
          <w:szCs w:val="28"/>
        </w:rPr>
      </w:pPr>
      <w:r w:rsidRPr="002E3B8B">
        <w:rPr>
          <w:rFonts w:ascii="Times New Roman" w:hAnsi="Times New Roman" w:cs="Times New Roman"/>
          <w:b/>
          <w:sz w:val="28"/>
          <w:szCs w:val="28"/>
        </w:rPr>
        <w:lastRenderedPageBreak/>
        <w:t>Заготовительные ручьи</w:t>
      </w:r>
      <w:r w:rsidRPr="002E3B8B">
        <w:rPr>
          <w:rFonts w:ascii="Times New Roman" w:hAnsi="Times New Roman" w:cs="Times New Roman"/>
          <w:sz w:val="28"/>
          <w:szCs w:val="28"/>
        </w:rPr>
        <w:t xml:space="preserve"> предназначены для перераспределения массы заготовки по главным осям штамповки согласно распределению массы в штамповке. К ним относятся формовочный, пережимной, подкатной, протяжной и гибочный ручьи. </w:t>
      </w:r>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В формовочном ручье</w:t>
      </w:r>
      <w:r w:rsidRPr="002E3B8B">
        <w:rPr>
          <w:rFonts w:ascii="Times New Roman" w:hAnsi="Times New Roman" w:cs="Times New Roman"/>
          <w:sz w:val="28"/>
          <w:szCs w:val="28"/>
        </w:rPr>
        <w:t xml:space="preserve"> заготовке придается форма, приближающаяся к форме штамповки в плоскости разъема штампов. При этом площадь поперечного сечения заготовки изменяется незначительно. </w:t>
      </w:r>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Пережимной ручей</w:t>
      </w:r>
      <w:r w:rsidRPr="002E3B8B">
        <w:rPr>
          <w:rFonts w:ascii="Times New Roman" w:hAnsi="Times New Roman" w:cs="Times New Roman"/>
          <w:sz w:val="28"/>
          <w:szCs w:val="28"/>
        </w:rPr>
        <w:t xml:space="preserve"> предназначен для уширения заготовки без ее заметного удлинения. В </w:t>
      </w:r>
      <w:proofErr w:type="gramStart"/>
      <w:r w:rsidRPr="002E3B8B">
        <w:rPr>
          <w:rFonts w:ascii="Times New Roman" w:hAnsi="Times New Roman" w:cs="Times New Roman"/>
          <w:sz w:val="28"/>
          <w:szCs w:val="28"/>
        </w:rPr>
        <w:t>формовочный</w:t>
      </w:r>
      <w:proofErr w:type="gramEnd"/>
      <w:r w:rsidRPr="002E3B8B">
        <w:rPr>
          <w:rFonts w:ascii="Times New Roman" w:hAnsi="Times New Roman" w:cs="Times New Roman"/>
          <w:sz w:val="28"/>
          <w:szCs w:val="28"/>
        </w:rPr>
        <w:t xml:space="preserve"> и пережимной ручьи заготовка поступает чаще без предварительной обработки, реже - после протяжного ручья. После обработки в </w:t>
      </w:r>
      <w:proofErr w:type="gramStart"/>
      <w:r w:rsidRPr="002E3B8B">
        <w:rPr>
          <w:rFonts w:ascii="Times New Roman" w:hAnsi="Times New Roman" w:cs="Times New Roman"/>
          <w:sz w:val="28"/>
          <w:szCs w:val="28"/>
        </w:rPr>
        <w:t>формовочном</w:t>
      </w:r>
      <w:proofErr w:type="gramEnd"/>
      <w:r w:rsidRPr="002E3B8B">
        <w:rPr>
          <w:rFonts w:ascii="Times New Roman" w:hAnsi="Times New Roman" w:cs="Times New Roman"/>
          <w:sz w:val="28"/>
          <w:szCs w:val="28"/>
        </w:rPr>
        <w:t xml:space="preserve"> и пережимном ручьях заготовка попадает в штамповочный ручей (предварительный или окончательный). </w:t>
      </w:r>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Подкатной ручей</w:t>
      </w:r>
      <w:r w:rsidRPr="002E3B8B">
        <w:rPr>
          <w:rFonts w:ascii="Times New Roman" w:hAnsi="Times New Roman" w:cs="Times New Roman"/>
          <w:sz w:val="28"/>
          <w:szCs w:val="28"/>
        </w:rPr>
        <w:t xml:space="preserve"> позволяет перераспределять объем металла вдоль оси заготовки в соответствии с формой поковки, т.е. увеличивать одни поперечные сечения за счет уменьшения других. Заготовка поступает в подкатной ручей либо без предварительной обработки, либо из протяжного ручья. После каждого удара в подкатном ручье заготовку кантуют. </w:t>
      </w:r>
      <w:proofErr w:type="gramStart"/>
      <w:r w:rsidRPr="002E3B8B">
        <w:rPr>
          <w:rFonts w:ascii="Times New Roman" w:hAnsi="Times New Roman" w:cs="Times New Roman"/>
          <w:sz w:val="28"/>
          <w:szCs w:val="28"/>
        </w:rPr>
        <w:t xml:space="preserve">После подкатного ручья заготовка попадает чаще всего в штамповочный ручей, реже - в гибочный или формовочный. </w:t>
      </w:r>
      <w:proofErr w:type="gramEnd"/>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В протяжном ручье</w:t>
      </w:r>
      <w:r w:rsidRPr="002E3B8B">
        <w:rPr>
          <w:rFonts w:ascii="Times New Roman" w:hAnsi="Times New Roman" w:cs="Times New Roman"/>
          <w:sz w:val="28"/>
          <w:szCs w:val="28"/>
        </w:rPr>
        <w:t xml:space="preserve"> площади поперечных сечений отдельных участков заготовки уменьшаются за счет протяжки. В этом ручье обычно осуществляется первая штамповка, после чего заготовка передается в любой другой ручей. </w:t>
      </w:r>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Гибочный ручей</w:t>
      </w:r>
      <w:r w:rsidRPr="002E3B8B">
        <w:rPr>
          <w:rFonts w:ascii="Times New Roman" w:hAnsi="Times New Roman" w:cs="Times New Roman"/>
          <w:sz w:val="28"/>
          <w:szCs w:val="28"/>
        </w:rPr>
        <w:t xml:space="preserve"> придает заготовке форму, соответствующую форме штамповки в плоскости разъема штампов, путем гиба. Гибочный ручей может применяться в любой последовательности среди заготовительных ручьев. </w:t>
      </w:r>
    </w:p>
    <w:p w:rsidR="00D902A3" w:rsidRPr="002E3B8B" w:rsidRDefault="00D902A3" w:rsidP="00D902A3">
      <w:pPr>
        <w:spacing w:line="360" w:lineRule="auto"/>
        <w:ind w:left="360"/>
        <w:contextualSpacing/>
        <w:jc w:val="both"/>
        <w:rPr>
          <w:rFonts w:ascii="Times New Roman" w:hAnsi="Times New Roman" w:cs="Times New Roman"/>
          <w:sz w:val="28"/>
          <w:szCs w:val="28"/>
        </w:rPr>
      </w:pPr>
      <w:r w:rsidRPr="002E3B8B">
        <w:rPr>
          <w:rFonts w:ascii="Times New Roman" w:hAnsi="Times New Roman" w:cs="Times New Roman"/>
          <w:i/>
          <w:sz w:val="28"/>
          <w:szCs w:val="28"/>
        </w:rPr>
        <w:t>Отрубной ручей</w:t>
      </w:r>
      <w:r w:rsidRPr="002E3B8B">
        <w:rPr>
          <w:rFonts w:ascii="Times New Roman" w:hAnsi="Times New Roman" w:cs="Times New Roman"/>
          <w:sz w:val="28"/>
          <w:szCs w:val="28"/>
        </w:rPr>
        <w:t xml:space="preserve"> применяется при штамповке поковки от прутка, т.е. одна заготовка (пруток) служит для последовательной штамповки нескольких штамповок. В этом случае готовую штамповку отрубают от прутка отрубным ножом.</w:t>
      </w:r>
    </w:p>
    <w:p w:rsidR="00D902A3" w:rsidRPr="002E3B8B" w:rsidRDefault="00D902A3" w:rsidP="00D902A3">
      <w:pPr>
        <w:spacing w:after="0" w:line="360" w:lineRule="auto"/>
        <w:jc w:val="both"/>
        <w:rPr>
          <w:rFonts w:ascii="Times New Roman" w:hAnsi="Times New Roman" w:cs="Times New Roman"/>
          <w:sz w:val="28"/>
          <w:szCs w:val="28"/>
        </w:rPr>
      </w:pPr>
    </w:p>
    <w:p w:rsidR="00D902A3" w:rsidRDefault="00D902A3" w:rsidP="00D902A3">
      <w:pPr>
        <w:rPr>
          <w:rFonts w:ascii="Times New Roman" w:hAnsi="Times New Roman" w:cs="Times New Roman"/>
          <w:sz w:val="28"/>
          <w:szCs w:val="28"/>
        </w:rPr>
      </w:pPr>
    </w:p>
    <w:p w:rsidR="00D902A3" w:rsidRDefault="00D902A3" w:rsidP="00D902A3">
      <w:pPr>
        <w:rPr>
          <w:rFonts w:ascii="Times New Roman" w:hAnsi="Times New Roman" w:cs="Times New Roman"/>
          <w:sz w:val="28"/>
          <w:szCs w:val="28"/>
        </w:rPr>
      </w:pPr>
    </w:p>
    <w:p w:rsidR="00D902A3" w:rsidRDefault="00D902A3" w:rsidP="00D902A3">
      <w:pPr>
        <w:rPr>
          <w:rFonts w:ascii="Times New Roman" w:hAnsi="Times New Roman" w:cs="Times New Roman"/>
          <w:sz w:val="28"/>
          <w:szCs w:val="28"/>
        </w:rPr>
      </w:pPr>
    </w:p>
    <w:p w:rsidR="00D902A3" w:rsidRDefault="00D902A3" w:rsidP="00D902A3">
      <w:pPr>
        <w:rPr>
          <w:rFonts w:ascii="Times New Roman" w:hAnsi="Times New Roman" w:cs="Times New Roman"/>
          <w:sz w:val="28"/>
          <w:szCs w:val="28"/>
        </w:rPr>
      </w:pPr>
    </w:p>
    <w:p w:rsidR="00D902A3" w:rsidRPr="00115F8D" w:rsidRDefault="00D902A3" w:rsidP="00D902A3">
      <w:pPr>
        <w:rPr>
          <w:rFonts w:ascii="Times New Roman" w:hAnsi="Times New Roman" w:cs="Times New Roman"/>
          <w:b/>
          <w:sz w:val="28"/>
          <w:szCs w:val="28"/>
        </w:rPr>
      </w:pPr>
      <w:r w:rsidRPr="00115F8D">
        <w:rPr>
          <w:rFonts w:ascii="Times New Roman" w:hAnsi="Times New Roman" w:cs="Times New Roman"/>
          <w:b/>
          <w:sz w:val="28"/>
          <w:szCs w:val="28"/>
        </w:rPr>
        <w:lastRenderedPageBreak/>
        <w:t>Алгоритм выполнения</w:t>
      </w:r>
      <w:r w:rsidR="00115F8D" w:rsidRPr="00115F8D">
        <w:rPr>
          <w:rFonts w:ascii="Times New Roman" w:hAnsi="Times New Roman" w:cs="Times New Roman"/>
          <w:b/>
          <w:sz w:val="28"/>
          <w:szCs w:val="28"/>
        </w:rPr>
        <w:t xml:space="preserve"> </w:t>
      </w:r>
      <w:r w:rsidR="00115F8D" w:rsidRPr="00EF5453">
        <w:rPr>
          <w:rFonts w:ascii="Times New Roman" w:hAnsi="Times New Roman" w:cs="Times New Roman"/>
          <w:b/>
          <w:sz w:val="28"/>
          <w:szCs w:val="28"/>
        </w:rPr>
        <w:t>работы</w:t>
      </w:r>
      <w:r w:rsidR="00115F8D">
        <w:rPr>
          <w:rFonts w:ascii="Times New Roman" w:hAnsi="Times New Roman" w:cs="Times New Roman"/>
          <w:b/>
          <w:sz w:val="28"/>
          <w:szCs w:val="28"/>
        </w:rPr>
        <w:t>:</w:t>
      </w:r>
    </w:p>
    <w:p w:rsidR="00D902A3" w:rsidRPr="005B6591" w:rsidRDefault="00D902A3" w:rsidP="00D902A3">
      <w:pPr>
        <w:spacing w:after="0"/>
        <w:jc w:val="both"/>
        <w:rPr>
          <w:rFonts w:ascii="Times New Roman" w:hAnsi="Times New Roman" w:cs="Times New Roman"/>
          <w:sz w:val="28"/>
          <w:szCs w:val="28"/>
        </w:rPr>
      </w:pPr>
      <w:r w:rsidRPr="005B6591">
        <w:rPr>
          <w:rFonts w:ascii="Times New Roman" w:hAnsi="Times New Roman" w:cs="Times New Roman"/>
          <w:sz w:val="28"/>
          <w:szCs w:val="28"/>
        </w:rPr>
        <w:t>1.Зарисуйте схему процесса горячей объемной штамповки. Какой процесс называется штамповка?</w:t>
      </w:r>
    </w:p>
    <w:p w:rsidR="00D902A3" w:rsidRPr="005B6591" w:rsidRDefault="00D902A3" w:rsidP="00D902A3">
      <w:pPr>
        <w:spacing w:after="0"/>
        <w:jc w:val="both"/>
        <w:rPr>
          <w:rFonts w:ascii="Times New Roman" w:hAnsi="Times New Roman" w:cs="Times New Roman"/>
          <w:sz w:val="28"/>
          <w:szCs w:val="28"/>
        </w:rPr>
      </w:pPr>
      <w:r>
        <w:rPr>
          <w:rFonts w:ascii="Times New Roman" w:hAnsi="Times New Roman" w:cs="Times New Roman"/>
          <w:sz w:val="28"/>
          <w:szCs w:val="28"/>
        </w:rPr>
        <w:t>2</w:t>
      </w:r>
      <w:r w:rsidRPr="005B6591">
        <w:rPr>
          <w:rFonts w:ascii="Times New Roman" w:hAnsi="Times New Roman" w:cs="Times New Roman"/>
          <w:sz w:val="28"/>
          <w:szCs w:val="28"/>
        </w:rPr>
        <w:t>.Приведите схему многоручьевого штампа. Опишите ручьи штампа и укажите порядок прохождения заготовки по ручьям в процессе штамповки:       Заготовка→…….→…….→…….→ штамповка</w:t>
      </w:r>
    </w:p>
    <w:p w:rsidR="00D902A3" w:rsidRPr="005B6591" w:rsidRDefault="00D902A3" w:rsidP="00D902A3">
      <w:pPr>
        <w:spacing w:after="0"/>
        <w:jc w:val="both"/>
        <w:rPr>
          <w:rFonts w:ascii="Times New Roman" w:hAnsi="Times New Roman" w:cs="Times New Roman"/>
          <w:sz w:val="28"/>
          <w:szCs w:val="28"/>
        </w:rPr>
      </w:pPr>
      <w:r w:rsidRPr="005B6591">
        <w:rPr>
          <w:rFonts w:ascii="Times New Roman" w:hAnsi="Times New Roman" w:cs="Times New Roman"/>
          <w:sz w:val="28"/>
          <w:szCs w:val="28"/>
        </w:rPr>
        <w:t>Почему штамповочные ручьи располагаются в центре зеркала штампа?</w:t>
      </w:r>
    </w:p>
    <w:p w:rsidR="00D902A3" w:rsidRPr="005B6591" w:rsidRDefault="00D902A3" w:rsidP="00D902A3">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3</w:t>
      </w:r>
      <w:r w:rsidRPr="005B6591">
        <w:rPr>
          <w:rFonts w:ascii="Times New Roman" w:hAnsi="Times New Roman" w:cs="Times New Roman"/>
          <w:sz w:val="28"/>
          <w:szCs w:val="28"/>
        </w:rPr>
        <w:t>. Приведите схему</w:t>
      </w:r>
      <w:r w:rsidRPr="005B6591">
        <w:rPr>
          <w:rFonts w:ascii="Times New Roman" w:eastAsia="Times New Roman" w:hAnsi="Times New Roman" w:cs="Times New Roman"/>
          <w:sz w:val="28"/>
          <w:szCs w:val="28"/>
        </w:rPr>
        <w:t xml:space="preserve"> паровоздушного молота арочного типа и укажите все составляющие обозначений на схеме молота. Охарактеризуйте данный вид оборудования</w:t>
      </w:r>
      <w:r>
        <w:rPr>
          <w:rFonts w:ascii="Times New Roman" w:eastAsia="Times New Roman" w:hAnsi="Times New Roman" w:cs="Times New Roman"/>
          <w:sz w:val="28"/>
          <w:szCs w:val="28"/>
        </w:rPr>
        <w:t>.</w:t>
      </w:r>
    </w:p>
    <w:p w:rsidR="00D902A3" w:rsidRPr="005B6591" w:rsidRDefault="00D902A3" w:rsidP="00D902A3">
      <w:pPr>
        <w:spacing w:line="360" w:lineRule="auto"/>
        <w:jc w:val="both"/>
        <w:rPr>
          <w:rFonts w:ascii="Times New Roman" w:hAnsi="Times New Roman" w:cs="Times New Roman"/>
          <w:sz w:val="28"/>
          <w:szCs w:val="28"/>
        </w:rPr>
      </w:pPr>
    </w:p>
    <w:p w:rsidR="00D902A3" w:rsidRPr="002E3B8B"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Default="00D902A3" w:rsidP="00D902A3">
      <w:pPr>
        <w:spacing w:line="360" w:lineRule="auto"/>
        <w:jc w:val="both"/>
        <w:rPr>
          <w:rFonts w:ascii="Times New Roman" w:hAnsi="Times New Roman" w:cs="Times New Roman"/>
          <w:sz w:val="28"/>
          <w:szCs w:val="28"/>
        </w:rPr>
      </w:pPr>
    </w:p>
    <w:p w:rsidR="00D902A3" w:rsidRPr="00115F8D" w:rsidRDefault="00D902A3" w:rsidP="00D902A3">
      <w:pPr>
        <w:pStyle w:val="a7"/>
        <w:rPr>
          <w:sz w:val="36"/>
          <w:u w:val="single"/>
        </w:rPr>
      </w:pPr>
      <w:r w:rsidRPr="00115F8D">
        <w:rPr>
          <w:sz w:val="36"/>
          <w:u w:val="single"/>
        </w:rPr>
        <w:lastRenderedPageBreak/>
        <w:t>Инструктивная карта</w:t>
      </w:r>
    </w:p>
    <w:p w:rsidR="00D902A3" w:rsidRPr="00967F6B" w:rsidRDefault="00D902A3" w:rsidP="00D902A3">
      <w:pPr>
        <w:spacing w:after="0"/>
        <w:jc w:val="center"/>
        <w:rPr>
          <w:rFonts w:ascii="Times New Roman" w:hAnsi="Times New Roman" w:cs="Times New Roman"/>
          <w:b/>
          <w:sz w:val="32"/>
        </w:rPr>
      </w:pPr>
      <w:r w:rsidRPr="00967F6B">
        <w:rPr>
          <w:rFonts w:ascii="Times New Roman" w:hAnsi="Times New Roman" w:cs="Times New Roman"/>
          <w:b/>
          <w:sz w:val="32"/>
        </w:rPr>
        <w:t xml:space="preserve">к практической работе № </w:t>
      </w:r>
      <w:r w:rsidR="0020229B">
        <w:rPr>
          <w:rFonts w:ascii="Times New Roman" w:hAnsi="Times New Roman" w:cs="Times New Roman"/>
          <w:b/>
          <w:sz w:val="32"/>
        </w:rPr>
        <w:t>3</w:t>
      </w:r>
    </w:p>
    <w:p w:rsidR="00D902A3" w:rsidRPr="0016337E" w:rsidRDefault="00115F8D" w:rsidP="00D902A3">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D902A3">
        <w:rPr>
          <w:rFonts w:ascii="Times New Roman" w:hAnsi="Times New Roman" w:cs="Times New Roman"/>
          <w:b/>
          <w:sz w:val="28"/>
          <w:szCs w:val="28"/>
        </w:rPr>
        <w:t>Сварка металлов</w:t>
      </w:r>
    </w:p>
    <w:p w:rsidR="00D902A3" w:rsidRPr="0016337E" w:rsidRDefault="00D902A3" w:rsidP="00D902A3">
      <w:pPr>
        <w:pStyle w:val="1"/>
        <w:rPr>
          <w:b/>
          <w:sz w:val="28"/>
        </w:rPr>
      </w:pPr>
      <w:r w:rsidRPr="0016337E">
        <w:rPr>
          <w:b/>
          <w:sz w:val="28"/>
        </w:rPr>
        <w:t xml:space="preserve">Цель работы: </w:t>
      </w:r>
    </w:p>
    <w:p w:rsidR="00012489" w:rsidRDefault="00D902A3" w:rsidP="00D902A3">
      <w:pPr>
        <w:spacing w:after="0"/>
        <w:jc w:val="both"/>
        <w:rPr>
          <w:rFonts w:ascii="Times New Roman" w:hAnsi="Times New Roman" w:cs="Times New Roman"/>
          <w:sz w:val="28"/>
          <w:szCs w:val="28"/>
        </w:rPr>
      </w:pPr>
      <w:r>
        <w:rPr>
          <w:rFonts w:ascii="Times New Roman" w:hAnsi="Times New Roman" w:cs="Times New Roman"/>
          <w:sz w:val="28"/>
          <w:szCs w:val="28"/>
        </w:rPr>
        <w:t>Ознакоми</w:t>
      </w:r>
      <w:r w:rsidRPr="00DD291B">
        <w:rPr>
          <w:rFonts w:ascii="Times New Roman" w:hAnsi="Times New Roman" w:cs="Times New Roman"/>
          <w:sz w:val="28"/>
          <w:szCs w:val="28"/>
        </w:rPr>
        <w:t xml:space="preserve">ться с технологическими  особенностями </w:t>
      </w:r>
      <w:r w:rsidR="00012489">
        <w:rPr>
          <w:rFonts w:ascii="Times New Roman" w:hAnsi="Times New Roman" w:cs="Times New Roman"/>
          <w:sz w:val="28"/>
          <w:szCs w:val="28"/>
        </w:rPr>
        <w:t xml:space="preserve">процессов </w:t>
      </w:r>
      <w:r w:rsidRPr="00DD291B">
        <w:rPr>
          <w:rFonts w:ascii="Times New Roman" w:hAnsi="Times New Roman" w:cs="Times New Roman"/>
          <w:sz w:val="28"/>
          <w:szCs w:val="28"/>
        </w:rPr>
        <w:t>сварки металлов</w:t>
      </w:r>
      <w:r w:rsidR="00012489">
        <w:rPr>
          <w:rFonts w:ascii="Times New Roman" w:hAnsi="Times New Roman" w:cs="Times New Roman"/>
          <w:sz w:val="28"/>
          <w:szCs w:val="28"/>
        </w:rPr>
        <w:t>.</w:t>
      </w:r>
      <w:r>
        <w:rPr>
          <w:rFonts w:ascii="Times New Roman" w:hAnsi="Times New Roman" w:cs="Times New Roman"/>
          <w:sz w:val="28"/>
          <w:szCs w:val="28"/>
        </w:rPr>
        <w:t xml:space="preserve"> </w:t>
      </w:r>
    </w:p>
    <w:p w:rsidR="00D902A3" w:rsidRPr="00BA1B09" w:rsidRDefault="00D902A3" w:rsidP="00D902A3">
      <w:pPr>
        <w:spacing w:after="0"/>
        <w:jc w:val="both"/>
        <w:rPr>
          <w:rFonts w:ascii="Times New Roman" w:hAnsi="Times New Roman" w:cs="Times New Roman"/>
          <w:b/>
        </w:rPr>
      </w:pPr>
      <w:r w:rsidRPr="00BA1B09">
        <w:rPr>
          <w:rFonts w:ascii="Times New Roman" w:hAnsi="Times New Roman" w:cs="Times New Roman"/>
          <w:b/>
          <w:sz w:val="28"/>
          <w:szCs w:val="28"/>
        </w:rPr>
        <w:t>Общие сведения</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Сварка — это технологический процесс получения неразъёмного соединения посредством установления межатомных и межмолекулярных связей между свариваемыми частями изделия при их нагреве (местном или общем), и/или пластическом деформировании.</w:t>
      </w:r>
      <w:r w:rsidR="00115F8D">
        <w:rPr>
          <w:rFonts w:ascii="Times New Roman" w:hAnsi="Times New Roman" w:cs="Times New Roman"/>
          <w:sz w:val="28"/>
          <w:szCs w:val="28"/>
        </w:rPr>
        <w:t xml:space="preserve"> </w:t>
      </w:r>
      <w:r w:rsidRPr="00BA1B09">
        <w:rPr>
          <w:rFonts w:ascii="Times New Roman" w:hAnsi="Times New Roman" w:cs="Times New Roman"/>
          <w:sz w:val="28"/>
          <w:szCs w:val="28"/>
        </w:rPr>
        <w:t>Сварка применяется для соединения металлов и их сплавов, термопластов во всех областях производства и в медицине.</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 xml:space="preserve">При сварке используются различные источники энергии: электрическая дуга, газовое пламя, лазерное излучение, электронный луч, трение, ультразвук. </w:t>
      </w:r>
    </w:p>
    <w:p w:rsidR="00D902A3" w:rsidRPr="00BA1B09" w:rsidRDefault="00D902A3" w:rsidP="00D902A3">
      <w:pPr>
        <w:spacing w:after="0"/>
        <w:rPr>
          <w:rFonts w:ascii="Times New Roman" w:hAnsi="Times New Roman" w:cs="Times New Roman"/>
          <w:sz w:val="28"/>
          <w:szCs w:val="28"/>
        </w:rPr>
      </w:pPr>
      <w:r w:rsidRPr="00BA1B09">
        <w:rPr>
          <w:rFonts w:ascii="Times New Roman" w:hAnsi="Times New Roman" w:cs="Times New Roman"/>
          <w:b/>
          <w:sz w:val="28"/>
          <w:szCs w:val="28"/>
        </w:rPr>
        <w:t>Классификация</w:t>
      </w:r>
      <w:r>
        <w:rPr>
          <w:rFonts w:ascii="Times New Roman" w:hAnsi="Times New Roman" w:cs="Times New Roman"/>
          <w:b/>
          <w:sz w:val="28"/>
          <w:szCs w:val="28"/>
        </w:rPr>
        <w:t xml:space="preserve"> видов</w:t>
      </w:r>
      <w:r w:rsidRPr="00BA1B09">
        <w:rPr>
          <w:rFonts w:ascii="Times New Roman" w:hAnsi="Times New Roman" w:cs="Times New Roman"/>
          <w:b/>
          <w:sz w:val="28"/>
          <w:szCs w:val="28"/>
        </w:rPr>
        <w:t xml:space="preserve"> сварки металлов</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ГОСТ 19521-80  устанавливает классификацию сварки металлов по основным физическим, техническим и технологическим признакам.</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Физические признаки, в зависимости от формы энергии, используемой для образования сварного соединения, подразделяются на три класса:</w:t>
      </w:r>
    </w:p>
    <w:p w:rsidR="00D902A3" w:rsidRPr="00BA1B09" w:rsidRDefault="00D902A3" w:rsidP="00D902A3">
      <w:pPr>
        <w:pStyle w:val="ac"/>
        <w:numPr>
          <w:ilvl w:val="0"/>
          <w:numId w:val="37"/>
        </w:numPr>
        <w:spacing w:line="276" w:lineRule="auto"/>
        <w:contextualSpacing/>
        <w:jc w:val="both"/>
        <w:rPr>
          <w:sz w:val="28"/>
          <w:szCs w:val="28"/>
        </w:rPr>
      </w:pPr>
      <w:r w:rsidRPr="00BA1B09">
        <w:rPr>
          <w:sz w:val="28"/>
          <w:szCs w:val="28"/>
        </w:rPr>
        <w:t>Термический класс: виды сварки, осуществляемые плавлением с использованием тепловой энергии.</w:t>
      </w:r>
    </w:p>
    <w:p w:rsidR="00D902A3" w:rsidRPr="00BA1B09" w:rsidRDefault="00D902A3" w:rsidP="00D902A3">
      <w:pPr>
        <w:pStyle w:val="ac"/>
        <w:numPr>
          <w:ilvl w:val="0"/>
          <w:numId w:val="37"/>
        </w:numPr>
        <w:spacing w:line="276" w:lineRule="auto"/>
        <w:contextualSpacing/>
        <w:jc w:val="both"/>
        <w:rPr>
          <w:sz w:val="28"/>
          <w:szCs w:val="28"/>
        </w:rPr>
      </w:pPr>
      <w:r w:rsidRPr="00BA1B09">
        <w:rPr>
          <w:sz w:val="28"/>
          <w:szCs w:val="28"/>
        </w:rPr>
        <w:t>Термомеханический класс: виды сварки, осуществляемые с использованием тепловой энергии и давления.</w:t>
      </w:r>
    </w:p>
    <w:p w:rsidR="00D902A3" w:rsidRPr="00BA1B09" w:rsidRDefault="00D902A3" w:rsidP="00D902A3">
      <w:pPr>
        <w:pStyle w:val="ac"/>
        <w:numPr>
          <w:ilvl w:val="0"/>
          <w:numId w:val="37"/>
        </w:numPr>
        <w:spacing w:line="276" w:lineRule="auto"/>
        <w:contextualSpacing/>
        <w:jc w:val="both"/>
        <w:rPr>
          <w:sz w:val="28"/>
          <w:szCs w:val="28"/>
        </w:rPr>
      </w:pPr>
      <w:r w:rsidRPr="00BA1B09">
        <w:rPr>
          <w:sz w:val="28"/>
          <w:szCs w:val="28"/>
        </w:rPr>
        <w:t>Механический класс: виды сварки, осуществляемые с использованием механической энергии и давления.</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К техническим признакам относятся: способ защиты металла в зоне сварки, непрерывность сварки, степень механизации сварки.</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Технологические признаки включают степень автоматизации процесса: ручная, полуавтоматическая, автоматическая</w:t>
      </w: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noProof/>
          <w:sz w:val="28"/>
          <w:szCs w:val="28"/>
        </w:rPr>
        <w:drawing>
          <wp:anchor distT="0" distB="0" distL="114300" distR="114300" simplePos="0" relativeHeight="251934720" behindDoc="1" locked="0" layoutInCell="1" allowOverlap="1">
            <wp:simplePos x="0" y="0"/>
            <wp:positionH relativeFrom="column">
              <wp:posOffset>17145</wp:posOffset>
            </wp:positionH>
            <wp:positionV relativeFrom="paragraph">
              <wp:posOffset>187960</wp:posOffset>
            </wp:positionV>
            <wp:extent cx="1829435" cy="1466215"/>
            <wp:effectExtent l="19050" t="0" r="0" b="0"/>
            <wp:wrapTight wrapText="bothSides">
              <wp:wrapPolygon edited="0">
                <wp:start x="-225" y="0"/>
                <wp:lineTo x="-225" y="21329"/>
                <wp:lineTo x="21593" y="21329"/>
                <wp:lineTo x="21593" y="0"/>
                <wp:lineTo x="-225"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1829435" cy="1466215"/>
                    </a:xfrm>
                    <a:prstGeom prst="rect">
                      <a:avLst/>
                    </a:prstGeom>
                    <a:noFill/>
                    <a:ln w="9525">
                      <a:noFill/>
                      <a:miter lim="800000"/>
                      <a:headEnd/>
                      <a:tailEnd/>
                    </a:ln>
                  </pic:spPr>
                </pic:pic>
              </a:graphicData>
            </a:graphic>
          </wp:anchor>
        </w:drawing>
      </w:r>
      <w:r w:rsidRPr="00BA1B09">
        <w:rPr>
          <w:rFonts w:ascii="Times New Roman" w:hAnsi="Times New Roman" w:cs="Times New Roman"/>
          <w:b/>
          <w:sz w:val="28"/>
          <w:szCs w:val="28"/>
        </w:rPr>
        <w:t>Термический класс</w:t>
      </w:r>
      <w:r>
        <w:rPr>
          <w:rFonts w:ascii="Times New Roman" w:hAnsi="Times New Roman" w:cs="Times New Roman"/>
          <w:b/>
          <w:sz w:val="28"/>
          <w:szCs w:val="28"/>
        </w:rPr>
        <w:t xml:space="preserve"> сварки</w:t>
      </w: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Электродуговая сварка.</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 xml:space="preserve">Сварочной дугой называют длительный мощный электрический разряд в ионизированной среде. </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 xml:space="preserve">Источником теплоты является электрическая дуга, возникающая между торцом электрода и свариваемым изделием при протекании сварочного тока в результате замыкания внешней цепи электросварочного аппарата. Выделяющееся тепло  нагревает торец электрода и оплавляет свариваемые поверхности, что приводит к образованию сварочной ванны — объёма жидкого металла. В процессе остывания и кристаллизации сварочной ванны образуется сварное соединение. </w:t>
      </w: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noProof/>
          <w:sz w:val="28"/>
          <w:szCs w:val="28"/>
        </w:rPr>
        <w:lastRenderedPageBreak/>
        <w:drawing>
          <wp:anchor distT="0" distB="0" distL="114300" distR="114300" simplePos="0" relativeHeight="251939840" behindDoc="1" locked="0" layoutInCell="1" allowOverlap="1">
            <wp:simplePos x="0" y="0"/>
            <wp:positionH relativeFrom="column">
              <wp:posOffset>-410210</wp:posOffset>
            </wp:positionH>
            <wp:positionV relativeFrom="paragraph">
              <wp:posOffset>-229870</wp:posOffset>
            </wp:positionV>
            <wp:extent cx="3204210" cy="3158490"/>
            <wp:effectExtent l="19050" t="0" r="0" b="0"/>
            <wp:wrapTight wrapText="bothSides">
              <wp:wrapPolygon edited="0">
                <wp:start x="-128" y="0"/>
                <wp:lineTo x="-128" y="21496"/>
                <wp:lineTo x="21574" y="21496"/>
                <wp:lineTo x="21574" y="0"/>
                <wp:lineTo x="-128" y="0"/>
              </wp:wrapPolygon>
            </wp:wrapTight>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3204210" cy="3158490"/>
                    </a:xfrm>
                    <a:prstGeom prst="rect">
                      <a:avLst/>
                    </a:prstGeom>
                    <a:noFill/>
                    <a:ln w="9525">
                      <a:noFill/>
                      <a:miter lim="800000"/>
                      <a:headEnd/>
                      <a:tailEnd/>
                    </a:ln>
                  </pic:spPr>
                </pic:pic>
              </a:graphicData>
            </a:graphic>
          </wp:anchor>
        </w:drawing>
      </w:r>
      <w:r w:rsidRPr="00BA1B09">
        <w:rPr>
          <w:rFonts w:ascii="Times New Roman" w:hAnsi="Times New Roman" w:cs="Times New Roman"/>
          <w:b/>
          <w:sz w:val="28"/>
          <w:szCs w:val="28"/>
        </w:rPr>
        <w:t>Ручная дуговая сварка</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Для сварки используют электрод с нанесённым на его поверхность покрытием (обмазкой).</w:t>
      </w: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При плавлении обмазки образуется защитный слой, отделяющий зону сварки от атмосферных газов (азота, кислорода), и способствующий легированию шва, повышению стабильности горения дуги, удалению неметаллических включений из металла шва, формированию шва и т. д. В зависимости от типа электрода и свариваемых материалов электросварка производится постоянным током обеих полярностей или переменным током.</w:t>
      </w:r>
    </w:p>
    <w:p w:rsidR="00D902A3"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sz w:val="28"/>
          <w:szCs w:val="28"/>
        </w:rPr>
        <w:t xml:space="preserve"> </w:t>
      </w:r>
      <w:r w:rsidRPr="00BA1B09">
        <w:rPr>
          <w:rFonts w:ascii="Times New Roman" w:hAnsi="Times New Roman" w:cs="Times New Roman"/>
          <w:b/>
          <w:sz w:val="28"/>
          <w:szCs w:val="28"/>
        </w:rPr>
        <w:t>Сварка в защитных газах</w:t>
      </w:r>
    </w:p>
    <w:p w:rsidR="00D902A3" w:rsidRPr="005816DF" w:rsidRDefault="00D902A3" w:rsidP="00D902A3">
      <w:pPr>
        <w:pStyle w:val="ac"/>
        <w:numPr>
          <w:ilvl w:val="0"/>
          <w:numId w:val="40"/>
        </w:numPr>
        <w:contextualSpacing/>
        <w:jc w:val="both"/>
        <w:rPr>
          <w:b/>
          <w:sz w:val="28"/>
          <w:szCs w:val="28"/>
        </w:rPr>
      </w:pPr>
      <w:r w:rsidRPr="005816DF">
        <w:rPr>
          <w:noProof/>
        </w:rPr>
        <w:drawing>
          <wp:anchor distT="0" distB="0" distL="114300" distR="114300" simplePos="0" relativeHeight="251942912" behindDoc="1" locked="0" layoutInCell="1" allowOverlap="1">
            <wp:simplePos x="0" y="0"/>
            <wp:positionH relativeFrom="column">
              <wp:posOffset>17780</wp:posOffset>
            </wp:positionH>
            <wp:positionV relativeFrom="paragraph">
              <wp:posOffset>441960</wp:posOffset>
            </wp:positionV>
            <wp:extent cx="4083685" cy="3289300"/>
            <wp:effectExtent l="19050" t="0" r="0" b="0"/>
            <wp:wrapTight wrapText="bothSides">
              <wp:wrapPolygon edited="0">
                <wp:start x="-101" y="0"/>
                <wp:lineTo x="-101" y="21517"/>
                <wp:lineTo x="21563" y="21517"/>
                <wp:lineTo x="21563" y="0"/>
                <wp:lineTo x="-101" y="0"/>
              </wp:wrapPolygon>
            </wp:wrapTight>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4083685" cy="3289300"/>
                    </a:xfrm>
                    <a:prstGeom prst="rect">
                      <a:avLst/>
                    </a:prstGeom>
                    <a:noFill/>
                    <a:ln w="9525">
                      <a:noFill/>
                      <a:miter lim="800000"/>
                      <a:headEnd/>
                      <a:tailEnd/>
                    </a:ln>
                  </pic:spPr>
                </pic:pic>
              </a:graphicData>
            </a:graphic>
          </wp:anchor>
        </w:drawing>
      </w:r>
      <w:r w:rsidRPr="005816DF">
        <w:rPr>
          <w:b/>
          <w:sz w:val="28"/>
          <w:szCs w:val="28"/>
        </w:rPr>
        <w:t>Электродуговая сварка неплавящимся электродом</w:t>
      </w:r>
    </w:p>
    <w:p w:rsidR="00D902A3" w:rsidRDefault="00D902A3" w:rsidP="00D902A3">
      <w:pPr>
        <w:jc w:val="both"/>
        <w:rPr>
          <w:rFonts w:ascii="Times New Roman" w:hAnsi="Times New Roman" w:cs="Times New Roman"/>
          <w:sz w:val="28"/>
          <w:szCs w:val="28"/>
        </w:rPr>
      </w:pPr>
      <w:r>
        <w:rPr>
          <w:rFonts w:ascii="Times New Roman" w:hAnsi="Times New Roman" w:cs="Times New Roman"/>
          <w:sz w:val="28"/>
          <w:szCs w:val="28"/>
        </w:rPr>
        <w:t xml:space="preserve">                                                                                          </w:t>
      </w: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 xml:space="preserve">В качестве электрода используется стержень, изготовленный из графита или вольфрама, температура </w:t>
      </w:r>
      <w:r w:rsidR="005029E2" w:rsidRPr="00BA1B09">
        <w:rPr>
          <w:rFonts w:ascii="Times New Roman" w:hAnsi="Times New Roman" w:cs="Times New Roman"/>
          <w:sz w:val="28"/>
          <w:szCs w:val="28"/>
        </w:rPr>
        <w:t>плавления,</w:t>
      </w:r>
      <w:r w:rsidRPr="00BA1B09">
        <w:rPr>
          <w:rFonts w:ascii="Times New Roman" w:hAnsi="Times New Roman" w:cs="Times New Roman"/>
          <w:sz w:val="28"/>
          <w:szCs w:val="28"/>
        </w:rPr>
        <w:t xml:space="preserve"> которых выше температуры, до которой они нагреваются при сварке. Сварка чаще всего проводится в среде защитного газа (аргон, гелий, азот и их смеси) для защиты шва и электрода от влияния атмосферы, а также для устойчивого горения дуги. Сварку можно проводить как </w:t>
      </w:r>
      <w:proofErr w:type="gramStart"/>
      <w:r w:rsidRPr="00BA1B09">
        <w:rPr>
          <w:rFonts w:ascii="Times New Roman" w:hAnsi="Times New Roman" w:cs="Times New Roman"/>
          <w:sz w:val="28"/>
          <w:szCs w:val="28"/>
        </w:rPr>
        <w:t>без</w:t>
      </w:r>
      <w:proofErr w:type="gramEnd"/>
      <w:r w:rsidRPr="00BA1B09">
        <w:rPr>
          <w:rFonts w:ascii="Times New Roman" w:hAnsi="Times New Roman" w:cs="Times New Roman"/>
          <w:sz w:val="28"/>
          <w:szCs w:val="28"/>
        </w:rPr>
        <w:t>, так и с присадочным материалом. В качестве присадочного материала используются металлические прутки, проволока, полосы.</w:t>
      </w:r>
    </w:p>
    <w:p w:rsidR="00D902A3" w:rsidRDefault="00D902A3" w:rsidP="00D902A3">
      <w:pPr>
        <w:jc w:val="both"/>
        <w:rPr>
          <w:rFonts w:ascii="Times New Roman" w:hAnsi="Times New Roman" w:cs="Times New Roman"/>
          <w:sz w:val="28"/>
          <w:szCs w:val="28"/>
        </w:rPr>
      </w:pPr>
    </w:p>
    <w:p w:rsidR="00D902A3" w:rsidRPr="005816DF" w:rsidRDefault="00D902A3" w:rsidP="00D902A3">
      <w:pPr>
        <w:pStyle w:val="ac"/>
        <w:numPr>
          <w:ilvl w:val="0"/>
          <w:numId w:val="40"/>
        </w:numPr>
        <w:contextualSpacing/>
        <w:jc w:val="both"/>
        <w:rPr>
          <w:b/>
          <w:sz w:val="28"/>
          <w:szCs w:val="28"/>
        </w:rPr>
      </w:pPr>
      <w:r w:rsidRPr="003E37BF">
        <w:rPr>
          <w:noProof/>
        </w:rPr>
        <w:lastRenderedPageBreak/>
        <w:drawing>
          <wp:anchor distT="0" distB="0" distL="114300" distR="114300" simplePos="0" relativeHeight="251943936" behindDoc="1" locked="0" layoutInCell="1" allowOverlap="1">
            <wp:simplePos x="0" y="0"/>
            <wp:positionH relativeFrom="column">
              <wp:posOffset>-291465</wp:posOffset>
            </wp:positionH>
            <wp:positionV relativeFrom="paragraph">
              <wp:posOffset>471170</wp:posOffset>
            </wp:positionV>
            <wp:extent cx="3246120" cy="3181985"/>
            <wp:effectExtent l="19050" t="0" r="0" b="0"/>
            <wp:wrapTight wrapText="bothSides">
              <wp:wrapPolygon edited="0">
                <wp:start x="-127" y="0"/>
                <wp:lineTo x="-127" y="21466"/>
                <wp:lineTo x="21549" y="21466"/>
                <wp:lineTo x="21549" y="0"/>
                <wp:lineTo x="-127" y="0"/>
              </wp:wrapPolygon>
            </wp:wrapTight>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3246120" cy="3181985"/>
                    </a:xfrm>
                    <a:prstGeom prst="rect">
                      <a:avLst/>
                    </a:prstGeom>
                    <a:noFill/>
                    <a:ln w="9525">
                      <a:noFill/>
                      <a:miter lim="800000"/>
                      <a:headEnd/>
                      <a:tailEnd/>
                    </a:ln>
                  </pic:spPr>
                </pic:pic>
              </a:graphicData>
            </a:graphic>
          </wp:anchor>
        </w:drawing>
      </w:r>
      <w:r w:rsidRPr="005816DF">
        <w:rPr>
          <w:b/>
          <w:sz w:val="28"/>
          <w:szCs w:val="28"/>
        </w:rPr>
        <w:t>Полуавтоматическая сварка проволокой в углекислом газе плавящимся электродом</w:t>
      </w: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В качестве электрода используется металлическая проволо</w:t>
      </w:r>
      <w:r>
        <w:rPr>
          <w:rFonts w:ascii="Times New Roman" w:hAnsi="Times New Roman" w:cs="Times New Roman"/>
          <w:sz w:val="28"/>
          <w:szCs w:val="28"/>
        </w:rPr>
        <w:t xml:space="preserve">ка, к которой через специальное </w:t>
      </w:r>
      <w:r w:rsidRPr="00BA1B09">
        <w:rPr>
          <w:rFonts w:ascii="Times New Roman" w:hAnsi="Times New Roman" w:cs="Times New Roman"/>
          <w:sz w:val="28"/>
          <w:szCs w:val="28"/>
        </w:rPr>
        <w:t>приспособление (токопроводящий наконечник) подводится ток. Электрическая дуга расплавляет проволоку, и для обеспечения постоянной длины дуги проволока подаётся автоматически механизмом подачи проволоки. Для защиты от атм</w:t>
      </w:r>
      <w:r>
        <w:rPr>
          <w:rFonts w:ascii="Times New Roman" w:hAnsi="Times New Roman" w:cs="Times New Roman"/>
          <w:sz w:val="28"/>
          <w:szCs w:val="28"/>
        </w:rPr>
        <w:t>осферы применяют углекислый газ</w:t>
      </w:r>
      <w:r w:rsidRPr="00BA1B09">
        <w:rPr>
          <w:rFonts w:ascii="Times New Roman" w:hAnsi="Times New Roman" w:cs="Times New Roman"/>
          <w:sz w:val="28"/>
          <w:szCs w:val="28"/>
        </w:rPr>
        <w:t xml:space="preserve">, который подаётся из сварочной головки вместе с электродной проволокой. Следует заметить, что углекислый газ является активным газом — при высоких температурах происходит его диссоциация с выделением кислорода. Выделившийся кислород окисляет металл. В связи с этим приходится в сварочную проволоку вводить раскислители (такие, как марганец и кремний). </w:t>
      </w:r>
    </w:p>
    <w:p w:rsidR="00D902A3" w:rsidRPr="00BA1B09" w:rsidRDefault="00D902A3" w:rsidP="00D902A3">
      <w:pPr>
        <w:spacing w:after="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935744" behindDoc="1" locked="0" layoutInCell="1" allowOverlap="1">
            <wp:simplePos x="0" y="0"/>
            <wp:positionH relativeFrom="column">
              <wp:posOffset>-1270</wp:posOffset>
            </wp:positionH>
            <wp:positionV relativeFrom="paragraph">
              <wp:posOffset>236220</wp:posOffset>
            </wp:positionV>
            <wp:extent cx="3721100" cy="2898140"/>
            <wp:effectExtent l="19050" t="0" r="0" b="0"/>
            <wp:wrapTight wrapText="bothSides">
              <wp:wrapPolygon edited="0">
                <wp:start x="-111" y="0"/>
                <wp:lineTo x="-111" y="21439"/>
                <wp:lineTo x="21563" y="21439"/>
                <wp:lineTo x="21563" y="0"/>
                <wp:lineTo x="-111" y="0"/>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721100" cy="2898140"/>
                    </a:xfrm>
                    <a:prstGeom prst="rect">
                      <a:avLst/>
                    </a:prstGeom>
                    <a:noFill/>
                    <a:ln w="9525">
                      <a:noFill/>
                      <a:miter lim="800000"/>
                      <a:headEnd/>
                      <a:tailEnd/>
                    </a:ln>
                  </pic:spPr>
                </pic:pic>
              </a:graphicData>
            </a:graphic>
          </wp:anchor>
        </w:drawing>
      </w:r>
      <w:r w:rsidRPr="00BA1B09">
        <w:rPr>
          <w:rFonts w:ascii="Times New Roman" w:hAnsi="Times New Roman" w:cs="Times New Roman"/>
          <w:b/>
          <w:sz w:val="28"/>
          <w:szCs w:val="28"/>
        </w:rPr>
        <w:t>Сварка под флюсом</w:t>
      </w: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В этом виде сварки конец электрода (в виде металлической проволоки или стержня) подаётся под слой флюса. Горение дуги происходит в газовом пузыре, находящемся между металлом и слоем флюса, благодаря чему улучшается защита металла от вредного воздействия атмосферы и увеличивается глубина проплавления металла.</w:t>
      </w:r>
    </w:p>
    <w:p w:rsidR="00D902A3" w:rsidRPr="00BA1B09" w:rsidRDefault="00D902A3" w:rsidP="00D902A3">
      <w:pPr>
        <w:jc w:val="both"/>
        <w:rPr>
          <w:rFonts w:ascii="Times New Roman" w:hAnsi="Times New Roman" w:cs="Times New Roman"/>
          <w:b/>
          <w:sz w:val="28"/>
          <w:szCs w:val="28"/>
        </w:rPr>
      </w:pPr>
      <w:r w:rsidRPr="00BA1B09">
        <w:rPr>
          <w:rFonts w:ascii="Times New Roman" w:hAnsi="Times New Roman" w:cs="Times New Roman"/>
          <w:b/>
          <w:noProof/>
          <w:sz w:val="28"/>
          <w:szCs w:val="28"/>
        </w:rPr>
        <w:drawing>
          <wp:anchor distT="0" distB="0" distL="114300" distR="114300" simplePos="0" relativeHeight="251936768" behindDoc="1" locked="0" layoutInCell="1" allowOverlap="1">
            <wp:simplePos x="0" y="0"/>
            <wp:positionH relativeFrom="column">
              <wp:posOffset>51435</wp:posOffset>
            </wp:positionH>
            <wp:positionV relativeFrom="paragraph">
              <wp:posOffset>321945</wp:posOffset>
            </wp:positionV>
            <wp:extent cx="3681095" cy="1661160"/>
            <wp:effectExtent l="19050" t="0" r="0" b="0"/>
            <wp:wrapTight wrapText="bothSides">
              <wp:wrapPolygon edited="0">
                <wp:start x="-112" y="0"/>
                <wp:lineTo x="-112" y="21303"/>
                <wp:lineTo x="21574" y="21303"/>
                <wp:lineTo x="21574" y="0"/>
                <wp:lineTo x="-112" y="0"/>
              </wp:wrapPolygon>
            </wp:wrapTight>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681095" cy="1661160"/>
                    </a:xfrm>
                    <a:prstGeom prst="rect">
                      <a:avLst/>
                    </a:prstGeom>
                    <a:noFill/>
                    <a:ln w="9525">
                      <a:noFill/>
                      <a:miter lim="800000"/>
                      <a:headEnd/>
                      <a:tailEnd/>
                    </a:ln>
                  </pic:spPr>
                </pic:pic>
              </a:graphicData>
            </a:graphic>
          </wp:anchor>
        </w:drawing>
      </w:r>
      <w:r w:rsidRPr="00BA1B09">
        <w:rPr>
          <w:rFonts w:ascii="Times New Roman" w:hAnsi="Times New Roman" w:cs="Times New Roman"/>
          <w:b/>
          <w:sz w:val="28"/>
          <w:szCs w:val="28"/>
        </w:rPr>
        <w:t>Газопламенная сварка</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 xml:space="preserve">  </w:t>
      </w:r>
      <w:proofErr w:type="spellStart"/>
      <w:proofErr w:type="gramStart"/>
      <w:r w:rsidRPr="00BA1B09">
        <w:rPr>
          <w:rFonts w:ascii="Times New Roman" w:hAnsi="Times New Roman" w:cs="Times New Roman"/>
          <w:sz w:val="28"/>
          <w:szCs w:val="28"/>
        </w:rPr>
        <w:t>Ацетилено-кислородное</w:t>
      </w:r>
      <w:proofErr w:type="spellEnd"/>
      <w:proofErr w:type="gramEnd"/>
      <w:r w:rsidRPr="00BA1B09">
        <w:rPr>
          <w:rFonts w:ascii="Times New Roman" w:hAnsi="Times New Roman" w:cs="Times New Roman"/>
          <w:sz w:val="28"/>
          <w:szCs w:val="28"/>
        </w:rPr>
        <w:t xml:space="preserve"> пламя (температура около 3150 °C в 2—3 мм от ядра)</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 xml:space="preserve"> Источником теплоты является газовый факел, образующийся при сгорании смеси кислорода и горючего газа. В качестве горючего газа могут быть использованы ацетилен, МАФ, пропан, бутан, </w:t>
      </w:r>
      <w:proofErr w:type="spellStart"/>
      <w:r w:rsidRPr="00BA1B09">
        <w:rPr>
          <w:rFonts w:ascii="Times New Roman" w:hAnsi="Times New Roman" w:cs="Times New Roman"/>
          <w:sz w:val="28"/>
          <w:szCs w:val="28"/>
        </w:rPr>
        <w:t>блаугаз</w:t>
      </w:r>
      <w:proofErr w:type="spellEnd"/>
      <w:r w:rsidRPr="00BA1B09">
        <w:rPr>
          <w:rFonts w:ascii="Times New Roman" w:hAnsi="Times New Roman" w:cs="Times New Roman"/>
          <w:sz w:val="28"/>
          <w:szCs w:val="28"/>
        </w:rPr>
        <w:t xml:space="preserve">, водород, </w:t>
      </w:r>
      <w:r w:rsidRPr="00BA1B09">
        <w:rPr>
          <w:rFonts w:ascii="Times New Roman" w:hAnsi="Times New Roman" w:cs="Times New Roman"/>
          <w:sz w:val="28"/>
          <w:szCs w:val="28"/>
        </w:rPr>
        <w:lastRenderedPageBreak/>
        <w:t>керосин, бензин, бензол и их смеси. Тепло, выделяющееся при горении смеси кислорода и горючего газа, расплавляет свариваемые поверхности и присадочный материал с образованием сварочной ванны. Пламя может быть окислительным, «нейтральным» или восстановительным (науглероживающим), это регулируется соотношением кислорода и горючего газа. В последние годы в качестве заменителя ацетилена применяется новый вид топлива — сжиженный газ МАФ (</w:t>
      </w:r>
      <w:proofErr w:type="spellStart"/>
      <w:r w:rsidRPr="00BA1B09">
        <w:rPr>
          <w:rFonts w:ascii="Times New Roman" w:hAnsi="Times New Roman" w:cs="Times New Roman"/>
          <w:sz w:val="28"/>
          <w:szCs w:val="28"/>
        </w:rPr>
        <w:t>метилацетиленовая</w:t>
      </w:r>
      <w:proofErr w:type="spellEnd"/>
      <w:r w:rsidRPr="00BA1B09">
        <w:rPr>
          <w:rFonts w:ascii="Times New Roman" w:hAnsi="Times New Roman" w:cs="Times New Roman"/>
          <w:sz w:val="28"/>
          <w:szCs w:val="28"/>
        </w:rPr>
        <w:t xml:space="preserve"> фракция).</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b/>
          <w:sz w:val="28"/>
          <w:szCs w:val="28"/>
        </w:rPr>
        <w:t>Новые виды сварки</w:t>
      </w:r>
      <w:r w:rsidRPr="00BA1B09">
        <w:rPr>
          <w:rFonts w:ascii="Times New Roman" w:hAnsi="Times New Roman" w:cs="Times New Roman"/>
          <w:sz w:val="28"/>
          <w:szCs w:val="28"/>
        </w:rPr>
        <w:t>:</w:t>
      </w:r>
    </w:p>
    <w:p w:rsidR="00D902A3" w:rsidRPr="00BA1B09" w:rsidRDefault="00D902A3" w:rsidP="00D902A3">
      <w:pPr>
        <w:pStyle w:val="ac"/>
        <w:numPr>
          <w:ilvl w:val="0"/>
          <w:numId w:val="38"/>
        </w:numPr>
        <w:spacing w:line="276" w:lineRule="auto"/>
        <w:contextualSpacing/>
        <w:jc w:val="both"/>
        <w:rPr>
          <w:sz w:val="28"/>
          <w:szCs w:val="28"/>
        </w:rPr>
      </w:pPr>
      <w:r w:rsidRPr="00BA1B09">
        <w:rPr>
          <w:sz w:val="28"/>
          <w:szCs w:val="28"/>
        </w:rPr>
        <w:t>Электрошлаковая сварка</w:t>
      </w:r>
    </w:p>
    <w:p w:rsidR="00D902A3" w:rsidRPr="00BA1B09" w:rsidRDefault="00D902A3" w:rsidP="00D902A3">
      <w:pPr>
        <w:pStyle w:val="ac"/>
        <w:numPr>
          <w:ilvl w:val="0"/>
          <w:numId w:val="38"/>
        </w:numPr>
        <w:spacing w:line="276" w:lineRule="auto"/>
        <w:contextualSpacing/>
        <w:jc w:val="both"/>
        <w:rPr>
          <w:sz w:val="28"/>
          <w:szCs w:val="28"/>
        </w:rPr>
      </w:pPr>
      <w:r w:rsidRPr="00BA1B09">
        <w:rPr>
          <w:sz w:val="28"/>
          <w:szCs w:val="28"/>
        </w:rPr>
        <w:t>Плазменная сварка</w:t>
      </w:r>
    </w:p>
    <w:p w:rsidR="00D902A3" w:rsidRPr="00BA1B09" w:rsidRDefault="00D902A3" w:rsidP="00D902A3">
      <w:pPr>
        <w:pStyle w:val="ac"/>
        <w:numPr>
          <w:ilvl w:val="0"/>
          <w:numId w:val="38"/>
        </w:numPr>
        <w:spacing w:line="276" w:lineRule="auto"/>
        <w:contextualSpacing/>
        <w:jc w:val="both"/>
        <w:rPr>
          <w:sz w:val="28"/>
          <w:szCs w:val="28"/>
        </w:rPr>
      </w:pPr>
      <w:r w:rsidRPr="00BA1B09">
        <w:rPr>
          <w:sz w:val="28"/>
          <w:szCs w:val="28"/>
        </w:rPr>
        <w:t>Электронно-лучевая сварка</w:t>
      </w:r>
    </w:p>
    <w:p w:rsidR="00D902A3" w:rsidRPr="00BA1B09" w:rsidRDefault="00D902A3" w:rsidP="00D902A3">
      <w:pPr>
        <w:pStyle w:val="ac"/>
        <w:numPr>
          <w:ilvl w:val="0"/>
          <w:numId w:val="38"/>
        </w:numPr>
        <w:spacing w:line="276" w:lineRule="auto"/>
        <w:contextualSpacing/>
        <w:jc w:val="both"/>
        <w:rPr>
          <w:sz w:val="28"/>
          <w:szCs w:val="28"/>
        </w:rPr>
      </w:pPr>
      <w:r w:rsidRPr="00BA1B09">
        <w:rPr>
          <w:sz w:val="28"/>
          <w:szCs w:val="28"/>
        </w:rPr>
        <w:t>Лазерная сварка</w:t>
      </w:r>
    </w:p>
    <w:p w:rsidR="00D902A3"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Термомеханический класс</w:t>
      </w:r>
      <w:r>
        <w:rPr>
          <w:rFonts w:ascii="Times New Roman" w:hAnsi="Times New Roman" w:cs="Times New Roman"/>
          <w:b/>
          <w:sz w:val="28"/>
          <w:szCs w:val="28"/>
        </w:rPr>
        <w:t xml:space="preserve"> сварки</w:t>
      </w: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При сварке происходят два последовательных процесса: нагрев свариваемых изделий до пластического состояния и их совместное пластическое деформирование. Основными разновидностями контактной сварки являются: точечная контактная сварка, стыковая сварка, рельефная сварка, шовная сварка.</w:t>
      </w: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Контактная сварка</w:t>
      </w:r>
    </w:p>
    <w:p w:rsidR="00D902A3" w:rsidRPr="00BA1B09" w:rsidRDefault="00D902A3" w:rsidP="00D902A3">
      <w:pPr>
        <w:jc w:val="both"/>
        <w:rPr>
          <w:rFonts w:ascii="Times New Roman" w:hAnsi="Times New Roman" w:cs="Times New Roman"/>
          <w:b/>
          <w:sz w:val="28"/>
          <w:szCs w:val="28"/>
        </w:rPr>
      </w:pPr>
      <w:r w:rsidRPr="00BA1B09">
        <w:rPr>
          <w:rFonts w:ascii="Times New Roman" w:hAnsi="Times New Roman" w:cs="Times New Roman"/>
          <w:b/>
          <w:sz w:val="28"/>
          <w:szCs w:val="28"/>
        </w:rPr>
        <w:t>Точечная сварка</w:t>
      </w:r>
    </w:p>
    <w:p w:rsidR="00D902A3" w:rsidRPr="00BA1B09" w:rsidRDefault="00D902A3" w:rsidP="00D902A3">
      <w:pPr>
        <w:spacing w:after="0"/>
        <w:jc w:val="both"/>
        <w:rPr>
          <w:rFonts w:ascii="Times New Roman" w:hAnsi="Times New Roman" w:cs="Times New Roman"/>
          <w:noProof/>
          <w:sz w:val="28"/>
          <w:szCs w:val="28"/>
        </w:rPr>
      </w:pPr>
      <w:r w:rsidRPr="00BA1B09">
        <w:rPr>
          <w:rFonts w:ascii="Times New Roman" w:hAnsi="Times New Roman" w:cs="Times New Roman"/>
          <w:noProof/>
          <w:sz w:val="28"/>
          <w:szCs w:val="28"/>
        </w:rPr>
        <w:drawing>
          <wp:inline distT="0" distB="0" distL="0" distR="0">
            <wp:extent cx="6024352" cy="2517569"/>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6039290" cy="2523811"/>
                    </a:xfrm>
                    <a:prstGeom prst="rect">
                      <a:avLst/>
                    </a:prstGeom>
                    <a:noFill/>
                    <a:ln w="9525">
                      <a:noFill/>
                      <a:miter lim="800000"/>
                      <a:headEnd/>
                      <a:tailEnd/>
                    </a:ln>
                  </pic:spPr>
                </pic:pic>
              </a:graphicData>
            </a:graphic>
          </wp:inline>
        </w:drawing>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noProof/>
          <w:sz w:val="28"/>
          <w:szCs w:val="28"/>
        </w:rPr>
        <w:t xml:space="preserve"> 1- электроды; 2- соединяемые детали; 3-сварная точка</w:t>
      </w: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При точечной сварке детали зажимаются в электродах сварочной машины или специальных сварочных клещах (зона 1). После этого между электродами начинает протекать большой ток, который разогревает металл деталей в месте их контакта до температур плавлени</w:t>
      </w:r>
      <w:proofErr w:type="gramStart"/>
      <w:r w:rsidRPr="00BA1B09">
        <w:rPr>
          <w:rFonts w:ascii="Times New Roman" w:hAnsi="Times New Roman" w:cs="Times New Roman"/>
          <w:sz w:val="28"/>
          <w:szCs w:val="28"/>
        </w:rPr>
        <w:t>я(</w:t>
      </w:r>
      <w:proofErr w:type="gramEnd"/>
      <w:r w:rsidRPr="00BA1B09">
        <w:rPr>
          <w:rFonts w:ascii="Times New Roman" w:hAnsi="Times New Roman" w:cs="Times New Roman"/>
          <w:sz w:val="28"/>
          <w:szCs w:val="28"/>
        </w:rPr>
        <w:t>зона2). Затем ток отключается и осуществляется «проковка» за счёт увеличения силы сжатия электродо</w:t>
      </w:r>
      <w:proofErr w:type="gramStart"/>
      <w:r w:rsidRPr="00BA1B09">
        <w:rPr>
          <w:rFonts w:ascii="Times New Roman" w:hAnsi="Times New Roman" w:cs="Times New Roman"/>
          <w:sz w:val="28"/>
          <w:szCs w:val="28"/>
        </w:rPr>
        <w:t>в(</w:t>
      </w:r>
      <w:proofErr w:type="gramEnd"/>
      <w:r w:rsidRPr="00BA1B09">
        <w:rPr>
          <w:rFonts w:ascii="Times New Roman" w:hAnsi="Times New Roman" w:cs="Times New Roman"/>
          <w:sz w:val="28"/>
          <w:szCs w:val="28"/>
        </w:rPr>
        <w:t>зона3). Металл кристаллизуется при сжатых электродах и образуется сварное соединение.</w:t>
      </w:r>
    </w:p>
    <w:p w:rsidR="00D902A3" w:rsidRDefault="00D902A3" w:rsidP="00D902A3">
      <w:pPr>
        <w:jc w:val="both"/>
        <w:rPr>
          <w:rFonts w:ascii="Times New Roman" w:hAnsi="Times New Roman" w:cs="Times New Roman"/>
          <w:b/>
          <w:sz w:val="28"/>
          <w:szCs w:val="28"/>
        </w:rPr>
      </w:pPr>
    </w:p>
    <w:p w:rsidR="00D902A3" w:rsidRDefault="00D902A3" w:rsidP="00D902A3">
      <w:pPr>
        <w:jc w:val="both"/>
        <w:rPr>
          <w:rFonts w:ascii="Times New Roman" w:hAnsi="Times New Roman" w:cs="Times New Roman"/>
          <w:b/>
          <w:sz w:val="28"/>
          <w:szCs w:val="28"/>
        </w:rPr>
      </w:pPr>
    </w:p>
    <w:p w:rsidR="00D902A3" w:rsidRDefault="00D902A3" w:rsidP="00D902A3">
      <w:pPr>
        <w:jc w:val="both"/>
        <w:rPr>
          <w:rFonts w:ascii="Times New Roman" w:hAnsi="Times New Roman" w:cs="Times New Roman"/>
          <w:b/>
          <w:sz w:val="28"/>
          <w:szCs w:val="28"/>
        </w:rPr>
      </w:pPr>
      <w:r w:rsidRPr="00BA1B09">
        <w:rPr>
          <w:rFonts w:ascii="Times New Roman" w:hAnsi="Times New Roman" w:cs="Times New Roman"/>
          <w:b/>
          <w:sz w:val="28"/>
          <w:szCs w:val="28"/>
        </w:rPr>
        <w:lastRenderedPageBreak/>
        <w:t>Стыковая сварка</w:t>
      </w:r>
    </w:p>
    <w:p w:rsidR="00D902A3" w:rsidRPr="00BA1B09" w:rsidRDefault="00D902A3" w:rsidP="00D902A3">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40864" behindDoc="1" locked="0" layoutInCell="1" allowOverlap="1">
            <wp:simplePos x="0" y="0"/>
            <wp:positionH relativeFrom="column">
              <wp:posOffset>17780</wp:posOffset>
            </wp:positionH>
            <wp:positionV relativeFrom="paragraph">
              <wp:posOffset>161925</wp:posOffset>
            </wp:positionV>
            <wp:extent cx="2212975" cy="2433955"/>
            <wp:effectExtent l="19050" t="0" r="0" b="0"/>
            <wp:wrapTight wrapText="bothSides">
              <wp:wrapPolygon edited="0">
                <wp:start x="-186" y="0"/>
                <wp:lineTo x="-186" y="21470"/>
                <wp:lineTo x="21569" y="21470"/>
                <wp:lineTo x="21569" y="0"/>
                <wp:lineTo x="-186" y="0"/>
              </wp:wrapPolygon>
            </wp:wrapTight>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srcRect/>
                    <a:stretch>
                      <a:fillRect/>
                    </a:stretch>
                  </pic:blipFill>
                  <pic:spPr bwMode="auto">
                    <a:xfrm flipV="1">
                      <a:off x="0" y="0"/>
                      <a:ext cx="2212975" cy="2433955"/>
                    </a:xfrm>
                    <a:prstGeom prst="rect">
                      <a:avLst/>
                    </a:prstGeom>
                    <a:noFill/>
                    <a:ln w="9525">
                      <a:noFill/>
                      <a:miter lim="800000"/>
                      <a:headEnd/>
                      <a:tailEnd/>
                    </a:ln>
                  </pic:spPr>
                </pic:pic>
              </a:graphicData>
            </a:graphic>
          </wp:anchor>
        </w:drawing>
      </w:r>
      <w:r w:rsidRPr="00BA1B09">
        <w:rPr>
          <w:rFonts w:ascii="Times New Roman" w:hAnsi="Times New Roman" w:cs="Times New Roman"/>
          <w:sz w:val="28"/>
          <w:szCs w:val="28"/>
        </w:rPr>
        <w:t>Заготовки сваривают по всей плоскости их касания. В зависимости от марки металла, площади сечения заготовок и требований к качеству соединения стыковую сварку можно выполнять одним из способов.</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1-Зажимные устройства</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2- Свариваемые прутковые заготовки</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3-Неподвижн</w:t>
      </w:r>
      <w:r>
        <w:rPr>
          <w:rFonts w:ascii="Times New Roman" w:hAnsi="Times New Roman" w:cs="Times New Roman"/>
          <w:sz w:val="28"/>
          <w:szCs w:val="28"/>
        </w:rPr>
        <w:t>ый</w:t>
      </w:r>
      <w:r w:rsidRPr="00BA1B09">
        <w:rPr>
          <w:rFonts w:ascii="Times New Roman" w:hAnsi="Times New Roman" w:cs="Times New Roman"/>
          <w:sz w:val="28"/>
          <w:szCs w:val="28"/>
        </w:rPr>
        <w:t xml:space="preserve"> </w:t>
      </w:r>
      <w:r>
        <w:rPr>
          <w:rFonts w:ascii="Times New Roman" w:hAnsi="Times New Roman" w:cs="Times New Roman"/>
          <w:sz w:val="28"/>
          <w:szCs w:val="28"/>
        </w:rPr>
        <w:t>пуансон сжатия</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4- Подвижн</w:t>
      </w:r>
      <w:r>
        <w:rPr>
          <w:rFonts w:ascii="Times New Roman" w:hAnsi="Times New Roman" w:cs="Times New Roman"/>
          <w:sz w:val="28"/>
          <w:szCs w:val="28"/>
        </w:rPr>
        <w:t>ый</w:t>
      </w:r>
      <w:r w:rsidRPr="00BA1B09">
        <w:rPr>
          <w:rFonts w:ascii="Times New Roman" w:hAnsi="Times New Roman" w:cs="Times New Roman"/>
          <w:sz w:val="28"/>
          <w:szCs w:val="28"/>
        </w:rPr>
        <w:t xml:space="preserve"> </w:t>
      </w:r>
      <w:r>
        <w:rPr>
          <w:rFonts w:ascii="Times New Roman" w:hAnsi="Times New Roman" w:cs="Times New Roman"/>
          <w:sz w:val="28"/>
          <w:szCs w:val="28"/>
        </w:rPr>
        <w:t>пуансон сжатия</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5-Рабочая поверхность сварочной машины</w:t>
      </w: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6-Трансформатор   7. Токоподводящие шины.</w:t>
      </w:r>
    </w:p>
    <w:p w:rsidR="00D902A3" w:rsidRPr="00BA1B09" w:rsidRDefault="00D902A3" w:rsidP="00D902A3">
      <w:pPr>
        <w:pStyle w:val="ac"/>
        <w:spacing w:line="276" w:lineRule="auto"/>
        <w:jc w:val="both"/>
        <w:rPr>
          <w:b/>
          <w:sz w:val="28"/>
          <w:szCs w:val="28"/>
        </w:rPr>
      </w:pPr>
      <w:r w:rsidRPr="00BA1B09">
        <w:rPr>
          <w:b/>
          <w:sz w:val="28"/>
          <w:szCs w:val="28"/>
        </w:rPr>
        <w:t>1.Стыковая сварка сопротивлением</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Заготовки, установленные и закреплённые в стыковой машине, прижимают одну к другой усилием определённой величины, после чего по ним пропускают электрический ток. При нагревании металла в зоне сварки до пластического состояния происходит осадка. Ток выключают до окончания осадки. Данный способ сварки требует механической обработки и тщательной зачистки поверхностей торцов заготовок.</w:t>
      </w: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2.Стыковая сварка непрерывным оплавлением</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 xml:space="preserve"> Состоит из двух стадий: оплавления и осадки. Заготовки устанавливают в зажимах машины, затем включают ток и медленно сближают их. При этом торцы заготовок касаются в одной или нескольких точках. В местах касания образуются перемычки, которые мгновенно испаряются и взрываются. Образующиеся пары металла играют роль защитной атмосферы и уменьшают окисление расплавленного металла. При дальнейшем сближении заготовок образование и взрыв перемычек происходят на других участках торцов. В результате на торцах возникает тонкий слой расплавленного металла, облегчающий удаление окислов из стыка. При осадке скорость сближения заготовок резко увеличивают, осуществляя при этом пластическую деформацию на заданный припуск. Переход от оплавления к осадке должен быть мгновенным, без малейшего перерыва. Осадку начинают при включённом токе и завершают при выключенном.</w:t>
      </w:r>
    </w:p>
    <w:p w:rsidR="00D902A3"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Диффузионная сварка</w:t>
      </w:r>
    </w:p>
    <w:p w:rsidR="00D902A3" w:rsidRPr="00BA1B09" w:rsidRDefault="00D902A3" w:rsidP="00D902A3">
      <w:pPr>
        <w:pStyle w:val="ac"/>
        <w:spacing w:line="276" w:lineRule="auto"/>
        <w:ind w:left="0"/>
        <w:jc w:val="both"/>
        <w:rPr>
          <w:sz w:val="28"/>
          <w:szCs w:val="28"/>
        </w:rPr>
      </w:pPr>
      <w:r w:rsidRPr="00BA1B09">
        <w:rPr>
          <w:sz w:val="28"/>
          <w:szCs w:val="28"/>
        </w:rPr>
        <w:t>Сварка осуществляется за счёт диффузии — взаимного проникновения атомов свариваемых изделий при повышенной температуре. Сварку проводят в вакуумной установке, нагревая места соединения до 800 °C. Вместо вакуума может быть использована среда защитных газов. Методом диффузной сварки можно пользоваться при создании соединений из разнородных металлов, отличающихся по своим физико-химическим свойствам, изготавливать изделия из многослойных композитных материалов.</w:t>
      </w: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noProof/>
          <w:sz w:val="28"/>
          <w:szCs w:val="28"/>
        </w:rPr>
        <w:lastRenderedPageBreak/>
        <w:drawing>
          <wp:anchor distT="0" distB="0" distL="114300" distR="114300" simplePos="0" relativeHeight="251941888" behindDoc="1" locked="0" layoutInCell="1" allowOverlap="1">
            <wp:simplePos x="0" y="0"/>
            <wp:positionH relativeFrom="column">
              <wp:posOffset>-172720</wp:posOffset>
            </wp:positionH>
            <wp:positionV relativeFrom="paragraph">
              <wp:posOffset>19685</wp:posOffset>
            </wp:positionV>
            <wp:extent cx="3281680" cy="3024505"/>
            <wp:effectExtent l="19050" t="0" r="0" b="0"/>
            <wp:wrapTight wrapText="bothSides">
              <wp:wrapPolygon edited="0">
                <wp:start x="-125" y="0"/>
                <wp:lineTo x="-125" y="21496"/>
                <wp:lineTo x="21567" y="21496"/>
                <wp:lineTo x="21567" y="0"/>
                <wp:lineTo x="-125" y="0"/>
              </wp:wrapPolygon>
            </wp:wrapTight>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3281680" cy="3024505"/>
                    </a:xfrm>
                    <a:prstGeom prst="rect">
                      <a:avLst/>
                    </a:prstGeom>
                    <a:noFill/>
                    <a:ln w="9525">
                      <a:noFill/>
                      <a:miter lim="800000"/>
                      <a:headEnd/>
                      <a:tailEnd/>
                    </a:ln>
                  </pic:spPr>
                </pic:pic>
              </a:graphicData>
            </a:graphic>
          </wp:anchor>
        </w:drawing>
      </w: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pStyle w:val="ac"/>
        <w:spacing w:line="276" w:lineRule="auto"/>
        <w:ind w:left="0"/>
        <w:jc w:val="both"/>
        <w:rPr>
          <w:sz w:val="28"/>
          <w:szCs w:val="28"/>
        </w:rPr>
      </w:pPr>
      <w:r w:rsidRPr="00BA1B09">
        <w:rPr>
          <w:sz w:val="28"/>
          <w:szCs w:val="28"/>
        </w:rPr>
        <w:t>1-нагружающее устройство, передающее давление; 2-вакуумная камера;</w:t>
      </w:r>
    </w:p>
    <w:p w:rsidR="00D902A3" w:rsidRDefault="00D902A3" w:rsidP="00D902A3">
      <w:pPr>
        <w:pStyle w:val="ac"/>
        <w:spacing w:line="276" w:lineRule="auto"/>
        <w:ind w:left="0"/>
        <w:jc w:val="both"/>
        <w:rPr>
          <w:sz w:val="28"/>
          <w:szCs w:val="28"/>
        </w:rPr>
      </w:pPr>
      <w:r w:rsidRPr="00BA1B09">
        <w:rPr>
          <w:sz w:val="28"/>
          <w:szCs w:val="28"/>
        </w:rPr>
        <w:t xml:space="preserve">3-зажимы; 4- свариваемые детали.  </w:t>
      </w:r>
    </w:p>
    <w:p w:rsidR="00D902A3" w:rsidRDefault="00D902A3" w:rsidP="00D902A3">
      <w:pPr>
        <w:pStyle w:val="ac"/>
        <w:spacing w:line="276" w:lineRule="auto"/>
        <w:ind w:left="0"/>
        <w:jc w:val="both"/>
        <w:rPr>
          <w:sz w:val="28"/>
          <w:szCs w:val="28"/>
        </w:rPr>
      </w:pPr>
    </w:p>
    <w:p w:rsidR="00D902A3" w:rsidRDefault="00D902A3" w:rsidP="00D902A3">
      <w:pPr>
        <w:pStyle w:val="ac"/>
        <w:spacing w:line="276" w:lineRule="auto"/>
        <w:ind w:left="0"/>
        <w:jc w:val="both"/>
        <w:rPr>
          <w:sz w:val="28"/>
          <w:szCs w:val="28"/>
        </w:rPr>
      </w:pPr>
    </w:p>
    <w:p w:rsidR="00D902A3" w:rsidRPr="00BA1B09" w:rsidRDefault="00D902A3" w:rsidP="00D902A3">
      <w:pPr>
        <w:pStyle w:val="ac"/>
        <w:spacing w:line="276" w:lineRule="auto"/>
        <w:ind w:left="0"/>
        <w:jc w:val="both"/>
        <w:rPr>
          <w:sz w:val="28"/>
          <w:szCs w:val="28"/>
        </w:rPr>
      </w:pPr>
      <w:r w:rsidRPr="00BA1B09">
        <w:rPr>
          <w:sz w:val="28"/>
          <w:szCs w:val="28"/>
        </w:rPr>
        <w:t xml:space="preserve">  </w:t>
      </w:r>
    </w:p>
    <w:p w:rsidR="00D902A3" w:rsidRPr="00BA1B09" w:rsidRDefault="00D902A3" w:rsidP="00D902A3">
      <w:pPr>
        <w:jc w:val="both"/>
        <w:rPr>
          <w:rFonts w:ascii="Times New Roman" w:hAnsi="Times New Roman" w:cs="Times New Roman"/>
          <w:b/>
          <w:sz w:val="28"/>
          <w:szCs w:val="28"/>
        </w:rPr>
      </w:pPr>
      <w:r w:rsidRPr="00BA1B09">
        <w:rPr>
          <w:rFonts w:ascii="Times New Roman" w:hAnsi="Times New Roman" w:cs="Times New Roman"/>
          <w:b/>
          <w:sz w:val="28"/>
          <w:szCs w:val="28"/>
        </w:rPr>
        <w:t>Сварка трением</w:t>
      </w:r>
    </w:p>
    <w:p w:rsidR="00D902A3" w:rsidRPr="00BA1B09" w:rsidRDefault="00D902A3" w:rsidP="00D902A3">
      <w:pPr>
        <w:framePr w:h="567" w:hSpace="10080" w:wrap="notBeside" w:vAnchor="text" w:hAnchor="margin" w:x="1" w:y="1"/>
        <w:rPr>
          <w:rFonts w:ascii="Times New Roman" w:hAnsi="Times New Roman" w:cs="Times New Roman"/>
          <w:sz w:val="28"/>
          <w:szCs w:val="28"/>
        </w:rPr>
      </w:pPr>
      <w:r w:rsidRPr="00BA1B09">
        <w:rPr>
          <w:rFonts w:ascii="Times New Roman" w:hAnsi="Times New Roman" w:cs="Times New Roman"/>
          <w:noProof/>
          <w:sz w:val="28"/>
          <w:szCs w:val="28"/>
        </w:rPr>
        <w:drawing>
          <wp:inline distT="0" distB="0" distL="0" distR="0">
            <wp:extent cx="5432885" cy="1318161"/>
            <wp:effectExtent l="19050" t="0" r="0" b="0"/>
            <wp:docPr id="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5468766" cy="1326867"/>
                    </a:xfrm>
                    <a:prstGeom prst="rect">
                      <a:avLst/>
                    </a:prstGeom>
                    <a:noFill/>
                    <a:ln w="9525">
                      <a:noFill/>
                      <a:miter lim="800000"/>
                      <a:headEnd/>
                      <a:tailEnd/>
                    </a:ln>
                  </pic:spPr>
                </pic:pic>
              </a:graphicData>
            </a:graphic>
          </wp:inline>
        </w:drawing>
      </w:r>
    </w:p>
    <w:p w:rsidR="00D902A3"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1-невращающийся свариваемый стержень; 2- вращающийся свариваемый стержень; 3- вращающийся патрон; 4 место разогрева и сварки.</w:t>
      </w:r>
    </w:p>
    <w:p w:rsidR="00594E67" w:rsidRPr="00BA1B09" w:rsidRDefault="00594E67" w:rsidP="00D902A3">
      <w:pPr>
        <w:spacing w:after="0"/>
        <w:jc w:val="both"/>
        <w:rPr>
          <w:rFonts w:ascii="Times New Roman" w:hAnsi="Times New Roman" w:cs="Times New Roman"/>
          <w:sz w:val="28"/>
          <w:szCs w:val="28"/>
        </w:rPr>
      </w:pP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 xml:space="preserve">Существует несколько схем сварки трением, первой появилась соосная. Суть процесса состоит в следующем: на специальном оборудовании (машине сварки трением) одна из свариваемых деталей устанавливается во вращающийся патрон, вторая крепится в неподвижный суппорт, который имеет возможность перемещения вдоль оси. Деталь, установленная в патрон, начинает вращаться, а деталь, установленная в суппорте, приближается к первой и достаточно большим давлением воздействует на неё. В результате трения одного торца о другой происходит износ </w:t>
      </w:r>
      <w:proofErr w:type="gramStart"/>
      <w:r w:rsidRPr="00BA1B09">
        <w:rPr>
          <w:rFonts w:ascii="Times New Roman" w:hAnsi="Times New Roman" w:cs="Times New Roman"/>
          <w:sz w:val="28"/>
          <w:szCs w:val="28"/>
        </w:rPr>
        <w:t>поверхностей</w:t>
      </w:r>
      <w:proofErr w:type="gramEnd"/>
      <w:r w:rsidRPr="00BA1B09">
        <w:rPr>
          <w:rFonts w:ascii="Times New Roman" w:hAnsi="Times New Roman" w:cs="Times New Roman"/>
          <w:sz w:val="28"/>
          <w:szCs w:val="28"/>
        </w:rPr>
        <w:t xml:space="preserve"> и слои металла разных деталей приближаются друг к другу на расстояния, соразмерные размеру атомов. Начинают действовать атомные связи (образуются и разрушаются общие атомные облака), в результате возникает тепловая энергия, которая нагревает в локальной зоне концы заготовок до температуры ковки. По достижении необходимых параметров патрон резко останавливается, а суппорт продолжает давить ещё какое-то время, в результате образуется неразъёмное соединение. Сварка происходит в твёрдой фазе.</w:t>
      </w: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Механический класс</w:t>
      </w:r>
      <w:r>
        <w:rPr>
          <w:rFonts w:ascii="Times New Roman" w:hAnsi="Times New Roman" w:cs="Times New Roman"/>
          <w:b/>
          <w:sz w:val="28"/>
          <w:szCs w:val="28"/>
        </w:rPr>
        <w:t xml:space="preserve"> сварки</w:t>
      </w:r>
    </w:p>
    <w:p w:rsidR="00D902A3" w:rsidRPr="00BA1B09"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Сварка взрывом</w:t>
      </w: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lastRenderedPageBreak/>
        <w:t>Сварка осуществляется сближением атомов свариваемых изделий на расстояние действия межатомных сил за счёт энергии, выделяемой при взрыве. С помощью данного способа сварки часто получают биметаллы.</w:t>
      </w:r>
    </w:p>
    <w:p w:rsidR="00D902A3" w:rsidRPr="00BA1B09" w:rsidRDefault="00D902A3" w:rsidP="00D902A3">
      <w:pPr>
        <w:spacing w:after="0"/>
        <w:jc w:val="both"/>
        <w:rPr>
          <w:rFonts w:ascii="Times New Roman" w:hAnsi="Times New Roman" w:cs="Times New Roman"/>
          <w:b/>
          <w:sz w:val="28"/>
          <w:szCs w:val="28"/>
        </w:rPr>
      </w:pP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b/>
          <w:sz w:val="28"/>
          <w:szCs w:val="28"/>
        </w:rPr>
        <w:t>Ультразвуковая сварка металлов</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noProof/>
          <w:sz w:val="28"/>
          <w:szCs w:val="28"/>
        </w:rPr>
        <w:drawing>
          <wp:anchor distT="0" distB="0" distL="114300" distR="114300" simplePos="0" relativeHeight="251938816" behindDoc="1" locked="0" layoutInCell="1" allowOverlap="1">
            <wp:simplePos x="0" y="0"/>
            <wp:positionH relativeFrom="column">
              <wp:posOffset>17409</wp:posOffset>
            </wp:positionH>
            <wp:positionV relativeFrom="paragraph">
              <wp:posOffset>-1605</wp:posOffset>
            </wp:positionV>
            <wp:extent cx="2689009" cy="1621766"/>
            <wp:effectExtent l="19050" t="0" r="0" b="0"/>
            <wp:wrapTight wrapText="bothSides">
              <wp:wrapPolygon edited="0">
                <wp:start x="-153" y="0"/>
                <wp:lineTo x="-153" y="21313"/>
                <wp:lineTo x="21576" y="21313"/>
                <wp:lineTo x="21576" y="0"/>
                <wp:lineTo x="-153" y="0"/>
              </wp:wrapPolygon>
            </wp:wrapTight>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2689009" cy="1621766"/>
                    </a:xfrm>
                    <a:prstGeom prst="rect">
                      <a:avLst/>
                    </a:prstGeom>
                    <a:noFill/>
                    <a:ln w="9525">
                      <a:noFill/>
                      <a:miter lim="800000"/>
                      <a:headEnd/>
                      <a:tailEnd/>
                    </a:ln>
                  </pic:spPr>
                </pic:pic>
              </a:graphicData>
            </a:graphic>
          </wp:anchor>
        </w:drawing>
      </w:r>
      <w:r w:rsidRPr="00BA1B09">
        <w:rPr>
          <w:rFonts w:ascii="Times New Roman" w:hAnsi="Times New Roman" w:cs="Times New Roman"/>
          <w:sz w:val="28"/>
          <w:szCs w:val="28"/>
        </w:rPr>
        <w:t xml:space="preserve">1-магнитострикционный преобразователь; 2-волновод; </w:t>
      </w:r>
    </w:p>
    <w:p w:rsidR="00D902A3"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sz w:val="28"/>
          <w:szCs w:val="28"/>
        </w:rPr>
        <w:t>3-электрод-инструмент; 4-свариваемые детали</w:t>
      </w:r>
    </w:p>
    <w:p w:rsidR="00594E67" w:rsidRDefault="00594E67" w:rsidP="00D902A3">
      <w:pPr>
        <w:spacing w:after="0"/>
        <w:jc w:val="both"/>
        <w:rPr>
          <w:rFonts w:ascii="Times New Roman" w:hAnsi="Times New Roman" w:cs="Times New Roman"/>
          <w:sz w:val="28"/>
          <w:szCs w:val="28"/>
        </w:rPr>
      </w:pPr>
    </w:p>
    <w:p w:rsidR="00594E67" w:rsidRDefault="00594E67" w:rsidP="00D902A3">
      <w:pPr>
        <w:spacing w:after="0"/>
        <w:jc w:val="both"/>
        <w:rPr>
          <w:rFonts w:ascii="Times New Roman" w:hAnsi="Times New Roman" w:cs="Times New Roman"/>
          <w:sz w:val="28"/>
          <w:szCs w:val="28"/>
        </w:rPr>
      </w:pPr>
    </w:p>
    <w:p w:rsidR="00594E67" w:rsidRPr="00BA1B09" w:rsidRDefault="00594E67" w:rsidP="00D902A3">
      <w:pPr>
        <w:spacing w:after="0"/>
        <w:jc w:val="both"/>
        <w:rPr>
          <w:rFonts w:ascii="Times New Roman" w:hAnsi="Times New Roman" w:cs="Times New Roman"/>
          <w:sz w:val="28"/>
          <w:szCs w:val="28"/>
        </w:rPr>
      </w:pPr>
    </w:p>
    <w:p w:rsidR="00D902A3" w:rsidRPr="00BA1B09" w:rsidRDefault="00D902A3" w:rsidP="00D902A3">
      <w:pPr>
        <w:jc w:val="both"/>
        <w:rPr>
          <w:rFonts w:ascii="Times New Roman" w:hAnsi="Times New Roman" w:cs="Times New Roman"/>
          <w:b/>
          <w:sz w:val="28"/>
          <w:szCs w:val="28"/>
        </w:rPr>
      </w:pPr>
      <w:r w:rsidRPr="00BA1B09">
        <w:rPr>
          <w:rFonts w:ascii="Times New Roman" w:hAnsi="Times New Roman" w:cs="Times New Roman"/>
          <w:sz w:val="28"/>
          <w:szCs w:val="28"/>
        </w:rPr>
        <w:t xml:space="preserve">Сварка осуществляется сближением атомов свариваемых металлических изделий на расстояние действия межатомных сил за счёт энергии ультразвуковых колебаний, вводимых в материалы. Ультразвуковая сварка характеризуется рядом положительных качеств, </w:t>
      </w:r>
      <w:proofErr w:type="gramStart"/>
      <w:r w:rsidRPr="00BA1B09">
        <w:rPr>
          <w:rFonts w:ascii="Times New Roman" w:hAnsi="Times New Roman" w:cs="Times New Roman"/>
          <w:sz w:val="28"/>
          <w:szCs w:val="28"/>
        </w:rPr>
        <w:t>и</w:t>
      </w:r>
      <w:proofErr w:type="gramEnd"/>
      <w:r w:rsidRPr="00BA1B09">
        <w:rPr>
          <w:rFonts w:ascii="Times New Roman" w:hAnsi="Times New Roman" w:cs="Times New Roman"/>
          <w:sz w:val="28"/>
          <w:szCs w:val="28"/>
        </w:rPr>
        <w:t xml:space="preserve"> несмотря на высокую стоимость оборудования, обуславливает её применение в производстве микросхем (сварка проводников с контактными площадками), прецизионных изделий, сварка металлов разных типов и металлов с неметаллами.</w:t>
      </w:r>
      <w:r w:rsidRPr="00BA1B09">
        <w:rPr>
          <w:rFonts w:ascii="Times New Roman" w:hAnsi="Times New Roman" w:cs="Times New Roman"/>
          <w:b/>
          <w:sz w:val="28"/>
          <w:szCs w:val="28"/>
        </w:rPr>
        <w:t xml:space="preserve"> </w:t>
      </w:r>
    </w:p>
    <w:p w:rsidR="00D902A3" w:rsidRPr="00BA1B09" w:rsidRDefault="00D902A3" w:rsidP="00D902A3">
      <w:pPr>
        <w:jc w:val="both"/>
        <w:rPr>
          <w:rFonts w:ascii="Times New Roman" w:hAnsi="Times New Roman" w:cs="Times New Roman"/>
          <w:b/>
          <w:sz w:val="28"/>
          <w:szCs w:val="28"/>
        </w:rPr>
      </w:pPr>
      <w:r w:rsidRPr="00BA1B09">
        <w:rPr>
          <w:rFonts w:ascii="Times New Roman" w:hAnsi="Times New Roman" w:cs="Times New Roman"/>
          <w:b/>
          <w:sz w:val="28"/>
          <w:szCs w:val="28"/>
        </w:rPr>
        <w:t>Холодная сварка</w:t>
      </w:r>
    </w:p>
    <w:p w:rsidR="00D902A3" w:rsidRPr="00BA1B09" w:rsidRDefault="00D902A3" w:rsidP="00D902A3">
      <w:pPr>
        <w:spacing w:after="0"/>
        <w:jc w:val="both"/>
        <w:rPr>
          <w:rFonts w:ascii="Times New Roman" w:hAnsi="Times New Roman" w:cs="Times New Roman"/>
          <w:sz w:val="28"/>
          <w:szCs w:val="28"/>
        </w:rPr>
      </w:pPr>
      <w:r w:rsidRPr="00BA1B09">
        <w:rPr>
          <w:rFonts w:ascii="Times New Roman" w:hAnsi="Times New Roman" w:cs="Times New Roman"/>
          <w:noProof/>
          <w:sz w:val="28"/>
          <w:szCs w:val="28"/>
        </w:rPr>
        <w:drawing>
          <wp:anchor distT="0" distB="0" distL="114300" distR="114300" simplePos="0" relativeHeight="251937792" behindDoc="1" locked="0" layoutInCell="1" allowOverlap="1">
            <wp:simplePos x="0" y="0"/>
            <wp:positionH relativeFrom="column">
              <wp:posOffset>17409</wp:posOffset>
            </wp:positionH>
            <wp:positionV relativeFrom="paragraph">
              <wp:posOffset>-3331</wp:posOffset>
            </wp:positionV>
            <wp:extent cx="1671092" cy="2191110"/>
            <wp:effectExtent l="19050" t="0" r="5308" b="0"/>
            <wp:wrapTight wrapText="bothSides">
              <wp:wrapPolygon edited="0">
                <wp:start x="-246" y="0"/>
                <wp:lineTo x="-246" y="21409"/>
                <wp:lineTo x="21669" y="21409"/>
                <wp:lineTo x="21669" y="0"/>
                <wp:lineTo x="-246" y="0"/>
              </wp:wrapPolygon>
            </wp:wrapTight>
            <wp:docPr id="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1671092" cy="2191110"/>
                    </a:xfrm>
                    <a:prstGeom prst="rect">
                      <a:avLst/>
                    </a:prstGeom>
                    <a:noFill/>
                    <a:ln w="9525">
                      <a:noFill/>
                      <a:miter lim="800000"/>
                      <a:headEnd/>
                      <a:tailEnd/>
                    </a:ln>
                  </pic:spPr>
                </pic:pic>
              </a:graphicData>
            </a:graphic>
          </wp:anchor>
        </w:drawing>
      </w:r>
    </w:p>
    <w:p w:rsidR="005029E2" w:rsidRPr="005029E2" w:rsidRDefault="00D902A3" w:rsidP="005029E2">
      <w:pPr>
        <w:pStyle w:val="ac"/>
        <w:numPr>
          <w:ilvl w:val="0"/>
          <w:numId w:val="41"/>
        </w:numPr>
        <w:jc w:val="both"/>
        <w:rPr>
          <w:sz w:val="28"/>
          <w:szCs w:val="28"/>
        </w:rPr>
      </w:pPr>
      <w:r w:rsidRPr="005029E2">
        <w:rPr>
          <w:sz w:val="28"/>
          <w:szCs w:val="28"/>
        </w:rPr>
        <w:t xml:space="preserve">и 5-пуансоны для сжатия в момент сварки;  </w:t>
      </w:r>
    </w:p>
    <w:p w:rsidR="005029E2" w:rsidRDefault="00D902A3" w:rsidP="005029E2">
      <w:pPr>
        <w:pStyle w:val="ac"/>
        <w:numPr>
          <w:ilvl w:val="0"/>
          <w:numId w:val="41"/>
        </w:numPr>
        <w:jc w:val="both"/>
        <w:rPr>
          <w:sz w:val="28"/>
          <w:szCs w:val="28"/>
        </w:rPr>
      </w:pPr>
      <w:r w:rsidRPr="005029E2">
        <w:rPr>
          <w:sz w:val="28"/>
          <w:szCs w:val="28"/>
        </w:rPr>
        <w:t xml:space="preserve">и 4 –пуансоны для предварительного сжатия; </w:t>
      </w:r>
    </w:p>
    <w:p w:rsidR="00D902A3" w:rsidRDefault="00D902A3" w:rsidP="005029E2">
      <w:pPr>
        <w:pStyle w:val="ac"/>
        <w:numPr>
          <w:ilvl w:val="0"/>
          <w:numId w:val="41"/>
        </w:numPr>
        <w:jc w:val="both"/>
        <w:rPr>
          <w:sz w:val="28"/>
          <w:szCs w:val="28"/>
        </w:rPr>
      </w:pPr>
      <w:r w:rsidRPr="005029E2">
        <w:rPr>
          <w:sz w:val="28"/>
          <w:szCs w:val="28"/>
        </w:rPr>
        <w:t>- свариваемые детали; 6- сварная точка.</w:t>
      </w:r>
    </w:p>
    <w:p w:rsidR="00594E67" w:rsidRDefault="00594E67" w:rsidP="00594E67">
      <w:pPr>
        <w:jc w:val="both"/>
        <w:rPr>
          <w:sz w:val="28"/>
          <w:szCs w:val="28"/>
        </w:rPr>
      </w:pPr>
    </w:p>
    <w:p w:rsidR="00594E67" w:rsidRDefault="00594E67" w:rsidP="00594E67">
      <w:pPr>
        <w:jc w:val="both"/>
        <w:rPr>
          <w:sz w:val="28"/>
          <w:szCs w:val="28"/>
        </w:rPr>
      </w:pPr>
    </w:p>
    <w:p w:rsidR="00594E67" w:rsidRDefault="00594E67" w:rsidP="00594E67">
      <w:pPr>
        <w:jc w:val="both"/>
        <w:rPr>
          <w:sz w:val="28"/>
          <w:szCs w:val="28"/>
        </w:rPr>
      </w:pPr>
    </w:p>
    <w:p w:rsidR="00594E67" w:rsidRPr="00594E67" w:rsidRDefault="00594E67" w:rsidP="00594E67">
      <w:pPr>
        <w:jc w:val="both"/>
        <w:rPr>
          <w:sz w:val="28"/>
          <w:szCs w:val="28"/>
        </w:rPr>
      </w:pPr>
    </w:p>
    <w:p w:rsidR="00D902A3" w:rsidRPr="00BA1B09"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Холодная сварка представляет собою соединение однородных или неоднородных металлов при температуре ниже минимальной температуры рекристаллизации; сварка происходит благодаря пластической деформации свариваемых металлов в зоне стыка под воздействием механического усилия. Холодная сварка может быть стыковой, точечной и шовной.  Прочность соединения существенно зависит от усилия сжатия и степени деформации свариваемых деталей.</w:t>
      </w:r>
    </w:p>
    <w:p w:rsidR="00266B90" w:rsidRDefault="00D902A3" w:rsidP="00D902A3">
      <w:pPr>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rsidR="00266B90" w:rsidRDefault="00266B90" w:rsidP="00D902A3">
      <w:pPr>
        <w:jc w:val="both"/>
        <w:rPr>
          <w:rFonts w:ascii="Times New Roman" w:hAnsi="Times New Roman" w:cs="Times New Roman"/>
          <w:noProof/>
          <w:sz w:val="28"/>
          <w:szCs w:val="28"/>
        </w:rPr>
      </w:pPr>
    </w:p>
    <w:p w:rsidR="00266B90" w:rsidRDefault="00266B90" w:rsidP="00D902A3">
      <w:pPr>
        <w:jc w:val="both"/>
        <w:rPr>
          <w:rFonts w:ascii="Times New Roman" w:hAnsi="Times New Roman" w:cs="Times New Roman"/>
          <w:noProof/>
          <w:sz w:val="28"/>
          <w:szCs w:val="28"/>
        </w:rPr>
      </w:pPr>
    </w:p>
    <w:p w:rsidR="00D902A3" w:rsidRPr="00115F8D" w:rsidRDefault="00D902A3" w:rsidP="00D902A3">
      <w:pPr>
        <w:jc w:val="both"/>
        <w:rPr>
          <w:rFonts w:ascii="Times New Roman" w:hAnsi="Times New Roman" w:cs="Times New Roman"/>
          <w:b/>
          <w:sz w:val="28"/>
          <w:szCs w:val="28"/>
        </w:rPr>
      </w:pPr>
      <w:r w:rsidRPr="00115F8D">
        <w:rPr>
          <w:rFonts w:ascii="Times New Roman" w:hAnsi="Times New Roman" w:cs="Times New Roman"/>
          <w:b/>
          <w:sz w:val="28"/>
          <w:szCs w:val="28"/>
        </w:rPr>
        <w:lastRenderedPageBreak/>
        <w:t>Алгоритм выполнения</w:t>
      </w:r>
      <w:r w:rsidR="00115F8D" w:rsidRPr="00115F8D">
        <w:rPr>
          <w:rFonts w:ascii="Times New Roman" w:hAnsi="Times New Roman" w:cs="Times New Roman"/>
          <w:b/>
          <w:sz w:val="28"/>
          <w:szCs w:val="28"/>
        </w:rPr>
        <w:t xml:space="preserve"> </w:t>
      </w:r>
      <w:r w:rsidR="00115F8D">
        <w:rPr>
          <w:rFonts w:ascii="Times New Roman" w:hAnsi="Times New Roman" w:cs="Times New Roman"/>
          <w:b/>
          <w:sz w:val="28"/>
          <w:szCs w:val="28"/>
        </w:rPr>
        <w:t>работы</w:t>
      </w:r>
      <w:r w:rsidR="00266B90" w:rsidRPr="00115F8D">
        <w:rPr>
          <w:rFonts w:ascii="Times New Roman" w:hAnsi="Times New Roman" w:cs="Times New Roman"/>
          <w:b/>
          <w:sz w:val="28"/>
          <w:szCs w:val="28"/>
        </w:rPr>
        <w:t>:</w:t>
      </w:r>
    </w:p>
    <w:p w:rsidR="00D902A3" w:rsidRDefault="00D902A3" w:rsidP="00D902A3">
      <w:pPr>
        <w:jc w:val="both"/>
        <w:rPr>
          <w:rFonts w:ascii="Times New Roman" w:hAnsi="Times New Roman" w:cs="Times New Roman"/>
          <w:sz w:val="28"/>
          <w:szCs w:val="28"/>
        </w:rPr>
      </w:pPr>
      <w:r w:rsidRPr="00BA1B09">
        <w:rPr>
          <w:rFonts w:ascii="Times New Roman" w:hAnsi="Times New Roman" w:cs="Times New Roman"/>
          <w:sz w:val="28"/>
          <w:szCs w:val="28"/>
        </w:rPr>
        <w:t>1.</w:t>
      </w:r>
      <w:r w:rsidR="005029E2">
        <w:rPr>
          <w:rFonts w:ascii="Times New Roman" w:hAnsi="Times New Roman" w:cs="Times New Roman"/>
          <w:sz w:val="28"/>
          <w:szCs w:val="28"/>
        </w:rPr>
        <w:t>Внимательно изучите особенности технологических процессов сварки термического,</w:t>
      </w:r>
      <w:r w:rsidR="005029E2" w:rsidRPr="005029E2">
        <w:rPr>
          <w:rFonts w:ascii="Times New Roman" w:hAnsi="Times New Roman" w:cs="Times New Roman"/>
          <w:b/>
          <w:sz w:val="28"/>
          <w:szCs w:val="28"/>
        </w:rPr>
        <w:t xml:space="preserve"> </w:t>
      </w:r>
      <w:r w:rsidR="005029E2" w:rsidRPr="005029E2">
        <w:rPr>
          <w:rFonts w:ascii="Times New Roman" w:hAnsi="Times New Roman" w:cs="Times New Roman"/>
          <w:sz w:val="28"/>
          <w:szCs w:val="28"/>
        </w:rPr>
        <w:t>термомеханического</w:t>
      </w:r>
      <w:r w:rsidR="005029E2">
        <w:rPr>
          <w:rFonts w:ascii="Times New Roman" w:hAnsi="Times New Roman" w:cs="Times New Roman"/>
          <w:b/>
          <w:sz w:val="28"/>
          <w:szCs w:val="28"/>
        </w:rPr>
        <w:t xml:space="preserve"> </w:t>
      </w:r>
      <w:r w:rsidR="005029E2" w:rsidRPr="005029E2">
        <w:rPr>
          <w:rFonts w:ascii="Times New Roman" w:hAnsi="Times New Roman" w:cs="Times New Roman"/>
          <w:sz w:val="28"/>
          <w:szCs w:val="28"/>
        </w:rPr>
        <w:t>и</w:t>
      </w:r>
      <w:r w:rsidR="005029E2">
        <w:rPr>
          <w:rFonts w:ascii="Times New Roman" w:hAnsi="Times New Roman" w:cs="Times New Roman"/>
          <w:b/>
          <w:sz w:val="28"/>
          <w:szCs w:val="28"/>
        </w:rPr>
        <w:t xml:space="preserve"> </w:t>
      </w:r>
      <w:r w:rsidR="005029E2" w:rsidRPr="00BA1B09">
        <w:rPr>
          <w:rFonts w:ascii="Times New Roman" w:hAnsi="Times New Roman" w:cs="Times New Roman"/>
          <w:b/>
          <w:sz w:val="28"/>
          <w:szCs w:val="28"/>
        </w:rPr>
        <w:t xml:space="preserve"> </w:t>
      </w:r>
      <w:r w:rsidR="005029E2" w:rsidRPr="005029E2">
        <w:rPr>
          <w:rFonts w:ascii="Times New Roman" w:hAnsi="Times New Roman" w:cs="Times New Roman"/>
          <w:sz w:val="28"/>
          <w:szCs w:val="28"/>
        </w:rPr>
        <w:t>механического</w:t>
      </w:r>
      <w:r w:rsidR="005029E2">
        <w:rPr>
          <w:rFonts w:ascii="Times New Roman" w:hAnsi="Times New Roman" w:cs="Times New Roman"/>
          <w:sz w:val="28"/>
          <w:szCs w:val="28"/>
        </w:rPr>
        <w:t xml:space="preserve"> </w:t>
      </w:r>
      <w:r w:rsidR="005029E2" w:rsidRPr="005029E2">
        <w:rPr>
          <w:rFonts w:ascii="Times New Roman" w:hAnsi="Times New Roman" w:cs="Times New Roman"/>
          <w:sz w:val="28"/>
          <w:szCs w:val="28"/>
        </w:rPr>
        <w:t>класс</w:t>
      </w:r>
      <w:r w:rsidR="005029E2">
        <w:rPr>
          <w:rFonts w:ascii="Times New Roman" w:hAnsi="Times New Roman" w:cs="Times New Roman"/>
          <w:sz w:val="28"/>
          <w:szCs w:val="28"/>
        </w:rPr>
        <w:t>ов.</w:t>
      </w:r>
    </w:p>
    <w:p w:rsidR="005029E2" w:rsidRDefault="005029E2" w:rsidP="00D902A3">
      <w:pPr>
        <w:jc w:val="both"/>
        <w:rPr>
          <w:rFonts w:ascii="Times New Roman" w:hAnsi="Times New Roman" w:cs="Times New Roman"/>
          <w:sz w:val="28"/>
          <w:szCs w:val="28"/>
        </w:rPr>
      </w:pPr>
      <w:r>
        <w:rPr>
          <w:rFonts w:ascii="Times New Roman" w:hAnsi="Times New Roman" w:cs="Times New Roman"/>
          <w:sz w:val="28"/>
          <w:szCs w:val="28"/>
        </w:rPr>
        <w:t>2. В соответствии с  вариантом задания начертите</w:t>
      </w:r>
      <w:r w:rsidR="00594E67">
        <w:rPr>
          <w:rFonts w:ascii="Times New Roman" w:hAnsi="Times New Roman" w:cs="Times New Roman"/>
          <w:sz w:val="28"/>
          <w:szCs w:val="28"/>
        </w:rPr>
        <w:t xml:space="preserve"> схемы предложенных видов сварки 3.Охарактеризуйте сущность процессов, технологические преимущества, недостатки  и область применения видов сварки</w:t>
      </w:r>
    </w:p>
    <w:p w:rsidR="00594E67" w:rsidRDefault="00594E67" w:rsidP="00D902A3">
      <w:pPr>
        <w:jc w:val="both"/>
        <w:rPr>
          <w:rFonts w:ascii="Times New Roman" w:hAnsi="Times New Roman" w:cs="Times New Roman"/>
          <w:sz w:val="28"/>
          <w:szCs w:val="28"/>
        </w:rPr>
      </w:pPr>
      <w:r>
        <w:rPr>
          <w:rFonts w:ascii="Times New Roman" w:hAnsi="Times New Roman" w:cs="Times New Roman"/>
          <w:sz w:val="28"/>
          <w:szCs w:val="28"/>
        </w:rPr>
        <w:t>4. Оформите отчёт.</w:t>
      </w:r>
    </w:p>
    <w:p w:rsidR="00594E67" w:rsidRDefault="00594E67" w:rsidP="00D902A3">
      <w:pPr>
        <w:jc w:val="both"/>
        <w:rPr>
          <w:rFonts w:ascii="Times New Roman" w:hAnsi="Times New Roman" w:cs="Times New Roman"/>
          <w:sz w:val="28"/>
          <w:szCs w:val="28"/>
        </w:rPr>
      </w:pPr>
      <w:r>
        <w:rPr>
          <w:rFonts w:ascii="Times New Roman" w:hAnsi="Times New Roman" w:cs="Times New Roman"/>
          <w:sz w:val="28"/>
          <w:szCs w:val="28"/>
        </w:rPr>
        <w:t>Варианты заданий.</w:t>
      </w:r>
    </w:p>
    <w:tbl>
      <w:tblPr>
        <w:tblStyle w:val="ad"/>
        <w:tblW w:w="0" w:type="auto"/>
        <w:tblLook w:val="04A0"/>
      </w:tblPr>
      <w:tblGrid>
        <w:gridCol w:w="1242"/>
        <w:gridCol w:w="8647"/>
      </w:tblGrid>
      <w:tr w:rsidR="00594E67" w:rsidTr="004B1B1B">
        <w:tc>
          <w:tcPr>
            <w:tcW w:w="1242" w:type="dxa"/>
          </w:tcPr>
          <w:p w:rsidR="00594E67" w:rsidRDefault="00594E67" w:rsidP="00D902A3">
            <w:pPr>
              <w:jc w:val="both"/>
              <w:rPr>
                <w:rFonts w:ascii="Times New Roman" w:hAnsi="Times New Roman" w:cs="Times New Roman"/>
                <w:sz w:val="28"/>
                <w:szCs w:val="28"/>
              </w:rPr>
            </w:pPr>
            <w:r>
              <w:rPr>
                <w:rFonts w:ascii="Times New Roman" w:hAnsi="Times New Roman" w:cs="Times New Roman"/>
                <w:sz w:val="28"/>
                <w:szCs w:val="28"/>
              </w:rPr>
              <w:t>Вариант №</w:t>
            </w:r>
          </w:p>
        </w:tc>
        <w:tc>
          <w:tcPr>
            <w:tcW w:w="8647" w:type="dxa"/>
          </w:tcPr>
          <w:p w:rsidR="00594E67" w:rsidRDefault="00594E67" w:rsidP="00594E67">
            <w:pPr>
              <w:jc w:val="center"/>
              <w:rPr>
                <w:rFonts w:ascii="Times New Roman" w:hAnsi="Times New Roman" w:cs="Times New Roman"/>
                <w:sz w:val="28"/>
                <w:szCs w:val="28"/>
              </w:rPr>
            </w:pPr>
            <w:r>
              <w:rPr>
                <w:rFonts w:ascii="Times New Roman" w:hAnsi="Times New Roman" w:cs="Times New Roman"/>
                <w:sz w:val="28"/>
                <w:szCs w:val="28"/>
              </w:rPr>
              <w:t>Виды сварки</w:t>
            </w:r>
          </w:p>
        </w:tc>
      </w:tr>
      <w:tr w:rsidR="00594E67" w:rsidTr="004B1B1B">
        <w:tc>
          <w:tcPr>
            <w:tcW w:w="1242" w:type="dxa"/>
          </w:tcPr>
          <w:p w:rsidR="00594E67" w:rsidRPr="00594E67" w:rsidRDefault="00594E67" w:rsidP="00594E67">
            <w:pPr>
              <w:pStyle w:val="ac"/>
              <w:numPr>
                <w:ilvl w:val="0"/>
                <w:numId w:val="43"/>
              </w:numPr>
              <w:jc w:val="both"/>
              <w:rPr>
                <w:rFonts w:eastAsiaTheme="minorHAnsi"/>
                <w:sz w:val="28"/>
                <w:szCs w:val="28"/>
              </w:rPr>
            </w:pPr>
          </w:p>
        </w:tc>
        <w:tc>
          <w:tcPr>
            <w:tcW w:w="8647" w:type="dxa"/>
          </w:tcPr>
          <w:p w:rsidR="00594E67" w:rsidRPr="004B1B1B" w:rsidRDefault="00594E67" w:rsidP="00594E67">
            <w:pPr>
              <w:jc w:val="both"/>
              <w:rPr>
                <w:rFonts w:ascii="Times New Roman" w:hAnsi="Times New Roman" w:cs="Times New Roman"/>
                <w:sz w:val="28"/>
                <w:szCs w:val="28"/>
              </w:rPr>
            </w:pPr>
            <w:r w:rsidRPr="004B1B1B">
              <w:rPr>
                <w:rFonts w:ascii="Times New Roman" w:hAnsi="Times New Roman" w:cs="Times New Roman"/>
                <w:sz w:val="28"/>
                <w:szCs w:val="28"/>
              </w:rPr>
              <w:t>Ручная электродуговая сварка</w:t>
            </w:r>
          </w:p>
          <w:p w:rsidR="004B1B1B" w:rsidRPr="004B1B1B" w:rsidRDefault="004B1B1B" w:rsidP="00594E67">
            <w:pPr>
              <w:jc w:val="both"/>
              <w:rPr>
                <w:rFonts w:ascii="Times New Roman" w:hAnsi="Times New Roman" w:cs="Times New Roman"/>
                <w:sz w:val="28"/>
                <w:szCs w:val="28"/>
              </w:rPr>
            </w:pPr>
            <w:r w:rsidRPr="004B1B1B">
              <w:rPr>
                <w:rFonts w:ascii="Times New Roman" w:hAnsi="Times New Roman" w:cs="Times New Roman"/>
                <w:sz w:val="28"/>
                <w:szCs w:val="28"/>
              </w:rPr>
              <w:t>Контактная точечная сварка</w:t>
            </w:r>
          </w:p>
          <w:p w:rsidR="00594E67" w:rsidRPr="004B1B1B" w:rsidRDefault="00594E67" w:rsidP="00D902A3">
            <w:pPr>
              <w:jc w:val="both"/>
              <w:rPr>
                <w:rFonts w:ascii="Times New Roman" w:hAnsi="Times New Roman" w:cs="Times New Roman"/>
                <w:sz w:val="28"/>
                <w:szCs w:val="28"/>
              </w:rPr>
            </w:pPr>
          </w:p>
        </w:tc>
      </w:tr>
      <w:tr w:rsidR="00594E67" w:rsidTr="004B1B1B">
        <w:tc>
          <w:tcPr>
            <w:tcW w:w="1242" w:type="dxa"/>
          </w:tcPr>
          <w:p w:rsidR="00594E67" w:rsidRPr="00594E67" w:rsidRDefault="00594E67" w:rsidP="00594E67">
            <w:pPr>
              <w:pStyle w:val="ac"/>
              <w:numPr>
                <w:ilvl w:val="0"/>
                <w:numId w:val="43"/>
              </w:numPr>
              <w:jc w:val="both"/>
              <w:rPr>
                <w:rFonts w:eastAsiaTheme="minorHAnsi"/>
                <w:sz w:val="28"/>
                <w:szCs w:val="28"/>
              </w:rPr>
            </w:pPr>
          </w:p>
        </w:tc>
        <w:tc>
          <w:tcPr>
            <w:tcW w:w="8647" w:type="dxa"/>
          </w:tcPr>
          <w:p w:rsidR="00594E67" w:rsidRPr="004B1B1B" w:rsidRDefault="00594E67" w:rsidP="00594E67">
            <w:pPr>
              <w:contextualSpacing/>
              <w:jc w:val="both"/>
              <w:rPr>
                <w:rFonts w:ascii="Times New Roman" w:hAnsi="Times New Roman" w:cs="Times New Roman"/>
                <w:sz w:val="28"/>
                <w:szCs w:val="28"/>
              </w:rPr>
            </w:pPr>
            <w:r w:rsidRPr="004B1B1B">
              <w:rPr>
                <w:rFonts w:ascii="Times New Roman" w:hAnsi="Times New Roman" w:cs="Times New Roman"/>
                <w:sz w:val="28"/>
                <w:szCs w:val="28"/>
              </w:rPr>
              <w:t>Электродуговая сварка неплавящимся электродом</w:t>
            </w:r>
            <w:r w:rsidR="004B1B1B" w:rsidRPr="004B1B1B">
              <w:rPr>
                <w:rFonts w:ascii="Times New Roman" w:hAnsi="Times New Roman" w:cs="Times New Roman"/>
                <w:sz w:val="28"/>
                <w:szCs w:val="28"/>
              </w:rPr>
              <w:t xml:space="preserve"> в среде защитных газов</w:t>
            </w:r>
          </w:p>
          <w:p w:rsidR="004B1B1B" w:rsidRPr="004B1B1B" w:rsidRDefault="004B1B1B" w:rsidP="004B1B1B">
            <w:pPr>
              <w:jc w:val="both"/>
              <w:rPr>
                <w:rFonts w:ascii="Times New Roman" w:hAnsi="Times New Roman" w:cs="Times New Roman"/>
                <w:sz w:val="28"/>
                <w:szCs w:val="28"/>
              </w:rPr>
            </w:pPr>
            <w:r w:rsidRPr="004B1B1B">
              <w:rPr>
                <w:rFonts w:ascii="Times New Roman" w:hAnsi="Times New Roman" w:cs="Times New Roman"/>
                <w:sz w:val="28"/>
                <w:szCs w:val="28"/>
              </w:rPr>
              <w:t>Контактная стыковая сварка</w:t>
            </w:r>
          </w:p>
          <w:p w:rsidR="00594E67" w:rsidRPr="004B1B1B" w:rsidRDefault="00594E67" w:rsidP="00D902A3">
            <w:pPr>
              <w:jc w:val="both"/>
              <w:rPr>
                <w:rFonts w:ascii="Times New Roman" w:hAnsi="Times New Roman" w:cs="Times New Roman"/>
                <w:sz w:val="28"/>
                <w:szCs w:val="28"/>
              </w:rPr>
            </w:pPr>
          </w:p>
        </w:tc>
      </w:tr>
      <w:tr w:rsidR="00594E67" w:rsidTr="004B1B1B">
        <w:tc>
          <w:tcPr>
            <w:tcW w:w="1242" w:type="dxa"/>
          </w:tcPr>
          <w:p w:rsidR="00594E67" w:rsidRPr="00594E67" w:rsidRDefault="00594E67" w:rsidP="00594E67">
            <w:pPr>
              <w:pStyle w:val="ac"/>
              <w:numPr>
                <w:ilvl w:val="0"/>
                <w:numId w:val="43"/>
              </w:numPr>
              <w:jc w:val="both"/>
              <w:rPr>
                <w:rFonts w:eastAsiaTheme="minorHAnsi"/>
                <w:sz w:val="28"/>
                <w:szCs w:val="28"/>
              </w:rPr>
            </w:pPr>
          </w:p>
        </w:tc>
        <w:tc>
          <w:tcPr>
            <w:tcW w:w="8647" w:type="dxa"/>
          </w:tcPr>
          <w:p w:rsidR="00594E67" w:rsidRPr="004B1B1B" w:rsidRDefault="00594E67" w:rsidP="004B1B1B">
            <w:pPr>
              <w:contextualSpacing/>
              <w:jc w:val="both"/>
              <w:rPr>
                <w:rFonts w:ascii="Times New Roman" w:hAnsi="Times New Roman" w:cs="Times New Roman"/>
                <w:sz w:val="28"/>
                <w:szCs w:val="28"/>
              </w:rPr>
            </w:pPr>
            <w:r w:rsidRPr="004B1B1B">
              <w:rPr>
                <w:rFonts w:ascii="Times New Roman" w:hAnsi="Times New Roman" w:cs="Times New Roman"/>
                <w:sz w:val="28"/>
                <w:szCs w:val="28"/>
              </w:rPr>
              <w:t>Полуавтоматическая сварка проволокой в углекислом газе плавящимся электродом</w:t>
            </w:r>
          </w:p>
          <w:p w:rsidR="004B1B1B" w:rsidRPr="004B1B1B" w:rsidRDefault="004B1B1B" w:rsidP="004B1B1B">
            <w:pPr>
              <w:jc w:val="both"/>
              <w:rPr>
                <w:rFonts w:ascii="Times New Roman" w:hAnsi="Times New Roman" w:cs="Times New Roman"/>
                <w:sz w:val="28"/>
                <w:szCs w:val="28"/>
              </w:rPr>
            </w:pPr>
            <w:r w:rsidRPr="004B1B1B">
              <w:rPr>
                <w:rFonts w:ascii="Times New Roman" w:hAnsi="Times New Roman" w:cs="Times New Roman"/>
                <w:sz w:val="28"/>
                <w:szCs w:val="28"/>
              </w:rPr>
              <w:t>Диффузионная сварка</w:t>
            </w:r>
          </w:p>
          <w:p w:rsidR="00594E67" w:rsidRPr="004B1B1B" w:rsidRDefault="00594E67" w:rsidP="00D902A3">
            <w:pPr>
              <w:jc w:val="both"/>
              <w:rPr>
                <w:rFonts w:ascii="Times New Roman" w:hAnsi="Times New Roman" w:cs="Times New Roman"/>
                <w:sz w:val="28"/>
                <w:szCs w:val="28"/>
              </w:rPr>
            </w:pPr>
          </w:p>
        </w:tc>
      </w:tr>
      <w:tr w:rsidR="00594E67" w:rsidTr="004B1B1B">
        <w:tc>
          <w:tcPr>
            <w:tcW w:w="1242" w:type="dxa"/>
          </w:tcPr>
          <w:p w:rsidR="00594E67" w:rsidRPr="00594E67" w:rsidRDefault="00594E67" w:rsidP="00594E67">
            <w:pPr>
              <w:pStyle w:val="ac"/>
              <w:numPr>
                <w:ilvl w:val="0"/>
                <w:numId w:val="43"/>
              </w:numPr>
              <w:jc w:val="both"/>
              <w:rPr>
                <w:rFonts w:eastAsiaTheme="minorHAnsi"/>
                <w:sz w:val="28"/>
                <w:szCs w:val="28"/>
              </w:rPr>
            </w:pPr>
          </w:p>
        </w:tc>
        <w:tc>
          <w:tcPr>
            <w:tcW w:w="8647" w:type="dxa"/>
          </w:tcPr>
          <w:p w:rsidR="00594E67" w:rsidRPr="004B1B1B" w:rsidRDefault="004B1B1B" w:rsidP="00594E67">
            <w:pPr>
              <w:jc w:val="both"/>
              <w:rPr>
                <w:rFonts w:ascii="Times New Roman" w:hAnsi="Times New Roman" w:cs="Times New Roman"/>
                <w:sz w:val="28"/>
                <w:szCs w:val="28"/>
              </w:rPr>
            </w:pPr>
            <w:r w:rsidRPr="004B1B1B">
              <w:rPr>
                <w:rFonts w:ascii="Times New Roman" w:hAnsi="Times New Roman" w:cs="Times New Roman"/>
                <w:sz w:val="28"/>
                <w:szCs w:val="28"/>
              </w:rPr>
              <w:t>Электродуговая с</w:t>
            </w:r>
            <w:r w:rsidR="00594E67" w:rsidRPr="004B1B1B">
              <w:rPr>
                <w:rFonts w:ascii="Times New Roman" w:hAnsi="Times New Roman" w:cs="Times New Roman"/>
                <w:sz w:val="28"/>
                <w:szCs w:val="28"/>
              </w:rPr>
              <w:t>варка под флюсом</w:t>
            </w:r>
          </w:p>
          <w:p w:rsidR="004B1B1B" w:rsidRPr="004B1B1B" w:rsidRDefault="004B1B1B" w:rsidP="004B1B1B">
            <w:pPr>
              <w:jc w:val="both"/>
              <w:rPr>
                <w:rFonts w:ascii="Times New Roman" w:hAnsi="Times New Roman" w:cs="Times New Roman"/>
                <w:sz w:val="28"/>
                <w:szCs w:val="28"/>
              </w:rPr>
            </w:pPr>
            <w:r w:rsidRPr="004B1B1B">
              <w:rPr>
                <w:rFonts w:ascii="Times New Roman" w:hAnsi="Times New Roman" w:cs="Times New Roman"/>
                <w:sz w:val="28"/>
                <w:szCs w:val="28"/>
              </w:rPr>
              <w:t>Сварка трением</w:t>
            </w:r>
          </w:p>
          <w:p w:rsidR="00594E67" w:rsidRPr="004B1B1B" w:rsidRDefault="00594E67" w:rsidP="00D902A3">
            <w:pPr>
              <w:jc w:val="both"/>
              <w:rPr>
                <w:rFonts w:ascii="Times New Roman" w:hAnsi="Times New Roman" w:cs="Times New Roman"/>
                <w:sz w:val="28"/>
                <w:szCs w:val="28"/>
              </w:rPr>
            </w:pPr>
          </w:p>
        </w:tc>
      </w:tr>
      <w:tr w:rsidR="00594E67" w:rsidTr="004B1B1B">
        <w:tc>
          <w:tcPr>
            <w:tcW w:w="1242" w:type="dxa"/>
          </w:tcPr>
          <w:p w:rsidR="00594E67" w:rsidRPr="00594E67" w:rsidRDefault="00594E67" w:rsidP="00594E67">
            <w:pPr>
              <w:pStyle w:val="ac"/>
              <w:numPr>
                <w:ilvl w:val="0"/>
                <w:numId w:val="43"/>
              </w:numPr>
              <w:jc w:val="both"/>
              <w:rPr>
                <w:rFonts w:eastAsiaTheme="minorHAnsi"/>
                <w:sz w:val="28"/>
                <w:szCs w:val="28"/>
              </w:rPr>
            </w:pPr>
          </w:p>
        </w:tc>
        <w:tc>
          <w:tcPr>
            <w:tcW w:w="8647" w:type="dxa"/>
          </w:tcPr>
          <w:p w:rsidR="00594E67" w:rsidRPr="004B1B1B" w:rsidRDefault="00594E67" w:rsidP="00594E67">
            <w:pPr>
              <w:jc w:val="both"/>
              <w:rPr>
                <w:rFonts w:ascii="Times New Roman" w:hAnsi="Times New Roman" w:cs="Times New Roman"/>
                <w:sz w:val="28"/>
                <w:szCs w:val="28"/>
              </w:rPr>
            </w:pPr>
            <w:r w:rsidRPr="004B1B1B">
              <w:rPr>
                <w:rFonts w:ascii="Times New Roman" w:hAnsi="Times New Roman" w:cs="Times New Roman"/>
                <w:sz w:val="28"/>
                <w:szCs w:val="28"/>
              </w:rPr>
              <w:t>Газопламенная сварка</w:t>
            </w:r>
          </w:p>
          <w:p w:rsidR="004B1B1B" w:rsidRPr="004B1B1B" w:rsidRDefault="004B1B1B" w:rsidP="004B1B1B">
            <w:pPr>
              <w:jc w:val="both"/>
              <w:rPr>
                <w:rFonts w:ascii="Times New Roman" w:hAnsi="Times New Roman" w:cs="Times New Roman"/>
                <w:sz w:val="28"/>
                <w:szCs w:val="28"/>
              </w:rPr>
            </w:pPr>
            <w:r w:rsidRPr="004B1B1B">
              <w:rPr>
                <w:rFonts w:ascii="Times New Roman" w:hAnsi="Times New Roman" w:cs="Times New Roman"/>
                <w:sz w:val="28"/>
                <w:szCs w:val="28"/>
              </w:rPr>
              <w:t>Ультразвуковая сварка металлов</w:t>
            </w:r>
          </w:p>
          <w:p w:rsidR="00594E67" w:rsidRPr="004B1B1B" w:rsidRDefault="00594E67" w:rsidP="00D902A3">
            <w:pPr>
              <w:jc w:val="both"/>
              <w:rPr>
                <w:rFonts w:ascii="Times New Roman" w:hAnsi="Times New Roman" w:cs="Times New Roman"/>
                <w:sz w:val="28"/>
                <w:szCs w:val="28"/>
              </w:rPr>
            </w:pPr>
          </w:p>
        </w:tc>
      </w:tr>
    </w:tbl>
    <w:p w:rsidR="00594E67" w:rsidRDefault="00594E67"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p>
    <w:p w:rsidR="00594E67" w:rsidRDefault="00594E67" w:rsidP="00D902A3">
      <w:pPr>
        <w:jc w:val="both"/>
        <w:rPr>
          <w:rFonts w:ascii="Times New Roman" w:hAnsi="Times New Roman" w:cs="Times New Roman"/>
          <w:sz w:val="28"/>
          <w:szCs w:val="28"/>
        </w:rPr>
      </w:pPr>
    </w:p>
    <w:p w:rsidR="00594E67" w:rsidRDefault="00594E67" w:rsidP="00D902A3">
      <w:pPr>
        <w:jc w:val="both"/>
        <w:rPr>
          <w:rFonts w:ascii="Times New Roman" w:hAnsi="Times New Roman" w:cs="Times New Roman"/>
          <w:sz w:val="28"/>
          <w:szCs w:val="28"/>
        </w:rPr>
      </w:pPr>
    </w:p>
    <w:p w:rsidR="00594E67" w:rsidRDefault="00594E67" w:rsidP="00D902A3">
      <w:pPr>
        <w:jc w:val="both"/>
        <w:rPr>
          <w:rFonts w:ascii="Times New Roman" w:hAnsi="Times New Roman" w:cs="Times New Roman"/>
          <w:sz w:val="28"/>
          <w:szCs w:val="28"/>
        </w:rPr>
      </w:pPr>
    </w:p>
    <w:p w:rsidR="00594E67" w:rsidRDefault="00594E67" w:rsidP="00D902A3">
      <w:pPr>
        <w:jc w:val="both"/>
        <w:rPr>
          <w:rFonts w:ascii="Times New Roman" w:hAnsi="Times New Roman" w:cs="Times New Roman"/>
          <w:sz w:val="28"/>
          <w:szCs w:val="28"/>
        </w:rPr>
      </w:pPr>
    </w:p>
    <w:p w:rsidR="00594E67" w:rsidRDefault="00594E67" w:rsidP="00D902A3">
      <w:pPr>
        <w:jc w:val="both"/>
        <w:rPr>
          <w:rFonts w:ascii="Times New Roman" w:hAnsi="Times New Roman" w:cs="Times New Roman"/>
          <w:sz w:val="28"/>
          <w:szCs w:val="28"/>
        </w:rPr>
      </w:pPr>
    </w:p>
    <w:p w:rsidR="00D902A3" w:rsidRPr="00115F8D" w:rsidRDefault="004B1B1B" w:rsidP="00D902A3">
      <w:pPr>
        <w:pStyle w:val="a7"/>
        <w:rPr>
          <w:sz w:val="36"/>
          <w:u w:val="single"/>
        </w:rPr>
      </w:pPr>
      <w:r w:rsidRPr="00115F8D">
        <w:rPr>
          <w:sz w:val="36"/>
          <w:u w:val="single"/>
        </w:rPr>
        <w:lastRenderedPageBreak/>
        <w:t>И</w:t>
      </w:r>
      <w:r w:rsidR="00D902A3" w:rsidRPr="00115F8D">
        <w:rPr>
          <w:sz w:val="36"/>
          <w:u w:val="single"/>
        </w:rPr>
        <w:t>нструктивная карта</w:t>
      </w:r>
    </w:p>
    <w:p w:rsidR="00D902A3" w:rsidRPr="00967F6B" w:rsidRDefault="00D902A3" w:rsidP="00D902A3">
      <w:pPr>
        <w:spacing w:after="0"/>
        <w:jc w:val="center"/>
        <w:rPr>
          <w:rFonts w:ascii="Times New Roman" w:hAnsi="Times New Roman" w:cs="Times New Roman"/>
          <w:b/>
          <w:sz w:val="32"/>
        </w:rPr>
      </w:pPr>
      <w:r w:rsidRPr="00967F6B">
        <w:rPr>
          <w:rFonts w:ascii="Times New Roman" w:hAnsi="Times New Roman" w:cs="Times New Roman"/>
          <w:b/>
          <w:sz w:val="32"/>
        </w:rPr>
        <w:t xml:space="preserve">к практической работе № </w:t>
      </w:r>
      <w:r w:rsidR="0020229B">
        <w:rPr>
          <w:rFonts w:ascii="Times New Roman" w:hAnsi="Times New Roman" w:cs="Times New Roman"/>
          <w:b/>
          <w:sz w:val="32"/>
        </w:rPr>
        <w:t>4</w:t>
      </w:r>
    </w:p>
    <w:p w:rsidR="00D902A3" w:rsidRPr="0016337E" w:rsidRDefault="00115F8D" w:rsidP="00D902A3">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D902A3">
        <w:rPr>
          <w:rFonts w:ascii="Times New Roman" w:hAnsi="Times New Roman" w:cs="Times New Roman"/>
          <w:b/>
          <w:sz w:val="28"/>
          <w:szCs w:val="28"/>
        </w:rPr>
        <w:t>Обработка металлов резанием</w:t>
      </w:r>
    </w:p>
    <w:p w:rsidR="00D902A3" w:rsidRPr="0016337E" w:rsidRDefault="00D902A3" w:rsidP="00D902A3">
      <w:pPr>
        <w:pStyle w:val="1"/>
        <w:rPr>
          <w:b/>
          <w:sz w:val="28"/>
        </w:rPr>
      </w:pPr>
      <w:r w:rsidRPr="0016337E">
        <w:rPr>
          <w:b/>
          <w:sz w:val="28"/>
        </w:rPr>
        <w:t xml:space="preserve">Цель работы: </w:t>
      </w:r>
    </w:p>
    <w:p w:rsidR="00D902A3" w:rsidRDefault="00D902A3" w:rsidP="00D902A3">
      <w:pPr>
        <w:spacing w:after="0"/>
        <w:jc w:val="both"/>
        <w:rPr>
          <w:rFonts w:ascii="Times New Roman" w:hAnsi="Times New Roman" w:cs="Times New Roman"/>
          <w:sz w:val="28"/>
          <w:szCs w:val="28"/>
        </w:rPr>
      </w:pPr>
      <w:r>
        <w:rPr>
          <w:rFonts w:ascii="Times New Roman" w:hAnsi="Times New Roman" w:cs="Times New Roman"/>
          <w:sz w:val="28"/>
          <w:szCs w:val="28"/>
        </w:rPr>
        <w:t>Ознакоми</w:t>
      </w:r>
      <w:r w:rsidRPr="00DD291B">
        <w:rPr>
          <w:rFonts w:ascii="Times New Roman" w:hAnsi="Times New Roman" w:cs="Times New Roman"/>
          <w:sz w:val="28"/>
          <w:szCs w:val="28"/>
        </w:rPr>
        <w:t xml:space="preserve">ться с технологическими  особенностями </w:t>
      </w:r>
      <w:r>
        <w:rPr>
          <w:rFonts w:ascii="Times New Roman" w:hAnsi="Times New Roman" w:cs="Times New Roman"/>
          <w:sz w:val="28"/>
          <w:szCs w:val="28"/>
        </w:rPr>
        <w:t>и оборудованием</w:t>
      </w:r>
      <w:r w:rsidR="00012489">
        <w:rPr>
          <w:rFonts w:ascii="Times New Roman" w:hAnsi="Times New Roman" w:cs="Times New Roman"/>
          <w:sz w:val="28"/>
          <w:szCs w:val="28"/>
        </w:rPr>
        <w:t xml:space="preserve"> процесса</w:t>
      </w:r>
      <w:r>
        <w:rPr>
          <w:rFonts w:ascii="Times New Roman" w:hAnsi="Times New Roman" w:cs="Times New Roman"/>
          <w:sz w:val="28"/>
          <w:szCs w:val="28"/>
        </w:rPr>
        <w:t xml:space="preserve"> резания металлов</w:t>
      </w:r>
      <w:r w:rsidR="00012489">
        <w:rPr>
          <w:rFonts w:ascii="Times New Roman" w:hAnsi="Times New Roman" w:cs="Times New Roman"/>
          <w:sz w:val="28"/>
          <w:szCs w:val="28"/>
        </w:rPr>
        <w:t>.</w:t>
      </w:r>
      <w:r>
        <w:rPr>
          <w:rFonts w:ascii="Times New Roman" w:hAnsi="Times New Roman" w:cs="Times New Roman"/>
          <w:sz w:val="28"/>
          <w:szCs w:val="28"/>
        </w:rPr>
        <w:t xml:space="preserve"> </w:t>
      </w:r>
    </w:p>
    <w:p w:rsidR="00266B90" w:rsidRDefault="00266B90" w:rsidP="00D902A3">
      <w:pPr>
        <w:spacing w:after="0"/>
        <w:jc w:val="both"/>
        <w:rPr>
          <w:rFonts w:ascii="Times New Roman" w:hAnsi="Times New Roman" w:cs="Times New Roman"/>
          <w:sz w:val="28"/>
          <w:szCs w:val="28"/>
        </w:rPr>
      </w:pPr>
      <w:r w:rsidRPr="00266B90">
        <w:rPr>
          <w:rFonts w:ascii="Times New Roman" w:hAnsi="Times New Roman" w:cs="Times New Roman"/>
          <w:b/>
          <w:sz w:val="28"/>
          <w:szCs w:val="28"/>
        </w:rPr>
        <w:t>Оборудование</w:t>
      </w:r>
      <w:r>
        <w:rPr>
          <w:rFonts w:ascii="Times New Roman" w:hAnsi="Times New Roman" w:cs="Times New Roman"/>
          <w:sz w:val="28"/>
          <w:szCs w:val="28"/>
        </w:rPr>
        <w:t>:</w:t>
      </w:r>
    </w:p>
    <w:p w:rsidR="00266B90" w:rsidRDefault="00266B90" w:rsidP="00266B90">
      <w:pPr>
        <w:pStyle w:val="ac"/>
        <w:numPr>
          <w:ilvl w:val="0"/>
          <w:numId w:val="45"/>
        </w:numPr>
        <w:jc w:val="both"/>
        <w:rPr>
          <w:sz w:val="28"/>
          <w:szCs w:val="28"/>
        </w:rPr>
      </w:pPr>
      <w:r>
        <w:rPr>
          <w:sz w:val="28"/>
          <w:szCs w:val="28"/>
        </w:rPr>
        <w:t>Комплект металлообрабатывающего инструмента</w:t>
      </w:r>
    </w:p>
    <w:p w:rsidR="00266B90" w:rsidRDefault="00266B90" w:rsidP="00266B90">
      <w:pPr>
        <w:pStyle w:val="ac"/>
        <w:numPr>
          <w:ilvl w:val="0"/>
          <w:numId w:val="45"/>
        </w:numPr>
        <w:jc w:val="both"/>
        <w:rPr>
          <w:sz w:val="28"/>
          <w:szCs w:val="28"/>
        </w:rPr>
      </w:pPr>
      <w:r>
        <w:rPr>
          <w:sz w:val="28"/>
          <w:szCs w:val="28"/>
        </w:rPr>
        <w:t>Металлорежущий токарный станок (модель,</w:t>
      </w:r>
      <w:r w:rsidR="0020229B">
        <w:rPr>
          <w:sz w:val="28"/>
          <w:szCs w:val="28"/>
        </w:rPr>
        <w:t xml:space="preserve"> </w:t>
      </w:r>
      <w:r>
        <w:rPr>
          <w:sz w:val="28"/>
          <w:szCs w:val="28"/>
        </w:rPr>
        <w:t>макет)</w:t>
      </w:r>
    </w:p>
    <w:p w:rsidR="00266B90" w:rsidRDefault="00266B90" w:rsidP="00266B90">
      <w:pPr>
        <w:pStyle w:val="ac"/>
        <w:numPr>
          <w:ilvl w:val="0"/>
          <w:numId w:val="45"/>
        </w:numPr>
        <w:jc w:val="both"/>
        <w:rPr>
          <w:sz w:val="28"/>
          <w:szCs w:val="28"/>
        </w:rPr>
      </w:pPr>
      <w:r>
        <w:rPr>
          <w:sz w:val="28"/>
          <w:szCs w:val="28"/>
        </w:rPr>
        <w:t>Чертёжный инструмент.</w:t>
      </w:r>
    </w:p>
    <w:p w:rsidR="00266B90" w:rsidRPr="00266B90" w:rsidRDefault="00266B90" w:rsidP="00266B90">
      <w:pPr>
        <w:pStyle w:val="ac"/>
        <w:ind w:left="720"/>
        <w:jc w:val="both"/>
        <w:rPr>
          <w:sz w:val="28"/>
          <w:szCs w:val="28"/>
        </w:rPr>
      </w:pPr>
    </w:p>
    <w:p w:rsidR="00D902A3" w:rsidRDefault="00D902A3" w:rsidP="00D902A3">
      <w:pPr>
        <w:spacing w:after="0"/>
        <w:jc w:val="both"/>
        <w:rPr>
          <w:rFonts w:ascii="Times New Roman" w:hAnsi="Times New Roman" w:cs="Times New Roman"/>
          <w:b/>
          <w:sz w:val="28"/>
          <w:szCs w:val="28"/>
        </w:rPr>
      </w:pPr>
      <w:r w:rsidRPr="00BA1B09">
        <w:rPr>
          <w:rFonts w:ascii="Times New Roman" w:hAnsi="Times New Roman" w:cs="Times New Roman"/>
          <w:b/>
          <w:sz w:val="28"/>
          <w:szCs w:val="28"/>
        </w:rPr>
        <w:t>Общие сведения</w:t>
      </w:r>
    </w:p>
    <w:p w:rsidR="00D902A3" w:rsidRPr="00A02745" w:rsidRDefault="00D902A3" w:rsidP="00D902A3">
      <w:pPr>
        <w:spacing w:after="0"/>
        <w:jc w:val="both"/>
        <w:rPr>
          <w:rFonts w:ascii="Times New Roman" w:hAnsi="Times New Roman" w:cs="Times New Roman"/>
          <w:sz w:val="28"/>
          <w:szCs w:val="28"/>
        </w:rPr>
      </w:pPr>
      <w:r w:rsidRPr="00A02745">
        <w:rPr>
          <w:rFonts w:ascii="Times New Roman" w:hAnsi="Times New Roman" w:cs="Times New Roman"/>
          <w:b/>
          <w:sz w:val="28"/>
          <w:szCs w:val="28"/>
        </w:rPr>
        <w:t>Обработка металлов резанием</w:t>
      </w:r>
      <w:r w:rsidRPr="00A02745">
        <w:rPr>
          <w:rFonts w:ascii="Times New Roman" w:hAnsi="Times New Roman" w:cs="Times New Roman"/>
          <w:sz w:val="28"/>
          <w:szCs w:val="28"/>
        </w:rPr>
        <w:t xml:space="preserve"> - это процесс срезания режущим инструментом с поверхности заготовки слоя металла в виде стружки для получения необходимой геометрической формы, точности размеров, взаиморасположения и шероховатости поверхностей детали.</w:t>
      </w:r>
    </w:p>
    <w:p w:rsidR="00D902A3" w:rsidRPr="00A02745" w:rsidRDefault="00D902A3" w:rsidP="00D902A3">
      <w:pPr>
        <w:jc w:val="both"/>
        <w:rPr>
          <w:rFonts w:ascii="Times New Roman" w:hAnsi="Times New Roman" w:cs="Times New Roman"/>
          <w:noProof/>
          <w:sz w:val="28"/>
          <w:szCs w:val="28"/>
        </w:rPr>
      </w:pPr>
      <w:r w:rsidRPr="00A02745">
        <w:rPr>
          <w:rFonts w:ascii="Times New Roman" w:hAnsi="Times New Roman" w:cs="Times New Roman"/>
          <w:noProof/>
          <w:sz w:val="28"/>
          <w:szCs w:val="28"/>
        </w:rPr>
        <w:t>Токарная обработка материалов заключается в обработке тел вращения режущим инструментом, движущимся вдоль оси вращения заготовки.</w:t>
      </w:r>
    </w:p>
    <w:p w:rsidR="00D902A3" w:rsidRPr="00A02745" w:rsidRDefault="00D902A3" w:rsidP="00D902A3">
      <w:pPr>
        <w:jc w:val="both"/>
        <w:rPr>
          <w:rFonts w:ascii="Times New Roman" w:hAnsi="Times New Roman" w:cs="Times New Roman"/>
          <w:sz w:val="28"/>
          <w:szCs w:val="28"/>
        </w:rPr>
      </w:pPr>
      <w:r w:rsidRPr="00A02745">
        <w:rPr>
          <w:rFonts w:ascii="Times New Roman" w:hAnsi="Times New Roman" w:cs="Times New Roman"/>
          <w:noProof/>
          <w:sz w:val="28"/>
          <w:szCs w:val="28"/>
        </w:rPr>
        <w:drawing>
          <wp:inline distT="0" distB="0" distL="0" distR="0">
            <wp:extent cx="5762625" cy="3095625"/>
            <wp:effectExtent l="19050" t="0" r="9525"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5762625" cy="3095625"/>
                    </a:xfrm>
                    <a:prstGeom prst="rect">
                      <a:avLst/>
                    </a:prstGeom>
                    <a:noFill/>
                    <a:ln w="9525">
                      <a:noFill/>
                      <a:miter lim="800000"/>
                      <a:headEnd/>
                      <a:tailEnd/>
                    </a:ln>
                  </pic:spPr>
                </pic:pic>
              </a:graphicData>
            </a:graphic>
          </wp:inline>
        </w:drawing>
      </w:r>
    </w:p>
    <w:p w:rsidR="00D902A3" w:rsidRDefault="00D902A3" w:rsidP="00D902A3">
      <w:pPr>
        <w:spacing w:line="360" w:lineRule="auto"/>
        <w:jc w:val="both"/>
        <w:rPr>
          <w:rFonts w:ascii="Times New Roman" w:hAnsi="Times New Roman" w:cs="Times New Roman"/>
          <w:sz w:val="28"/>
          <w:szCs w:val="28"/>
        </w:rPr>
      </w:pPr>
      <w:r w:rsidRPr="00F56DD4">
        <w:rPr>
          <w:rFonts w:ascii="Times New Roman" w:hAnsi="Times New Roman" w:cs="Times New Roman"/>
          <w:sz w:val="28"/>
          <w:szCs w:val="28"/>
        </w:rPr>
        <w:t xml:space="preserve">Резец (англ. </w:t>
      </w:r>
      <w:proofErr w:type="spellStart"/>
      <w:r w:rsidRPr="00F56DD4">
        <w:rPr>
          <w:rFonts w:ascii="Times New Roman" w:hAnsi="Times New Roman" w:cs="Times New Roman"/>
          <w:sz w:val="28"/>
          <w:szCs w:val="28"/>
        </w:rPr>
        <w:t>tool</w:t>
      </w:r>
      <w:proofErr w:type="spellEnd"/>
      <w:r w:rsidRPr="00F56DD4">
        <w:rPr>
          <w:rFonts w:ascii="Times New Roman" w:hAnsi="Times New Roman" w:cs="Times New Roman"/>
          <w:sz w:val="28"/>
          <w:szCs w:val="28"/>
        </w:rPr>
        <w:t xml:space="preserve"> </w:t>
      </w:r>
      <w:proofErr w:type="spellStart"/>
      <w:r w:rsidRPr="00F56DD4">
        <w:rPr>
          <w:rFonts w:ascii="Times New Roman" w:hAnsi="Times New Roman" w:cs="Times New Roman"/>
          <w:sz w:val="28"/>
          <w:szCs w:val="28"/>
        </w:rPr>
        <w:t>bit</w:t>
      </w:r>
      <w:proofErr w:type="spellEnd"/>
      <w:r w:rsidRPr="00F56DD4">
        <w:rPr>
          <w:rFonts w:ascii="Times New Roman" w:hAnsi="Times New Roman" w:cs="Times New Roman"/>
          <w:sz w:val="28"/>
          <w:szCs w:val="28"/>
        </w:rPr>
        <w:t>)</w:t>
      </w:r>
      <w:r w:rsidRPr="00A02745">
        <w:rPr>
          <w:rFonts w:ascii="Times New Roman" w:hAnsi="Times New Roman" w:cs="Times New Roman"/>
          <w:sz w:val="28"/>
          <w:szCs w:val="28"/>
        </w:rPr>
        <w:t xml:space="preserve"> — это режущий инструмент, предназначенный для обработки деталей различных размеров, форм, точности и материалов. Является основным инструментом, применяемым при токарных, строгальных и долбёжных работах. Рабочая часть резца представляет собой клин, который под действием приложенного усилия деформирует слой металла, после чего сжатый элемент металла скалывается и сдвигается передней поверхностью резца. При дальнейшем продвижении резца процесс скалывания повторяется и из отдельных элементов образуется стружка. </w:t>
      </w:r>
    </w:p>
    <w:p w:rsidR="00D902A3" w:rsidRPr="00973972" w:rsidRDefault="00D902A3" w:rsidP="00D902A3">
      <w:pPr>
        <w:spacing w:line="360" w:lineRule="auto"/>
        <w:jc w:val="both"/>
        <w:rPr>
          <w:rFonts w:ascii="Times New Roman" w:hAnsi="Times New Roman" w:cs="Times New Roman"/>
          <w:b/>
          <w:sz w:val="28"/>
          <w:szCs w:val="28"/>
        </w:rPr>
      </w:pPr>
      <w:r w:rsidRPr="00973972">
        <w:rPr>
          <w:rFonts w:ascii="Times New Roman" w:hAnsi="Times New Roman" w:cs="Times New Roman"/>
          <w:b/>
          <w:sz w:val="28"/>
          <w:szCs w:val="28"/>
        </w:rPr>
        <w:lastRenderedPageBreak/>
        <w:t>Конструктивная схема токарного резца</w:t>
      </w:r>
    </w:p>
    <w:p w:rsidR="00D902A3" w:rsidRDefault="00D902A3" w:rsidP="00D902A3">
      <w:pPr>
        <w:jc w:val="both"/>
        <w:rPr>
          <w:rFonts w:ascii="Times New Roman" w:hAnsi="Times New Roman" w:cs="Times New Roman"/>
          <w:sz w:val="28"/>
          <w:szCs w:val="28"/>
        </w:rPr>
      </w:pPr>
      <w:r w:rsidRPr="00A02745">
        <w:rPr>
          <w:rFonts w:ascii="Times New Roman" w:hAnsi="Times New Roman" w:cs="Times New Roman"/>
          <w:noProof/>
          <w:sz w:val="28"/>
          <w:szCs w:val="28"/>
        </w:rPr>
        <w:drawing>
          <wp:inline distT="0" distB="0" distL="0" distR="0">
            <wp:extent cx="5676900" cy="2724150"/>
            <wp:effectExtent l="19050" t="0" r="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5676900" cy="2724150"/>
                    </a:xfrm>
                    <a:prstGeom prst="rect">
                      <a:avLst/>
                    </a:prstGeom>
                    <a:noFill/>
                    <a:ln w="9525">
                      <a:noFill/>
                      <a:miter lim="800000"/>
                      <a:headEnd/>
                      <a:tailEnd/>
                    </a:ln>
                  </pic:spPr>
                </pic:pic>
              </a:graphicData>
            </a:graphic>
          </wp:inline>
        </w:drawing>
      </w:r>
    </w:p>
    <w:p w:rsidR="00266B90" w:rsidRDefault="00266B90" w:rsidP="00D902A3">
      <w:pPr>
        <w:jc w:val="both"/>
        <w:rPr>
          <w:rFonts w:ascii="Times New Roman" w:hAnsi="Times New Roman" w:cs="Times New Roman"/>
          <w:b/>
          <w:sz w:val="28"/>
          <w:szCs w:val="28"/>
        </w:rPr>
      </w:pPr>
    </w:p>
    <w:p w:rsidR="00D902A3" w:rsidRPr="00973972" w:rsidRDefault="00D902A3" w:rsidP="00D902A3">
      <w:pPr>
        <w:jc w:val="both"/>
        <w:rPr>
          <w:rFonts w:ascii="Times New Roman" w:hAnsi="Times New Roman" w:cs="Times New Roman"/>
          <w:b/>
          <w:sz w:val="28"/>
          <w:szCs w:val="28"/>
        </w:rPr>
      </w:pPr>
      <w:r w:rsidRPr="00973972">
        <w:rPr>
          <w:rFonts w:ascii="Times New Roman" w:hAnsi="Times New Roman" w:cs="Times New Roman"/>
          <w:b/>
          <w:sz w:val="28"/>
          <w:szCs w:val="28"/>
        </w:rPr>
        <w:t>Основные схемы обработки металлов резанием</w:t>
      </w:r>
    </w:p>
    <w:p w:rsidR="00D902A3" w:rsidRDefault="00D902A3" w:rsidP="00D902A3">
      <w:pPr>
        <w:jc w:val="both"/>
        <w:rPr>
          <w:rFonts w:ascii="Times New Roman" w:hAnsi="Times New Roman" w:cs="Times New Roman"/>
          <w:sz w:val="28"/>
          <w:szCs w:val="28"/>
        </w:rPr>
      </w:pPr>
    </w:p>
    <w:p w:rsidR="00D902A3" w:rsidRDefault="00D902A3" w:rsidP="00D902A3">
      <w:pPr>
        <w:jc w:val="both"/>
        <w:rPr>
          <w:rFonts w:ascii="Times New Roman" w:hAnsi="Times New Roman" w:cs="Times New Roman"/>
          <w:sz w:val="28"/>
          <w:szCs w:val="28"/>
        </w:rPr>
      </w:pPr>
      <w:r w:rsidRPr="00F56DD4">
        <w:rPr>
          <w:rFonts w:ascii="Times New Roman" w:hAnsi="Times New Roman" w:cs="Times New Roman"/>
          <w:noProof/>
          <w:sz w:val="28"/>
          <w:szCs w:val="28"/>
        </w:rPr>
        <w:drawing>
          <wp:inline distT="0" distB="0" distL="0" distR="0">
            <wp:extent cx="6570345" cy="4737422"/>
            <wp:effectExtent l="19050" t="0" r="1905" b="0"/>
            <wp:docPr id="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srcRect/>
                    <a:stretch>
                      <a:fillRect/>
                    </a:stretch>
                  </pic:blipFill>
                  <pic:spPr bwMode="auto">
                    <a:xfrm>
                      <a:off x="0" y="0"/>
                      <a:ext cx="6570345" cy="4737422"/>
                    </a:xfrm>
                    <a:prstGeom prst="rect">
                      <a:avLst/>
                    </a:prstGeom>
                    <a:noFill/>
                    <a:ln w="9525">
                      <a:noFill/>
                      <a:miter lim="800000"/>
                      <a:headEnd/>
                      <a:tailEnd/>
                    </a:ln>
                  </pic:spPr>
                </pic:pic>
              </a:graphicData>
            </a:graphic>
          </wp:inline>
        </w:drawing>
      </w:r>
    </w:p>
    <w:p w:rsidR="00D902A3" w:rsidRPr="00A02745" w:rsidRDefault="00D902A3" w:rsidP="00D902A3">
      <w:pPr>
        <w:spacing w:after="0"/>
        <w:jc w:val="both"/>
        <w:rPr>
          <w:rFonts w:ascii="Times New Roman" w:hAnsi="Times New Roman" w:cs="Times New Roman"/>
          <w:sz w:val="28"/>
          <w:szCs w:val="28"/>
        </w:rPr>
      </w:pPr>
      <w:r>
        <w:rPr>
          <w:rFonts w:ascii="Times New Roman" w:hAnsi="Times New Roman" w:cs="Times New Roman"/>
          <w:sz w:val="28"/>
          <w:szCs w:val="28"/>
        </w:rPr>
        <w:t>1-орабатываемая поверхность заготовки</w:t>
      </w:r>
    </w:p>
    <w:p w:rsidR="00D902A3" w:rsidRDefault="00D902A3" w:rsidP="00D902A3">
      <w:pPr>
        <w:spacing w:after="0"/>
        <w:jc w:val="both"/>
        <w:rPr>
          <w:rFonts w:ascii="Times New Roman" w:hAnsi="Times New Roman" w:cs="Times New Roman"/>
          <w:sz w:val="28"/>
          <w:szCs w:val="28"/>
        </w:rPr>
      </w:pPr>
      <w:r>
        <w:rPr>
          <w:rFonts w:ascii="Times New Roman" w:hAnsi="Times New Roman" w:cs="Times New Roman"/>
          <w:sz w:val="28"/>
          <w:szCs w:val="28"/>
        </w:rPr>
        <w:t>2-снимаемый слой металла</w:t>
      </w:r>
    </w:p>
    <w:p w:rsidR="00D902A3" w:rsidRDefault="00D902A3" w:rsidP="00D902A3">
      <w:pPr>
        <w:spacing w:after="0"/>
        <w:jc w:val="both"/>
        <w:rPr>
          <w:rFonts w:ascii="Times New Roman" w:hAnsi="Times New Roman" w:cs="Times New Roman"/>
          <w:sz w:val="28"/>
          <w:szCs w:val="28"/>
        </w:rPr>
      </w:pPr>
      <w:r>
        <w:rPr>
          <w:rFonts w:ascii="Times New Roman" w:hAnsi="Times New Roman" w:cs="Times New Roman"/>
          <w:sz w:val="28"/>
          <w:szCs w:val="28"/>
        </w:rPr>
        <w:t>3- обработанная поверхность</w:t>
      </w:r>
      <w:r w:rsidRPr="00F56DD4">
        <w:rPr>
          <w:rFonts w:ascii="Times New Roman" w:hAnsi="Times New Roman" w:cs="Times New Roman"/>
          <w:sz w:val="28"/>
          <w:szCs w:val="28"/>
        </w:rPr>
        <w:t xml:space="preserve"> </w:t>
      </w:r>
      <w:r>
        <w:rPr>
          <w:rFonts w:ascii="Times New Roman" w:hAnsi="Times New Roman" w:cs="Times New Roman"/>
          <w:sz w:val="28"/>
          <w:szCs w:val="28"/>
        </w:rPr>
        <w:t>заготовки</w:t>
      </w:r>
    </w:p>
    <w:p w:rsidR="00D902A3" w:rsidRPr="00BD0E96" w:rsidRDefault="00D902A3" w:rsidP="00D902A3">
      <w:pPr>
        <w:jc w:val="both"/>
        <w:rPr>
          <w:rFonts w:ascii="Times New Roman" w:hAnsi="Times New Roman" w:cs="Times New Roman"/>
          <w:b/>
          <w:sz w:val="28"/>
          <w:szCs w:val="28"/>
        </w:rPr>
      </w:pPr>
      <w:r w:rsidRPr="00BD0E96">
        <w:rPr>
          <w:rFonts w:ascii="Times New Roman" w:hAnsi="Times New Roman" w:cs="Times New Roman"/>
          <w:b/>
          <w:sz w:val="28"/>
          <w:szCs w:val="28"/>
        </w:rPr>
        <w:lastRenderedPageBreak/>
        <w:t>Устройство и основные узлы токарного станка.</w:t>
      </w:r>
    </w:p>
    <w:p w:rsidR="00D902A3" w:rsidRPr="00BD0E96" w:rsidRDefault="00D902A3" w:rsidP="00D902A3">
      <w:pPr>
        <w:jc w:val="both"/>
        <w:rPr>
          <w:rFonts w:ascii="Times New Roman" w:hAnsi="Times New Roman" w:cs="Times New Roman"/>
          <w:sz w:val="28"/>
          <w:szCs w:val="28"/>
        </w:rPr>
      </w:pPr>
      <w:r w:rsidRPr="00BD0E96">
        <w:rPr>
          <w:rFonts w:ascii="Times New Roman" w:hAnsi="Times New Roman" w:cs="Times New Roman"/>
          <w:sz w:val="28"/>
          <w:szCs w:val="28"/>
        </w:rPr>
        <w:t xml:space="preserve"> Большинство токарных станков имеют практически одинаковую конструкцию и различаются только габаритами и расположением органов управления. На рисунке показан типовой токарный станок и его основные узлы.</w:t>
      </w:r>
    </w:p>
    <w:p w:rsidR="00D902A3" w:rsidRDefault="00D902A3" w:rsidP="00D902A3">
      <w:pPr>
        <w:jc w:val="both"/>
      </w:pPr>
      <w:r>
        <w:rPr>
          <w:noProof/>
        </w:rPr>
        <w:drawing>
          <wp:inline distT="0" distB="0" distL="0" distR="0">
            <wp:extent cx="5953125" cy="3419475"/>
            <wp:effectExtent l="19050" t="0" r="9525"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5953125" cy="3419475"/>
                    </a:xfrm>
                    <a:prstGeom prst="rect">
                      <a:avLst/>
                    </a:prstGeom>
                    <a:noFill/>
                    <a:ln w="9525">
                      <a:noFill/>
                      <a:miter lim="800000"/>
                      <a:headEnd/>
                      <a:tailEnd/>
                    </a:ln>
                  </pic:spPr>
                </pic:pic>
              </a:graphicData>
            </a:graphic>
          </wp:inline>
        </w:drawing>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 xml:space="preserve">Ось токарного станка - виртуальная ось, проходящая через ось вращения заготовки параллельно станине. </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Передняя тумба и задняя тумба - литые чугунные тумбы, служащие подставками для узлов и механизмов станка. В настольных станках тумбы не используются.</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Станина - основная часть, остов токарного станка. Станину, обычно, изготавливают цельнометаллической путём отливки из чугуна. Станина крепится к тумбам станка. Большой вес станины снижает вибрации от электропривода станка и вибрации, возникающие в процессе обработки деталей. В нижней части станины, внутри или сзади токарного станка устанавливается двигатель электропривода.</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Электрический шкаф - шкаф, внутри которого расположены элементы электрической схемы станка, а на наружной панели включатели главного электродвигателя, компрессора для охлаждающих жидкостей, вольтметр и индикаторные лампочки.</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Передняя бабка - заключает в себя набор шестерён, рычагов, валов и механизмов для изменения скорости вращения заготовки и скорости подачи режущего инструмента.</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 xml:space="preserve">Гитара - составная часть передней бабки, в которой расположены сменные шестерни для настройки привода инструмента при нарезании резьбы (в современных станках смена шестерён не требуется). </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lastRenderedPageBreak/>
        <w:t>Шпиндель - основной вал вращения заготовки. На шпинделе могут устанавливаться крепёжные приспособления, такие как патрон, центр, цанга и тому подобные.</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Патрон - наиболее распространённое крепёжное приспособление для заготовок.</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Суппорт - приспособление для крепления обрабатывающего инструмента и перемещения инструмента в заданных направлениях.</w:t>
      </w:r>
    </w:p>
    <w:p w:rsidR="00D902A3" w:rsidRPr="00BD0E96" w:rsidRDefault="00D902A3" w:rsidP="00D902A3">
      <w:pPr>
        <w:pStyle w:val="ac"/>
        <w:numPr>
          <w:ilvl w:val="0"/>
          <w:numId w:val="39"/>
        </w:numPr>
        <w:spacing w:line="276" w:lineRule="auto"/>
        <w:contextualSpacing/>
        <w:jc w:val="both"/>
        <w:rPr>
          <w:sz w:val="28"/>
          <w:szCs w:val="28"/>
        </w:rPr>
      </w:pPr>
      <w:r w:rsidRPr="00BD0E96">
        <w:rPr>
          <w:sz w:val="28"/>
          <w:szCs w:val="28"/>
        </w:rPr>
        <w:t xml:space="preserve">Фартук - передняя крышка суппорта. </w:t>
      </w:r>
    </w:p>
    <w:p w:rsidR="00D902A3" w:rsidRDefault="00D902A3" w:rsidP="00D902A3">
      <w:pPr>
        <w:pStyle w:val="ac"/>
        <w:numPr>
          <w:ilvl w:val="0"/>
          <w:numId w:val="39"/>
        </w:numPr>
        <w:spacing w:line="276" w:lineRule="auto"/>
        <w:contextualSpacing/>
        <w:jc w:val="both"/>
        <w:rPr>
          <w:sz w:val="28"/>
          <w:szCs w:val="28"/>
        </w:rPr>
      </w:pPr>
      <w:r w:rsidRPr="00BD0E96">
        <w:rPr>
          <w:sz w:val="28"/>
          <w:szCs w:val="28"/>
        </w:rPr>
        <w:t xml:space="preserve">Задняя бабка - приспособление для крепления заготовки (при обработке в центрах), или для крепления инструментов, таких например как метчик, плашка при нарезании резьбы и прочих приспособлений. </w:t>
      </w:r>
    </w:p>
    <w:p w:rsidR="00D902A3" w:rsidRDefault="00D902A3" w:rsidP="00D902A3">
      <w:pPr>
        <w:contextualSpacing/>
        <w:jc w:val="both"/>
        <w:rPr>
          <w:sz w:val="28"/>
          <w:szCs w:val="28"/>
        </w:rPr>
      </w:pPr>
    </w:p>
    <w:p w:rsidR="00D902A3" w:rsidRDefault="00D902A3" w:rsidP="00115F8D">
      <w:pPr>
        <w:pStyle w:val="ac"/>
        <w:spacing w:after="240" w:line="276" w:lineRule="auto"/>
        <w:ind w:left="720"/>
        <w:contextualSpacing/>
        <w:jc w:val="both"/>
        <w:rPr>
          <w:b/>
          <w:sz w:val="28"/>
          <w:szCs w:val="28"/>
        </w:rPr>
      </w:pPr>
      <w:r w:rsidRPr="00115F8D">
        <w:rPr>
          <w:b/>
          <w:sz w:val="28"/>
          <w:szCs w:val="28"/>
        </w:rPr>
        <w:t>Алгоритм выполнения</w:t>
      </w:r>
      <w:r w:rsidR="00115F8D" w:rsidRPr="00115F8D">
        <w:rPr>
          <w:b/>
          <w:sz w:val="28"/>
          <w:szCs w:val="28"/>
        </w:rPr>
        <w:t xml:space="preserve"> </w:t>
      </w:r>
      <w:r w:rsidR="00115F8D">
        <w:rPr>
          <w:b/>
          <w:sz w:val="28"/>
          <w:szCs w:val="28"/>
        </w:rPr>
        <w:t>работы</w:t>
      </w:r>
      <w:r w:rsidR="00266B90" w:rsidRPr="00115F8D">
        <w:rPr>
          <w:b/>
          <w:sz w:val="28"/>
          <w:szCs w:val="28"/>
        </w:rPr>
        <w:t>:</w:t>
      </w:r>
    </w:p>
    <w:p w:rsidR="00012489" w:rsidRDefault="00012489" w:rsidP="00115F8D">
      <w:pPr>
        <w:pStyle w:val="ac"/>
        <w:numPr>
          <w:ilvl w:val="0"/>
          <w:numId w:val="46"/>
        </w:numPr>
        <w:spacing w:after="240" w:line="276" w:lineRule="auto"/>
        <w:contextualSpacing/>
        <w:jc w:val="both"/>
        <w:rPr>
          <w:sz w:val="28"/>
          <w:szCs w:val="28"/>
        </w:rPr>
      </w:pPr>
      <w:r>
        <w:rPr>
          <w:sz w:val="28"/>
          <w:szCs w:val="28"/>
        </w:rPr>
        <w:t>Вн</w:t>
      </w:r>
      <w:r w:rsidR="00D366EB">
        <w:rPr>
          <w:sz w:val="28"/>
          <w:szCs w:val="28"/>
        </w:rPr>
        <w:t>имательно изучите теоретические сведения о процессе резания металлов.</w:t>
      </w:r>
    </w:p>
    <w:p w:rsidR="00D366EB" w:rsidRDefault="00D366EB" w:rsidP="00012489">
      <w:pPr>
        <w:pStyle w:val="ac"/>
        <w:numPr>
          <w:ilvl w:val="0"/>
          <w:numId w:val="46"/>
        </w:numPr>
        <w:spacing w:line="276" w:lineRule="auto"/>
        <w:contextualSpacing/>
        <w:jc w:val="both"/>
        <w:rPr>
          <w:sz w:val="28"/>
          <w:szCs w:val="28"/>
        </w:rPr>
      </w:pPr>
      <w:r>
        <w:rPr>
          <w:sz w:val="28"/>
          <w:szCs w:val="28"/>
        </w:rPr>
        <w:t>В соответствии с заданием выполните эскиз режущего инструмента с указанием конструктивных особенностей.</w:t>
      </w:r>
    </w:p>
    <w:p w:rsidR="00D366EB" w:rsidRDefault="00D366EB" w:rsidP="00012489">
      <w:pPr>
        <w:pStyle w:val="ac"/>
        <w:numPr>
          <w:ilvl w:val="0"/>
          <w:numId w:val="46"/>
        </w:numPr>
        <w:spacing w:line="276" w:lineRule="auto"/>
        <w:contextualSpacing/>
        <w:jc w:val="both"/>
        <w:rPr>
          <w:sz w:val="28"/>
          <w:szCs w:val="28"/>
        </w:rPr>
      </w:pPr>
      <w:r>
        <w:rPr>
          <w:sz w:val="28"/>
          <w:szCs w:val="28"/>
        </w:rPr>
        <w:t>Охарактеризуйте предложенные процессы резания металлов</w:t>
      </w:r>
    </w:p>
    <w:p w:rsidR="00D366EB" w:rsidRDefault="00D366EB" w:rsidP="00012489">
      <w:pPr>
        <w:pStyle w:val="ac"/>
        <w:numPr>
          <w:ilvl w:val="0"/>
          <w:numId w:val="46"/>
        </w:numPr>
        <w:spacing w:line="276" w:lineRule="auto"/>
        <w:contextualSpacing/>
        <w:jc w:val="both"/>
        <w:rPr>
          <w:sz w:val="28"/>
          <w:szCs w:val="28"/>
        </w:rPr>
      </w:pPr>
      <w:r>
        <w:rPr>
          <w:sz w:val="28"/>
          <w:szCs w:val="28"/>
        </w:rPr>
        <w:t>На схеме токарного станка укажите основные узлы и опишите их функциональное назначение.</w:t>
      </w:r>
    </w:p>
    <w:p w:rsidR="00D366EB" w:rsidRPr="00BD0E96" w:rsidRDefault="00D366EB" w:rsidP="00012489">
      <w:pPr>
        <w:pStyle w:val="ac"/>
        <w:numPr>
          <w:ilvl w:val="0"/>
          <w:numId w:val="46"/>
        </w:numPr>
        <w:spacing w:line="276" w:lineRule="auto"/>
        <w:contextualSpacing/>
        <w:jc w:val="both"/>
        <w:rPr>
          <w:sz w:val="28"/>
          <w:szCs w:val="28"/>
        </w:rPr>
      </w:pPr>
      <w:r>
        <w:rPr>
          <w:sz w:val="28"/>
          <w:szCs w:val="28"/>
        </w:rPr>
        <w:t>Оформите отчёт.</w:t>
      </w:r>
    </w:p>
    <w:p w:rsidR="00D902A3" w:rsidRPr="00BD0E96" w:rsidRDefault="00D902A3" w:rsidP="00D902A3">
      <w:pPr>
        <w:spacing w:after="0"/>
        <w:jc w:val="both"/>
        <w:rPr>
          <w:rFonts w:ascii="Times New Roman" w:hAnsi="Times New Roman" w:cs="Times New Roman"/>
          <w:sz w:val="28"/>
          <w:szCs w:val="28"/>
        </w:rPr>
      </w:pPr>
    </w:p>
    <w:p w:rsidR="00D902A3" w:rsidRPr="00BD0E96" w:rsidRDefault="00D902A3" w:rsidP="00D902A3">
      <w:pPr>
        <w:spacing w:after="0"/>
        <w:jc w:val="both"/>
        <w:rPr>
          <w:rFonts w:ascii="Times New Roman" w:hAnsi="Times New Roman" w:cs="Times New Roman"/>
          <w:sz w:val="28"/>
          <w:szCs w:val="28"/>
        </w:rPr>
      </w:pPr>
    </w:p>
    <w:p w:rsidR="003728EA" w:rsidRPr="002E3B8B" w:rsidRDefault="003728EA" w:rsidP="00D902A3">
      <w:pPr>
        <w:pStyle w:val="a7"/>
        <w:rPr>
          <w:sz w:val="28"/>
          <w:szCs w:val="28"/>
        </w:rPr>
      </w:pPr>
    </w:p>
    <w:sectPr w:rsidR="003728EA" w:rsidRPr="002E3B8B" w:rsidSect="00C773D9">
      <w:pgSz w:w="11906" w:h="16838"/>
      <w:pgMar w:top="567" w:right="566"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626A3"/>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11CB57BB"/>
    <w:multiLevelType w:val="hybridMultilevel"/>
    <w:tmpl w:val="F81E60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4361786"/>
    <w:multiLevelType w:val="hybridMultilevel"/>
    <w:tmpl w:val="6534E968"/>
    <w:lvl w:ilvl="0" w:tplc="AB1AB9F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6E01CD"/>
    <w:multiLevelType w:val="singleLevel"/>
    <w:tmpl w:val="808AC7DC"/>
    <w:lvl w:ilvl="0">
      <w:start w:val="1"/>
      <w:numFmt w:val="decimal"/>
      <w:lvlText w:val="%1."/>
      <w:lvlJc w:val="left"/>
      <w:pPr>
        <w:tabs>
          <w:tab w:val="num" w:pos="1342"/>
        </w:tabs>
        <w:ind w:left="1342" w:hanging="360"/>
      </w:pPr>
      <w:rPr>
        <w:rFonts w:hint="default"/>
      </w:rPr>
    </w:lvl>
  </w:abstractNum>
  <w:abstractNum w:abstractNumId="4">
    <w:nsid w:val="1CD24DDF"/>
    <w:multiLevelType w:val="hybridMultilevel"/>
    <w:tmpl w:val="7688A68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1DC7117A"/>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FD56D59"/>
    <w:multiLevelType w:val="singleLevel"/>
    <w:tmpl w:val="07686DFC"/>
    <w:lvl w:ilvl="0">
      <w:start w:val="1"/>
      <w:numFmt w:val="decimal"/>
      <w:lvlText w:val="%1."/>
      <w:lvlJc w:val="left"/>
      <w:pPr>
        <w:tabs>
          <w:tab w:val="num" w:pos="360"/>
        </w:tabs>
        <w:ind w:left="360" w:hanging="360"/>
      </w:pPr>
      <w:rPr>
        <w:rFonts w:hint="default"/>
      </w:rPr>
    </w:lvl>
  </w:abstractNum>
  <w:abstractNum w:abstractNumId="7">
    <w:nsid w:val="20F915CF"/>
    <w:multiLevelType w:val="hybridMultilevel"/>
    <w:tmpl w:val="9084ABDC"/>
    <w:lvl w:ilvl="0" w:tplc="B0AEAF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BE40AF"/>
    <w:multiLevelType w:val="singleLevel"/>
    <w:tmpl w:val="320EBF3A"/>
    <w:lvl w:ilvl="0">
      <w:start w:val="1"/>
      <w:numFmt w:val="decimal"/>
      <w:lvlText w:val="%1."/>
      <w:lvlJc w:val="left"/>
      <w:pPr>
        <w:tabs>
          <w:tab w:val="num" w:pos="1080"/>
        </w:tabs>
        <w:ind w:left="1080" w:hanging="360"/>
      </w:pPr>
      <w:rPr>
        <w:rFonts w:hint="default"/>
      </w:rPr>
    </w:lvl>
  </w:abstractNum>
  <w:abstractNum w:abstractNumId="9">
    <w:nsid w:val="274002BA"/>
    <w:multiLevelType w:val="singleLevel"/>
    <w:tmpl w:val="236E9F04"/>
    <w:lvl w:ilvl="0">
      <w:start w:val="1"/>
      <w:numFmt w:val="decimal"/>
      <w:lvlText w:val="%1."/>
      <w:lvlJc w:val="left"/>
      <w:pPr>
        <w:tabs>
          <w:tab w:val="num" w:pos="780"/>
        </w:tabs>
        <w:ind w:left="780" w:hanging="360"/>
      </w:pPr>
      <w:rPr>
        <w:rFonts w:hint="default"/>
      </w:rPr>
    </w:lvl>
  </w:abstractNum>
  <w:abstractNum w:abstractNumId="10">
    <w:nsid w:val="285F1160"/>
    <w:multiLevelType w:val="hybridMultilevel"/>
    <w:tmpl w:val="2DC09430"/>
    <w:lvl w:ilvl="0" w:tplc="BA8079C6">
      <w:start w:val="1"/>
      <w:numFmt w:val="decimal"/>
      <w:lvlText w:val="%1."/>
      <w:lvlJc w:val="left"/>
      <w:pPr>
        <w:ind w:left="4329" w:hanging="360"/>
      </w:pPr>
      <w:rPr>
        <w:rFonts w:hint="default"/>
        <w:b/>
        <w:sz w:val="28"/>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11">
    <w:nsid w:val="2F701EB6"/>
    <w:multiLevelType w:val="hybridMultilevel"/>
    <w:tmpl w:val="C96A9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8E4668"/>
    <w:multiLevelType w:val="hybridMultilevel"/>
    <w:tmpl w:val="84506636"/>
    <w:lvl w:ilvl="0" w:tplc="0C800DD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3">
    <w:nsid w:val="32F50FA5"/>
    <w:multiLevelType w:val="hybridMultilevel"/>
    <w:tmpl w:val="B8BC8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D60122"/>
    <w:multiLevelType w:val="hybridMultilevel"/>
    <w:tmpl w:val="39329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3D149E"/>
    <w:multiLevelType w:val="hybridMultilevel"/>
    <w:tmpl w:val="282C628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nsid w:val="3EB270CC"/>
    <w:multiLevelType w:val="hybridMultilevel"/>
    <w:tmpl w:val="366EA8D0"/>
    <w:lvl w:ilvl="0" w:tplc="04190001">
      <w:start w:val="1"/>
      <w:numFmt w:val="bullet"/>
      <w:lvlText w:val=""/>
      <w:lvlJc w:val="left"/>
      <w:pPr>
        <w:ind w:left="2139" w:hanging="360"/>
      </w:pPr>
      <w:rPr>
        <w:rFonts w:ascii="Symbol" w:hAnsi="Symbol"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17">
    <w:nsid w:val="3EF174DC"/>
    <w:multiLevelType w:val="hybridMultilevel"/>
    <w:tmpl w:val="0FAEC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A47B2A"/>
    <w:multiLevelType w:val="hybridMultilevel"/>
    <w:tmpl w:val="A4D87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2E6D95"/>
    <w:multiLevelType w:val="singleLevel"/>
    <w:tmpl w:val="92A8BD12"/>
    <w:lvl w:ilvl="0">
      <w:start w:val="1"/>
      <w:numFmt w:val="decimal"/>
      <w:lvlText w:val="%1."/>
      <w:lvlJc w:val="left"/>
      <w:pPr>
        <w:tabs>
          <w:tab w:val="num" w:pos="1740"/>
        </w:tabs>
        <w:ind w:left="1740" w:hanging="360"/>
      </w:pPr>
      <w:rPr>
        <w:rFonts w:hint="default"/>
      </w:rPr>
    </w:lvl>
  </w:abstractNum>
  <w:abstractNum w:abstractNumId="20">
    <w:nsid w:val="471F3AEB"/>
    <w:multiLevelType w:val="hybridMultilevel"/>
    <w:tmpl w:val="F0126C3C"/>
    <w:lvl w:ilvl="0" w:tplc="B4FCDCEC">
      <w:start w:val="1"/>
      <w:numFmt w:val="decimal"/>
      <w:lvlText w:val="%1."/>
      <w:lvlJc w:val="left"/>
      <w:pPr>
        <w:tabs>
          <w:tab w:val="num" w:pos="928"/>
        </w:tabs>
        <w:ind w:left="928" w:hanging="360"/>
      </w:pPr>
      <w:rPr>
        <w:rFonts w:ascii="Times New Roman" w:eastAsia="Times New Roman" w:hAnsi="Times New Roman" w:cs="Times New Roman"/>
        <w:sz w:val="28"/>
        <w:szCs w:val="28"/>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1">
    <w:nsid w:val="47A4183E"/>
    <w:multiLevelType w:val="hybridMultilevel"/>
    <w:tmpl w:val="7A14F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675508"/>
    <w:multiLevelType w:val="hybridMultilevel"/>
    <w:tmpl w:val="AC12D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164A4A"/>
    <w:multiLevelType w:val="multilevel"/>
    <w:tmpl w:val="2DC09430"/>
    <w:lvl w:ilvl="0">
      <w:start w:val="1"/>
      <w:numFmt w:val="decimal"/>
      <w:lvlText w:val="%1."/>
      <w:lvlJc w:val="left"/>
      <w:pPr>
        <w:ind w:left="4329" w:hanging="360"/>
      </w:pPr>
      <w:rPr>
        <w:rFonts w:hint="default"/>
        <w:b/>
        <w:sz w:val="28"/>
      </w:rPr>
    </w:lvl>
    <w:lvl w:ilvl="1" w:tentative="1">
      <w:start w:val="1"/>
      <w:numFmt w:val="lowerLetter"/>
      <w:lvlText w:val="%2."/>
      <w:lvlJc w:val="left"/>
      <w:pPr>
        <w:ind w:left="5049" w:hanging="360"/>
      </w:pPr>
    </w:lvl>
    <w:lvl w:ilvl="2" w:tentative="1">
      <w:start w:val="1"/>
      <w:numFmt w:val="lowerRoman"/>
      <w:lvlText w:val="%3."/>
      <w:lvlJc w:val="right"/>
      <w:pPr>
        <w:ind w:left="5769" w:hanging="180"/>
      </w:pPr>
    </w:lvl>
    <w:lvl w:ilvl="3" w:tentative="1">
      <w:start w:val="1"/>
      <w:numFmt w:val="decimal"/>
      <w:lvlText w:val="%4."/>
      <w:lvlJc w:val="left"/>
      <w:pPr>
        <w:ind w:left="6489" w:hanging="360"/>
      </w:pPr>
    </w:lvl>
    <w:lvl w:ilvl="4" w:tentative="1">
      <w:start w:val="1"/>
      <w:numFmt w:val="lowerLetter"/>
      <w:lvlText w:val="%5."/>
      <w:lvlJc w:val="left"/>
      <w:pPr>
        <w:ind w:left="7209" w:hanging="360"/>
      </w:pPr>
    </w:lvl>
    <w:lvl w:ilvl="5" w:tentative="1">
      <w:start w:val="1"/>
      <w:numFmt w:val="lowerRoman"/>
      <w:lvlText w:val="%6."/>
      <w:lvlJc w:val="right"/>
      <w:pPr>
        <w:ind w:left="7929" w:hanging="180"/>
      </w:pPr>
    </w:lvl>
    <w:lvl w:ilvl="6" w:tentative="1">
      <w:start w:val="1"/>
      <w:numFmt w:val="decimal"/>
      <w:lvlText w:val="%7."/>
      <w:lvlJc w:val="left"/>
      <w:pPr>
        <w:ind w:left="8649" w:hanging="360"/>
      </w:pPr>
    </w:lvl>
    <w:lvl w:ilvl="7" w:tentative="1">
      <w:start w:val="1"/>
      <w:numFmt w:val="lowerLetter"/>
      <w:lvlText w:val="%8."/>
      <w:lvlJc w:val="left"/>
      <w:pPr>
        <w:ind w:left="9369" w:hanging="360"/>
      </w:pPr>
    </w:lvl>
    <w:lvl w:ilvl="8" w:tentative="1">
      <w:start w:val="1"/>
      <w:numFmt w:val="lowerRoman"/>
      <w:lvlText w:val="%9."/>
      <w:lvlJc w:val="right"/>
      <w:pPr>
        <w:ind w:left="10089" w:hanging="180"/>
      </w:pPr>
    </w:lvl>
  </w:abstractNum>
  <w:abstractNum w:abstractNumId="24">
    <w:nsid w:val="4FE36F5F"/>
    <w:multiLevelType w:val="hybridMultilevel"/>
    <w:tmpl w:val="93BAD5D4"/>
    <w:lvl w:ilvl="0" w:tplc="AB1AB9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04A7E74"/>
    <w:multiLevelType w:val="singleLevel"/>
    <w:tmpl w:val="0419000F"/>
    <w:lvl w:ilvl="0">
      <w:start w:val="1"/>
      <w:numFmt w:val="decimal"/>
      <w:lvlText w:val="%1."/>
      <w:lvlJc w:val="left"/>
      <w:pPr>
        <w:tabs>
          <w:tab w:val="num" w:pos="360"/>
        </w:tabs>
        <w:ind w:left="360" w:hanging="360"/>
      </w:pPr>
    </w:lvl>
  </w:abstractNum>
  <w:abstractNum w:abstractNumId="26">
    <w:nsid w:val="52861E92"/>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52D915CF"/>
    <w:multiLevelType w:val="hybridMultilevel"/>
    <w:tmpl w:val="95F45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04006C"/>
    <w:multiLevelType w:val="hybridMultilevel"/>
    <w:tmpl w:val="B0448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6B6C3D"/>
    <w:multiLevelType w:val="singleLevel"/>
    <w:tmpl w:val="4BFEB6F8"/>
    <w:lvl w:ilvl="0">
      <w:start w:val="1"/>
      <w:numFmt w:val="decimal"/>
      <w:lvlText w:val="%1."/>
      <w:lvlJc w:val="left"/>
      <w:pPr>
        <w:tabs>
          <w:tab w:val="num" w:pos="1070"/>
        </w:tabs>
        <w:ind w:left="1070" w:hanging="360"/>
      </w:pPr>
      <w:rPr>
        <w:rFonts w:hint="default"/>
      </w:rPr>
    </w:lvl>
  </w:abstractNum>
  <w:abstractNum w:abstractNumId="30">
    <w:nsid w:val="5D59609E"/>
    <w:multiLevelType w:val="singleLevel"/>
    <w:tmpl w:val="04190013"/>
    <w:lvl w:ilvl="0">
      <w:start w:val="1"/>
      <w:numFmt w:val="upperRoman"/>
      <w:lvlText w:val="%1."/>
      <w:lvlJc w:val="right"/>
      <w:pPr>
        <w:ind w:left="720" w:hanging="360"/>
      </w:pPr>
    </w:lvl>
  </w:abstractNum>
  <w:abstractNum w:abstractNumId="31">
    <w:nsid w:val="5EAC2B58"/>
    <w:multiLevelType w:val="hybridMultilevel"/>
    <w:tmpl w:val="BF4C399C"/>
    <w:lvl w:ilvl="0" w:tplc="A52ACFD4">
      <w:start w:val="1"/>
      <w:numFmt w:val="decimal"/>
      <w:lvlText w:val="%1."/>
      <w:lvlJc w:val="lef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9A680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
    <w:nsid w:val="5FE3407A"/>
    <w:multiLevelType w:val="multilevel"/>
    <w:tmpl w:val="03F63ADE"/>
    <w:lvl w:ilvl="0">
      <w:start w:val="1"/>
      <w:numFmt w:val="decimal"/>
      <w:lvlText w:val="%1."/>
      <w:lvlJc w:val="left"/>
      <w:pPr>
        <w:ind w:left="4329" w:hanging="360"/>
      </w:pPr>
      <w:rPr>
        <w:rFonts w:hint="default"/>
        <w:b w:val="0"/>
        <w:sz w:val="28"/>
      </w:rPr>
    </w:lvl>
    <w:lvl w:ilvl="1" w:tentative="1">
      <w:start w:val="1"/>
      <w:numFmt w:val="lowerLetter"/>
      <w:lvlText w:val="%2."/>
      <w:lvlJc w:val="left"/>
      <w:pPr>
        <w:ind w:left="5049" w:hanging="360"/>
      </w:pPr>
    </w:lvl>
    <w:lvl w:ilvl="2" w:tentative="1">
      <w:start w:val="1"/>
      <w:numFmt w:val="lowerRoman"/>
      <w:lvlText w:val="%3."/>
      <w:lvlJc w:val="right"/>
      <w:pPr>
        <w:ind w:left="5769" w:hanging="180"/>
      </w:pPr>
    </w:lvl>
    <w:lvl w:ilvl="3" w:tentative="1">
      <w:start w:val="1"/>
      <w:numFmt w:val="decimal"/>
      <w:lvlText w:val="%4."/>
      <w:lvlJc w:val="left"/>
      <w:pPr>
        <w:ind w:left="6489" w:hanging="360"/>
      </w:pPr>
    </w:lvl>
    <w:lvl w:ilvl="4" w:tentative="1">
      <w:start w:val="1"/>
      <w:numFmt w:val="lowerLetter"/>
      <w:lvlText w:val="%5."/>
      <w:lvlJc w:val="left"/>
      <w:pPr>
        <w:ind w:left="7209" w:hanging="360"/>
      </w:pPr>
    </w:lvl>
    <w:lvl w:ilvl="5" w:tentative="1">
      <w:start w:val="1"/>
      <w:numFmt w:val="lowerRoman"/>
      <w:lvlText w:val="%6."/>
      <w:lvlJc w:val="right"/>
      <w:pPr>
        <w:ind w:left="7929" w:hanging="180"/>
      </w:pPr>
    </w:lvl>
    <w:lvl w:ilvl="6" w:tentative="1">
      <w:start w:val="1"/>
      <w:numFmt w:val="decimal"/>
      <w:lvlText w:val="%7."/>
      <w:lvlJc w:val="left"/>
      <w:pPr>
        <w:ind w:left="8649" w:hanging="360"/>
      </w:pPr>
    </w:lvl>
    <w:lvl w:ilvl="7" w:tentative="1">
      <w:start w:val="1"/>
      <w:numFmt w:val="lowerLetter"/>
      <w:lvlText w:val="%8."/>
      <w:lvlJc w:val="left"/>
      <w:pPr>
        <w:ind w:left="9369" w:hanging="360"/>
      </w:pPr>
    </w:lvl>
    <w:lvl w:ilvl="8" w:tentative="1">
      <w:start w:val="1"/>
      <w:numFmt w:val="lowerRoman"/>
      <w:lvlText w:val="%9."/>
      <w:lvlJc w:val="right"/>
      <w:pPr>
        <w:ind w:left="10089" w:hanging="180"/>
      </w:pPr>
    </w:lvl>
  </w:abstractNum>
  <w:abstractNum w:abstractNumId="34">
    <w:nsid w:val="61135DCF"/>
    <w:multiLevelType w:val="hybridMultilevel"/>
    <w:tmpl w:val="42285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A35BAE"/>
    <w:multiLevelType w:val="hybridMultilevel"/>
    <w:tmpl w:val="DCC29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656CBB"/>
    <w:multiLevelType w:val="singleLevel"/>
    <w:tmpl w:val="0419000F"/>
    <w:lvl w:ilvl="0">
      <w:start w:val="1"/>
      <w:numFmt w:val="decimal"/>
      <w:lvlText w:val="%1."/>
      <w:lvlJc w:val="left"/>
      <w:pPr>
        <w:tabs>
          <w:tab w:val="num" w:pos="360"/>
        </w:tabs>
        <w:ind w:left="360" w:hanging="360"/>
      </w:pPr>
    </w:lvl>
  </w:abstractNum>
  <w:abstractNum w:abstractNumId="37">
    <w:nsid w:val="63EC29A1"/>
    <w:multiLevelType w:val="hybridMultilevel"/>
    <w:tmpl w:val="8AAEA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D107D3"/>
    <w:multiLevelType w:val="hybridMultilevel"/>
    <w:tmpl w:val="97BA3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B82D92"/>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6B03151D"/>
    <w:multiLevelType w:val="hybridMultilevel"/>
    <w:tmpl w:val="9034A366"/>
    <w:lvl w:ilvl="0" w:tplc="B0AEAF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D80CD6"/>
    <w:multiLevelType w:val="hybridMultilevel"/>
    <w:tmpl w:val="44E0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6E374D"/>
    <w:multiLevelType w:val="singleLevel"/>
    <w:tmpl w:val="320EBF3A"/>
    <w:lvl w:ilvl="0">
      <w:start w:val="1"/>
      <w:numFmt w:val="decimal"/>
      <w:lvlText w:val="%1."/>
      <w:lvlJc w:val="left"/>
      <w:pPr>
        <w:tabs>
          <w:tab w:val="num" w:pos="1080"/>
        </w:tabs>
        <w:ind w:left="1080" w:hanging="360"/>
      </w:pPr>
      <w:rPr>
        <w:rFonts w:hint="default"/>
      </w:rPr>
    </w:lvl>
  </w:abstractNum>
  <w:abstractNum w:abstractNumId="43">
    <w:nsid w:val="75B56D9F"/>
    <w:multiLevelType w:val="hybridMultilevel"/>
    <w:tmpl w:val="70EA4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7A182D"/>
    <w:multiLevelType w:val="hybridMultilevel"/>
    <w:tmpl w:val="B942982E"/>
    <w:lvl w:ilvl="0" w:tplc="0419000F">
      <w:start w:val="1"/>
      <w:numFmt w:val="decimal"/>
      <w:lvlText w:val="%1."/>
      <w:lvlJc w:val="left"/>
      <w:pPr>
        <w:ind w:left="720" w:hanging="360"/>
      </w:pPr>
      <w:rPr>
        <w:rFonts w:hint="default"/>
      </w:rPr>
    </w:lvl>
    <w:lvl w:ilvl="1" w:tplc="C152E8BC">
      <w:start w:val="1"/>
      <w:numFmt w:val="decimal"/>
      <w:lvlText w:val="%2)"/>
      <w:lvlJc w:val="left"/>
      <w:pPr>
        <w:ind w:left="2064" w:hanging="64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496B77"/>
    <w:multiLevelType w:val="singleLevel"/>
    <w:tmpl w:val="F6A6D1AE"/>
    <w:lvl w:ilvl="0">
      <w:start w:val="1"/>
      <w:numFmt w:val="decimal"/>
      <w:lvlText w:val="%1."/>
      <w:lvlJc w:val="left"/>
      <w:pPr>
        <w:tabs>
          <w:tab w:val="num" w:pos="2160"/>
        </w:tabs>
        <w:ind w:left="2160" w:hanging="360"/>
      </w:pPr>
      <w:rPr>
        <w:rFonts w:hint="default"/>
      </w:rPr>
    </w:lvl>
  </w:abstractNum>
  <w:num w:numId="1">
    <w:abstractNumId w:val="5"/>
  </w:num>
  <w:num w:numId="2">
    <w:abstractNumId w:val="6"/>
  </w:num>
  <w:num w:numId="3">
    <w:abstractNumId w:val="0"/>
  </w:num>
  <w:num w:numId="4">
    <w:abstractNumId w:val="19"/>
  </w:num>
  <w:num w:numId="5">
    <w:abstractNumId w:val="26"/>
  </w:num>
  <w:num w:numId="6">
    <w:abstractNumId w:val="45"/>
  </w:num>
  <w:num w:numId="7">
    <w:abstractNumId w:val="30"/>
  </w:num>
  <w:num w:numId="8">
    <w:abstractNumId w:val="3"/>
  </w:num>
  <w:num w:numId="9">
    <w:abstractNumId w:val="9"/>
  </w:num>
  <w:num w:numId="10">
    <w:abstractNumId w:val="29"/>
  </w:num>
  <w:num w:numId="11">
    <w:abstractNumId w:val="42"/>
  </w:num>
  <w:num w:numId="12">
    <w:abstractNumId w:val="39"/>
  </w:num>
  <w:num w:numId="13">
    <w:abstractNumId w:val="32"/>
  </w:num>
  <w:num w:numId="14">
    <w:abstractNumId w:val="36"/>
  </w:num>
  <w:num w:numId="15">
    <w:abstractNumId w:val="8"/>
  </w:num>
  <w:num w:numId="16">
    <w:abstractNumId w:val="25"/>
  </w:num>
  <w:num w:numId="17">
    <w:abstractNumId w:val="20"/>
  </w:num>
  <w:num w:numId="18">
    <w:abstractNumId w:val="12"/>
  </w:num>
  <w:num w:numId="19">
    <w:abstractNumId w:val="31"/>
  </w:num>
  <w:num w:numId="20">
    <w:abstractNumId w:val="10"/>
  </w:num>
  <w:num w:numId="21">
    <w:abstractNumId w:val="23"/>
  </w:num>
  <w:num w:numId="22">
    <w:abstractNumId w:val="18"/>
  </w:num>
  <w:num w:numId="23">
    <w:abstractNumId w:val="14"/>
  </w:num>
  <w:num w:numId="24">
    <w:abstractNumId w:val="38"/>
  </w:num>
  <w:num w:numId="25">
    <w:abstractNumId w:val="4"/>
  </w:num>
  <w:num w:numId="26">
    <w:abstractNumId w:val="41"/>
  </w:num>
  <w:num w:numId="27">
    <w:abstractNumId w:val="15"/>
  </w:num>
  <w:num w:numId="28">
    <w:abstractNumId w:val="33"/>
  </w:num>
  <w:num w:numId="29">
    <w:abstractNumId w:val="43"/>
  </w:num>
  <w:num w:numId="30">
    <w:abstractNumId w:val="44"/>
  </w:num>
  <w:num w:numId="31">
    <w:abstractNumId w:val="1"/>
  </w:num>
  <w:num w:numId="32">
    <w:abstractNumId w:val="13"/>
  </w:num>
  <w:num w:numId="33">
    <w:abstractNumId w:val="35"/>
  </w:num>
  <w:num w:numId="34">
    <w:abstractNumId w:val="22"/>
  </w:num>
  <w:num w:numId="35">
    <w:abstractNumId w:val="16"/>
  </w:num>
  <w:num w:numId="36">
    <w:abstractNumId w:val="37"/>
  </w:num>
  <w:num w:numId="37">
    <w:abstractNumId w:val="27"/>
  </w:num>
  <w:num w:numId="38">
    <w:abstractNumId w:val="21"/>
  </w:num>
  <w:num w:numId="39">
    <w:abstractNumId w:val="28"/>
  </w:num>
  <w:num w:numId="40">
    <w:abstractNumId w:val="34"/>
  </w:num>
  <w:num w:numId="41">
    <w:abstractNumId w:val="40"/>
  </w:num>
  <w:num w:numId="42">
    <w:abstractNumId w:val="7"/>
  </w:num>
  <w:num w:numId="43">
    <w:abstractNumId w:val="11"/>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24"/>
  </w:num>
  <w:num w:numId="47">
    <w:abstractNumId w:val="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C773D9"/>
    <w:rsid w:val="00001736"/>
    <w:rsid w:val="00012489"/>
    <w:rsid w:val="00093BC2"/>
    <w:rsid w:val="00093EE6"/>
    <w:rsid w:val="00094685"/>
    <w:rsid w:val="000B39A2"/>
    <w:rsid w:val="000C6C7B"/>
    <w:rsid w:val="000E5466"/>
    <w:rsid w:val="00111665"/>
    <w:rsid w:val="00115F8D"/>
    <w:rsid w:val="00163068"/>
    <w:rsid w:val="0016337E"/>
    <w:rsid w:val="00191CAF"/>
    <w:rsid w:val="001E250C"/>
    <w:rsid w:val="002006DB"/>
    <w:rsid w:val="0020229B"/>
    <w:rsid w:val="00225CC0"/>
    <w:rsid w:val="00266B90"/>
    <w:rsid w:val="00282DF7"/>
    <w:rsid w:val="002D3DBC"/>
    <w:rsid w:val="002E3B8B"/>
    <w:rsid w:val="002E7FA0"/>
    <w:rsid w:val="003112F4"/>
    <w:rsid w:val="00326FA3"/>
    <w:rsid w:val="003728EA"/>
    <w:rsid w:val="0038707B"/>
    <w:rsid w:val="00387460"/>
    <w:rsid w:val="0039777F"/>
    <w:rsid w:val="003E7D7E"/>
    <w:rsid w:val="004669CD"/>
    <w:rsid w:val="004768FD"/>
    <w:rsid w:val="00481238"/>
    <w:rsid w:val="00491088"/>
    <w:rsid w:val="004B1B1B"/>
    <w:rsid w:val="004D1A5C"/>
    <w:rsid w:val="005029E2"/>
    <w:rsid w:val="00582DD7"/>
    <w:rsid w:val="00594E67"/>
    <w:rsid w:val="005B6591"/>
    <w:rsid w:val="00654505"/>
    <w:rsid w:val="006931E6"/>
    <w:rsid w:val="006B64D3"/>
    <w:rsid w:val="00751A65"/>
    <w:rsid w:val="007C58A0"/>
    <w:rsid w:val="00866899"/>
    <w:rsid w:val="00867886"/>
    <w:rsid w:val="00922A0A"/>
    <w:rsid w:val="00934DBF"/>
    <w:rsid w:val="0094108F"/>
    <w:rsid w:val="0094657D"/>
    <w:rsid w:val="00967F6B"/>
    <w:rsid w:val="00973972"/>
    <w:rsid w:val="009851F6"/>
    <w:rsid w:val="009A5B0B"/>
    <w:rsid w:val="009B05FF"/>
    <w:rsid w:val="009F6A95"/>
    <w:rsid w:val="00A2711A"/>
    <w:rsid w:val="00A70EE3"/>
    <w:rsid w:val="00A82132"/>
    <w:rsid w:val="00A840D7"/>
    <w:rsid w:val="00AA5112"/>
    <w:rsid w:val="00AE7943"/>
    <w:rsid w:val="00AF4103"/>
    <w:rsid w:val="00B27F2F"/>
    <w:rsid w:val="00B54EEF"/>
    <w:rsid w:val="00BC5C9B"/>
    <w:rsid w:val="00C63DDB"/>
    <w:rsid w:val="00C773D9"/>
    <w:rsid w:val="00CA67C0"/>
    <w:rsid w:val="00CB1F78"/>
    <w:rsid w:val="00D366EB"/>
    <w:rsid w:val="00D902A3"/>
    <w:rsid w:val="00DA4767"/>
    <w:rsid w:val="00DB15D7"/>
    <w:rsid w:val="00E35AF6"/>
    <w:rsid w:val="00E55A4E"/>
    <w:rsid w:val="00E63496"/>
    <w:rsid w:val="00E817B5"/>
    <w:rsid w:val="00EF5453"/>
    <w:rsid w:val="00F70B6C"/>
    <w:rsid w:val="00F826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B8B"/>
  </w:style>
  <w:style w:type="paragraph" w:styleId="1">
    <w:name w:val="heading 1"/>
    <w:basedOn w:val="a"/>
    <w:next w:val="a"/>
    <w:link w:val="10"/>
    <w:qFormat/>
    <w:rsid w:val="00C773D9"/>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qFormat/>
    <w:rsid w:val="00C773D9"/>
    <w:pPr>
      <w:keepNext/>
      <w:spacing w:after="0" w:line="240" w:lineRule="auto"/>
      <w:jc w:val="center"/>
      <w:outlineLvl w:val="1"/>
    </w:pPr>
    <w:rPr>
      <w:rFonts w:ascii="Times New Roman" w:eastAsia="Times New Roman" w:hAnsi="Times New Roman" w:cs="Times New Roman"/>
      <w:b/>
      <w:color w:val="000000"/>
      <w:sz w:val="24"/>
      <w:szCs w:val="20"/>
      <w:lang w:val="en-US"/>
    </w:rPr>
  </w:style>
  <w:style w:type="paragraph" w:styleId="3">
    <w:name w:val="heading 3"/>
    <w:basedOn w:val="a"/>
    <w:next w:val="a"/>
    <w:link w:val="30"/>
    <w:qFormat/>
    <w:rsid w:val="00C773D9"/>
    <w:pPr>
      <w:keepNext/>
      <w:spacing w:after="0" w:line="240" w:lineRule="auto"/>
      <w:outlineLvl w:val="2"/>
    </w:pPr>
    <w:rPr>
      <w:rFonts w:ascii="Times New Roman" w:eastAsia="Times New Roman" w:hAnsi="Times New Roman" w:cs="Times New Roman"/>
      <w:b/>
      <w:sz w:val="24"/>
      <w:szCs w:val="20"/>
      <w:u w:val="single"/>
      <w:lang w:val="en-US"/>
    </w:rPr>
  </w:style>
  <w:style w:type="paragraph" w:styleId="4">
    <w:name w:val="heading 4"/>
    <w:basedOn w:val="a"/>
    <w:next w:val="a"/>
    <w:link w:val="40"/>
    <w:qFormat/>
    <w:rsid w:val="00C773D9"/>
    <w:pPr>
      <w:keepNext/>
      <w:spacing w:after="0" w:line="240" w:lineRule="auto"/>
      <w:ind w:left="7920" w:hanging="9621"/>
      <w:jc w:val="both"/>
      <w:outlineLvl w:val="3"/>
    </w:pPr>
    <w:rPr>
      <w:rFonts w:ascii="Times New Roman" w:eastAsia="Times New Roman" w:hAnsi="Times New Roman" w:cs="Times New Roman"/>
      <w:sz w:val="24"/>
      <w:szCs w:val="20"/>
    </w:rPr>
  </w:style>
  <w:style w:type="paragraph" w:styleId="5">
    <w:name w:val="heading 5"/>
    <w:basedOn w:val="a"/>
    <w:next w:val="a"/>
    <w:link w:val="50"/>
    <w:qFormat/>
    <w:rsid w:val="00C773D9"/>
    <w:pPr>
      <w:keepNext/>
      <w:spacing w:after="0" w:line="240" w:lineRule="auto"/>
      <w:ind w:left="7920" w:hanging="8629"/>
      <w:jc w:val="center"/>
      <w:outlineLvl w:val="4"/>
    </w:pPr>
    <w:rPr>
      <w:rFonts w:ascii="Times New Roman" w:eastAsia="Times New Roman" w:hAnsi="Times New Roman" w:cs="Times New Roman"/>
      <w:sz w:val="24"/>
      <w:szCs w:val="20"/>
    </w:rPr>
  </w:style>
  <w:style w:type="paragraph" w:styleId="6">
    <w:name w:val="heading 6"/>
    <w:basedOn w:val="a"/>
    <w:next w:val="a"/>
    <w:link w:val="60"/>
    <w:qFormat/>
    <w:rsid w:val="00C773D9"/>
    <w:pPr>
      <w:keepNext/>
      <w:spacing w:after="0" w:line="240" w:lineRule="auto"/>
      <w:ind w:left="7920" w:hanging="8629"/>
      <w:outlineLvl w:val="5"/>
    </w:pPr>
    <w:rPr>
      <w:rFonts w:ascii="Times New Roman" w:eastAsia="Times New Roman" w:hAnsi="Times New Roman" w:cs="Times New Roman"/>
      <w:sz w:val="24"/>
      <w:szCs w:val="20"/>
    </w:rPr>
  </w:style>
  <w:style w:type="paragraph" w:styleId="7">
    <w:name w:val="heading 7"/>
    <w:basedOn w:val="a"/>
    <w:next w:val="a"/>
    <w:link w:val="70"/>
    <w:qFormat/>
    <w:rsid w:val="00C773D9"/>
    <w:pPr>
      <w:keepNext/>
      <w:spacing w:after="0" w:line="240" w:lineRule="auto"/>
      <w:jc w:val="center"/>
      <w:outlineLvl w:val="6"/>
    </w:pPr>
    <w:rPr>
      <w:rFonts w:ascii="Times New Roman" w:eastAsia="Times New Roman" w:hAnsi="Times New Roman" w:cs="Times New Roman"/>
      <w:sz w:val="36"/>
      <w:szCs w:val="20"/>
    </w:rPr>
  </w:style>
  <w:style w:type="paragraph" w:styleId="8">
    <w:name w:val="heading 8"/>
    <w:basedOn w:val="a"/>
    <w:next w:val="a"/>
    <w:link w:val="80"/>
    <w:qFormat/>
    <w:rsid w:val="00C773D9"/>
    <w:pPr>
      <w:keepNext/>
      <w:spacing w:after="0" w:line="240" w:lineRule="auto"/>
      <w:jc w:val="center"/>
      <w:outlineLvl w:val="7"/>
    </w:pPr>
    <w:rPr>
      <w:rFonts w:ascii="Times New Roman" w:eastAsia="Times New Roman" w:hAnsi="Times New Roman" w:cs="Times New Roman"/>
      <w:i/>
      <w:sz w:val="32"/>
      <w:szCs w:val="20"/>
    </w:rPr>
  </w:style>
  <w:style w:type="paragraph" w:styleId="9">
    <w:name w:val="heading 9"/>
    <w:basedOn w:val="a"/>
    <w:next w:val="a"/>
    <w:link w:val="90"/>
    <w:qFormat/>
    <w:rsid w:val="00C773D9"/>
    <w:pPr>
      <w:keepNext/>
      <w:spacing w:after="0" w:line="240" w:lineRule="auto"/>
      <w:ind w:left="7920" w:hanging="8629"/>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73D9"/>
    <w:rPr>
      <w:rFonts w:ascii="Times New Roman" w:eastAsia="Times New Roman" w:hAnsi="Times New Roman" w:cs="Times New Roman"/>
      <w:sz w:val="24"/>
      <w:szCs w:val="20"/>
    </w:rPr>
  </w:style>
  <w:style w:type="character" w:customStyle="1" w:styleId="20">
    <w:name w:val="Заголовок 2 Знак"/>
    <w:basedOn w:val="a0"/>
    <w:link w:val="2"/>
    <w:rsid w:val="00C773D9"/>
    <w:rPr>
      <w:rFonts w:ascii="Times New Roman" w:eastAsia="Times New Roman" w:hAnsi="Times New Roman" w:cs="Times New Roman"/>
      <w:b/>
      <w:color w:val="000000"/>
      <w:sz w:val="24"/>
      <w:szCs w:val="20"/>
      <w:lang w:val="en-US"/>
    </w:rPr>
  </w:style>
  <w:style w:type="character" w:customStyle="1" w:styleId="30">
    <w:name w:val="Заголовок 3 Знак"/>
    <w:basedOn w:val="a0"/>
    <w:link w:val="3"/>
    <w:rsid w:val="00C773D9"/>
    <w:rPr>
      <w:rFonts w:ascii="Times New Roman" w:eastAsia="Times New Roman" w:hAnsi="Times New Roman" w:cs="Times New Roman"/>
      <w:b/>
      <w:sz w:val="24"/>
      <w:szCs w:val="20"/>
      <w:u w:val="single"/>
      <w:lang w:val="en-US"/>
    </w:rPr>
  </w:style>
  <w:style w:type="character" w:customStyle="1" w:styleId="40">
    <w:name w:val="Заголовок 4 Знак"/>
    <w:basedOn w:val="a0"/>
    <w:link w:val="4"/>
    <w:rsid w:val="00C773D9"/>
    <w:rPr>
      <w:rFonts w:ascii="Times New Roman" w:eastAsia="Times New Roman" w:hAnsi="Times New Roman" w:cs="Times New Roman"/>
      <w:sz w:val="24"/>
      <w:szCs w:val="20"/>
    </w:rPr>
  </w:style>
  <w:style w:type="character" w:customStyle="1" w:styleId="50">
    <w:name w:val="Заголовок 5 Знак"/>
    <w:basedOn w:val="a0"/>
    <w:link w:val="5"/>
    <w:rsid w:val="00C773D9"/>
    <w:rPr>
      <w:rFonts w:ascii="Times New Roman" w:eastAsia="Times New Roman" w:hAnsi="Times New Roman" w:cs="Times New Roman"/>
      <w:sz w:val="24"/>
      <w:szCs w:val="20"/>
    </w:rPr>
  </w:style>
  <w:style w:type="character" w:customStyle="1" w:styleId="60">
    <w:name w:val="Заголовок 6 Знак"/>
    <w:basedOn w:val="a0"/>
    <w:link w:val="6"/>
    <w:rsid w:val="00C773D9"/>
    <w:rPr>
      <w:rFonts w:ascii="Times New Roman" w:eastAsia="Times New Roman" w:hAnsi="Times New Roman" w:cs="Times New Roman"/>
      <w:sz w:val="24"/>
      <w:szCs w:val="20"/>
    </w:rPr>
  </w:style>
  <w:style w:type="character" w:customStyle="1" w:styleId="70">
    <w:name w:val="Заголовок 7 Знак"/>
    <w:basedOn w:val="a0"/>
    <w:link w:val="7"/>
    <w:rsid w:val="00C773D9"/>
    <w:rPr>
      <w:rFonts w:ascii="Times New Roman" w:eastAsia="Times New Roman" w:hAnsi="Times New Roman" w:cs="Times New Roman"/>
      <w:sz w:val="36"/>
      <w:szCs w:val="20"/>
    </w:rPr>
  </w:style>
  <w:style w:type="character" w:customStyle="1" w:styleId="80">
    <w:name w:val="Заголовок 8 Знак"/>
    <w:basedOn w:val="a0"/>
    <w:link w:val="8"/>
    <w:rsid w:val="00C773D9"/>
    <w:rPr>
      <w:rFonts w:ascii="Times New Roman" w:eastAsia="Times New Roman" w:hAnsi="Times New Roman" w:cs="Times New Roman"/>
      <w:i/>
      <w:sz w:val="32"/>
      <w:szCs w:val="20"/>
    </w:rPr>
  </w:style>
  <w:style w:type="character" w:customStyle="1" w:styleId="90">
    <w:name w:val="Заголовок 9 Знак"/>
    <w:basedOn w:val="a0"/>
    <w:link w:val="9"/>
    <w:rsid w:val="00C773D9"/>
    <w:rPr>
      <w:rFonts w:ascii="Times New Roman" w:eastAsia="Times New Roman" w:hAnsi="Times New Roman" w:cs="Times New Roman"/>
      <w:sz w:val="28"/>
      <w:szCs w:val="20"/>
    </w:rPr>
  </w:style>
  <w:style w:type="paragraph" w:styleId="a3">
    <w:name w:val="Body Text"/>
    <w:basedOn w:val="a"/>
    <w:link w:val="a4"/>
    <w:rsid w:val="00C773D9"/>
    <w:pPr>
      <w:spacing w:after="0" w:line="240" w:lineRule="auto"/>
      <w:jc w:val="both"/>
    </w:pPr>
    <w:rPr>
      <w:rFonts w:ascii="Times New Roman" w:eastAsia="Times New Roman" w:hAnsi="Times New Roman" w:cs="Times New Roman"/>
      <w:sz w:val="24"/>
      <w:szCs w:val="20"/>
    </w:rPr>
  </w:style>
  <w:style w:type="character" w:customStyle="1" w:styleId="a4">
    <w:name w:val="Основной текст Знак"/>
    <w:basedOn w:val="a0"/>
    <w:link w:val="a3"/>
    <w:rsid w:val="00C773D9"/>
    <w:rPr>
      <w:rFonts w:ascii="Times New Roman" w:eastAsia="Times New Roman" w:hAnsi="Times New Roman" w:cs="Times New Roman"/>
      <w:sz w:val="24"/>
      <w:szCs w:val="20"/>
    </w:rPr>
  </w:style>
  <w:style w:type="paragraph" w:styleId="a5">
    <w:name w:val="Body Text Indent"/>
    <w:basedOn w:val="a"/>
    <w:link w:val="a6"/>
    <w:rsid w:val="00C773D9"/>
    <w:pPr>
      <w:spacing w:after="0" w:line="240" w:lineRule="auto"/>
      <w:ind w:left="-567" w:hanging="142"/>
    </w:pPr>
    <w:rPr>
      <w:rFonts w:ascii="Times New Roman" w:eastAsia="Times New Roman" w:hAnsi="Times New Roman" w:cs="Times New Roman"/>
      <w:sz w:val="24"/>
      <w:szCs w:val="20"/>
    </w:rPr>
  </w:style>
  <w:style w:type="character" w:customStyle="1" w:styleId="a6">
    <w:name w:val="Основной текст с отступом Знак"/>
    <w:basedOn w:val="a0"/>
    <w:link w:val="a5"/>
    <w:rsid w:val="00C773D9"/>
    <w:rPr>
      <w:rFonts w:ascii="Times New Roman" w:eastAsia="Times New Roman" w:hAnsi="Times New Roman" w:cs="Times New Roman"/>
      <w:sz w:val="24"/>
      <w:szCs w:val="20"/>
    </w:rPr>
  </w:style>
  <w:style w:type="paragraph" w:styleId="21">
    <w:name w:val="Body Text Indent 2"/>
    <w:basedOn w:val="a"/>
    <w:link w:val="22"/>
    <w:rsid w:val="00C773D9"/>
    <w:pPr>
      <w:spacing w:after="0" w:line="240" w:lineRule="auto"/>
      <w:ind w:left="-709" w:hanging="142"/>
    </w:pPr>
    <w:rPr>
      <w:rFonts w:ascii="Times New Roman" w:eastAsia="Times New Roman" w:hAnsi="Times New Roman" w:cs="Times New Roman"/>
      <w:sz w:val="24"/>
      <w:szCs w:val="20"/>
    </w:rPr>
  </w:style>
  <w:style w:type="character" w:customStyle="1" w:styleId="22">
    <w:name w:val="Основной текст с отступом 2 Знак"/>
    <w:basedOn w:val="a0"/>
    <w:link w:val="21"/>
    <w:rsid w:val="00C773D9"/>
    <w:rPr>
      <w:rFonts w:ascii="Times New Roman" w:eastAsia="Times New Roman" w:hAnsi="Times New Roman" w:cs="Times New Roman"/>
      <w:sz w:val="24"/>
      <w:szCs w:val="20"/>
    </w:rPr>
  </w:style>
  <w:style w:type="paragraph" w:styleId="23">
    <w:name w:val="Body Text 2"/>
    <w:basedOn w:val="a"/>
    <w:link w:val="24"/>
    <w:rsid w:val="00C773D9"/>
    <w:pPr>
      <w:spacing w:after="0" w:line="240" w:lineRule="auto"/>
    </w:pPr>
    <w:rPr>
      <w:rFonts w:ascii="Times New Roman" w:eastAsia="Times New Roman" w:hAnsi="Times New Roman" w:cs="Times New Roman"/>
      <w:sz w:val="32"/>
      <w:szCs w:val="20"/>
    </w:rPr>
  </w:style>
  <w:style w:type="character" w:customStyle="1" w:styleId="24">
    <w:name w:val="Основной текст 2 Знак"/>
    <w:basedOn w:val="a0"/>
    <w:link w:val="23"/>
    <w:rsid w:val="00C773D9"/>
    <w:rPr>
      <w:rFonts w:ascii="Times New Roman" w:eastAsia="Times New Roman" w:hAnsi="Times New Roman" w:cs="Times New Roman"/>
      <w:sz w:val="32"/>
      <w:szCs w:val="20"/>
    </w:rPr>
  </w:style>
  <w:style w:type="paragraph" w:styleId="31">
    <w:name w:val="Body Text 3"/>
    <w:basedOn w:val="a"/>
    <w:link w:val="32"/>
    <w:rsid w:val="00C773D9"/>
    <w:pPr>
      <w:spacing w:after="0" w:line="240" w:lineRule="auto"/>
      <w:jc w:val="center"/>
    </w:pPr>
    <w:rPr>
      <w:rFonts w:ascii="Times New Roman" w:eastAsia="Times New Roman" w:hAnsi="Times New Roman" w:cs="Times New Roman"/>
      <w:sz w:val="28"/>
      <w:szCs w:val="20"/>
    </w:rPr>
  </w:style>
  <w:style w:type="character" w:customStyle="1" w:styleId="32">
    <w:name w:val="Основной текст 3 Знак"/>
    <w:basedOn w:val="a0"/>
    <w:link w:val="31"/>
    <w:rsid w:val="00C773D9"/>
    <w:rPr>
      <w:rFonts w:ascii="Times New Roman" w:eastAsia="Times New Roman" w:hAnsi="Times New Roman" w:cs="Times New Roman"/>
      <w:sz w:val="28"/>
      <w:szCs w:val="20"/>
    </w:rPr>
  </w:style>
  <w:style w:type="paragraph" w:styleId="33">
    <w:name w:val="Body Text Indent 3"/>
    <w:basedOn w:val="a"/>
    <w:link w:val="34"/>
    <w:rsid w:val="00C773D9"/>
    <w:pPr>
      <w:spacing w:after="0" w:line="240" w:lineRule="auto"/>
      <w:ind w:left="1440" w:hanging="1866"/>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C773D9"/>
    <w:rPr>
      <w:rFonts w:ascii="Times New Roman" w:eastAsia="Times New Roman" w:hAnsi="Times New Roman" w:cs="Times New Roman"/>
      <w:sz w:val="24"/>
      <w:szCs w:val="20"/>
    </w:rPr>
  </w:style>
  <w:style w:type="paragraph" w:styleId="a7">
    <w:name w:val="Title"/>
    <w:basedOn w:val="a"/>
    <w:link w:val="a8"/>
    <w:qFormat/>
    <w:rsid w:val="00C773D9"/>
    <w:pPr>
      <w:spacing w:after="0" w:line="240" w:lineRule="auto"/>
      <w:jc w:val="center"/>
    </w:pPr>
    <w:rPr>
      <w:rFonts w:ascii="Times New Roman" w:eastAsia="Times New Roman" w:hAnsi="Times New Roman" w:cs="Times New Roman"/>
      <w:b/>
      <w:sz w:val="32"/>
      <w:szCs w:val="20"/>
    </w:rPr>
  </w:style>
  <w:style w:type="character" w:customStyle="1" w:styleId="a8">
    <w:name w:val="Название Знак"/>
    <w:basedOn w:val="a0"/>
    <w:link w:val="a7"/>
    <w:rsid w:val="00C773D9"/>
    <w:rPr>
      <w:rFonts w:ascii="Times New Roman" w:eastAsia="Times New Roman" w:hAnsi="Times New Roman" w:cs="Times New Roman"/>
      <w:b/>
      <w:sz w:val="32"/>
      <w:szCs w:val="20"/>
    </w:rPr>
  </w:style>
  <w:style w:type="paragraph" w:styleId="a9">
    <w:name w:val="Subtitle"/>
    <w:basedOn w:val="a"/>
    <w:link w:val="aa"/>
    <w:qFormat/>
    <w:rsid w:val="00C773D9"/>
    <w:pPr>
      <w:spacing w:after="0" w:line="240" w:lineRule="auto"/>
    </w:pPr>
    <w:rPr>
      <w:rFonts w:ascii="Times New Roman" w:eastAsia="Times New Roman" w:hAnsi="Times New Roman" w:cs="Times New Roman"/>
      <w:sz w:val="28"/>
      <w:szCs w:val="20"/>
    </w:rPr>
  </w:style>
  <w:style w:type="character" w:customStyle="1" w:styleId="aa">
    <w:name w:val="Подзаголовок Знак"/>
    <w:basedOn w:val="a0"/>
    <w:link w:val="a9"/>
    <w:rsid w:val="00C773D9"/>
    <w:rPr>
      <w:rFonts w:ascii="Times New Roman" w:eastAsia="Times New Roman" w:hAnsi="Times New Roman" w:cs="Times New Roman"/>
      <w:sz w:val="28"/>
      <w:szCs w:val="20"/>
    </w:rPr>
  </w:style>
  <w:style w:type="paragraph" w:styleId="ab">
    <w:name w:val="caption"/>
    <w:basedOn w:val="a"/>
    <w:qFormat/>
    <w:rsid w:val="00C773D9"/>
    <w:pPr>
      <w:spacing w:after="0" w:line="240" w:lineRule="auto"/>
      <w:jc w:val="center"/>
    </w:pPr>
    <w:rPr>
      <w:rFonts w:ascii="Times New Roman" w:eastAsia="Times New Roman" w:hAnsi="Times New Roman" w:cs="Times New Roman"/>
      <w:sz w:val="32"/>
      <w:szCs w:val="20"/>
    </w:rPr>
  </w:style>
  <w:style w:type="paragraph" w:styleId="ac">
    <w:name w:val="List Paragraph"/>
    <w:basedOn w:val="a"/>
    <w:uiPriority w:val="34"/>
    <w:qFormat/>
    <w:rsid w:val="00C773D9"/>
    <w:pPr>
      <w:spacing w:after="0" w:line="240" w:lineRule="auto"/>
      <w:ind w:left="708"/>
    </w:pPr>
    <w:rPr>
      <w:rFonts w:ascii="Times New Roman" w:eastAsia="Times New Roman" w:hAnsi="Times New Roman" w:cs="Times New Roman"/>
      <w:sz w:val="20"/>
      <w:szCs w:val="20"/>
    </w:rPr>
  </w:style>
  <w:style w:type="table" w:styleId="ad">
    <w:name w:val="Table Grid"/>
    <w:basedOn w:val="a1"/>
    <w:uiPriority w:val="59"/>
    <w:rsid w:val="00C773D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16337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633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407832">
      <w:bodyDiv w:val="1"/>
      <w:marLeft w:val="0"/>
      <w:marRight w:val="0"/>
      <w:marTop w:val="0"/>
      <w:marBottom w:val="0"/>
      <w:divBdr>
        <w:top w:val="none" w:sz="0" w:space="0" w:color="auto"/>
        <w:left w:val="none" w:sz="0" w:space="0" w:color="auto"/>
        <w:bottom w:val="none" w:sz="0" w:space="0" w:color="auto"/>
        <w:right w:val="none" w:sz="0" w:space="0" w:color="auto"/>
      </w:divBdr>
    </w:div>
    <w:div w:id="567107626">
      <w:bodyDiv w:val="1"/>
      <w:marLeft w:val="0"/>
      <w:marRight w:val="0"/>
      <w:marTop w:val="0"/>
      <w:marBottom w:val="0"/>
      <w:divBdr>
        <w:top w:val="none" w:sz="0" w:space="0" w:color="auto"/>
        <w:left w:val="none" w:sz="0" w:space="0" w:color="auto"/>
        <w:bottom w:val="none" w:sz="0" w:space="0" w:color="auto"/>
        <w:right w:val="none" w:sz="0" w:space="0" w:color="auto"/>
      </w:divBdr>
    </w:div>
    <w:div w:id="652955561">
      <w:bodyDiv w:val="1"/>
      <w:marLeft w:val="0"/>
      <w:marRight w:val="0"/>
      <w:marTop w:val="0"/>
      <w:marBottom w:val="0"/>
      <w:divBdr>
        <w:top w:val="none" w:sz="0" w:space="0" w:color="auto"/>
        <w:left w:val="none" w:sz="0" w:space="0" w:color="auto"/>
        <w:bottom w:val="none" w:sz="0" w:space="0" w:color="auto"/>
        <w:right w:val="none" w:sz="0" w:space="0" w:color="auto"/>
      </w:divBdr>
    </w:div>
    <w:div w:id="730081147">
      <w:bodyDiv w:val="1"/>
      <w:marLeft w:val="0"/>
      <w:marRight w:val="0"/>
      <w:marTop w:val="0"/>
      <w:marBottom w:val="0"/>
      <w:divBdr>
        <w:top w:val="none" w:sz="0" w:space="0" w:color="auto"/>
        <w:left w:val="none" w:sz="0" w:space="0" w:color="auto"/>
        <w:bottom w:val="none" w:sz="0" w:space="0" w:color="auto"/>
        <w:right w:val="none" w:sz="0" w:space="0" w:color="auto"/>
      </w:divBdr>
    </w:div>
    <w:div w:id="738479777">
      <w:bodyDiv w:val="1"/>
      <w:marLeft w:val="0"/>
      <w:marRight w:val="0"/>
      <w:marTop w:val="0"/>
      <w:marBottom w:val="0"/>
      <w:divBdr>
        <w:top w:val="none" w:sz="0" w:space="0" w:color="auto"/>
        <w:left w:val="none" w:sz="0" w:space="0" w:color="auto"/>
        <w:bottom w:val="none" w:sz="0" w:space="0" w:color="auto"/>
        <w:right w:val="none" w:sz="0" w:space="0" w:color="auto"/>
      </w:divBdr>
    </w:div>
    <w:div w:id="820922380">
      <w:bodyDiv w:val="1"/>
      <w:marLeft w:val="0"/>
      <w:marRight w:val="0"/>
      <w:marTop w:val="0"/>
      <w:marBottom w:val="0"/>
      <w:divBdr>
        <w:top w:val="none" w:sz="0" w:space="0" w:color="auto"/>
        <w:left w:val="none" w:sz="0" w:space="0" w:color="auto"/>
        <w:bottom w:val="none" w:sz="0" w:space="0" w:color="auto"/>
        <w:right w:val="none" w:sz="0" w:space="0" w:color="auto"/>
      </w:divBdr>
    </w:div>
    <w:div w:id="859195931">
      <w:bodyDiv w:val="1"/>
      <w:marLeft w:val="0"/>
      <w:marRight w:val="0"/>
      <w:marTop w:val="0"/>
      <w:marBottom w:val="0"/>
      <w:divBdr>
        <w:top w:val="none" w:sz="0" w:space="0" w:color="auto"/>
        <w:left w:val="none" w:sz="0" w:space="0" w:color="auto"/>
        <w:bottom w:val="none" w:sz="0" w:space="0" w:color="auto"/>
        <w:right w:val="none" w:sz="0" w:space="0" w:color="auto"/>
      </w:divBdr>
    </w:div>
    <w:div w:id="870802168">
      <w:bodyDiv w:val="1"/>
      <w:marLeft w:val="0"/>
      <w:marRight w:val="0"/>
      <w:marTop w:val="0"/>
      <w:marBottom w:val="0"/>
      <w:divBdr>
        <w:top w:val="none" w:sz="0" w:space="0" w:color="auto"/>
        <w:left w:val="none" w:sz="0" w:space="0" w:color="auto"/>
        <w:bottom w:val="none" w:sz="0" w:space="0" w:color="auto"/>
        <w:right w:val="none" w:sz="0" w:space="0" w:color="auto"/>
      </w:divBdr>
    </w:div>
    <w:div w:id="980185111">
      <w:bodyDiv w:val="1"/>
      <w:marLeft w:val="0"/>
      <w:marRight w:val="0"/>
      <w:marTop w:val="0"/>
      <w:marBottom w:val="0"/>
      <w:divBdr>
        <w:top w:val="none" w:sz="0" w:space="0" w:color="auto"/>
        <w:left w:val="none" w:sz="0" w:space="0" w:color="auto"/>
        <w:bottom w:val="none" w:sz="0" w:space="0" w:color="auto"/>
        <w:right w:val="none" w:sz="0" w:space="0" w:color="auto"/>
      </w:divBdr>
    </w:div>
    <w:div w:id="1270772820">
      <w:bodyDiv w:val="1"/>
      <w:marLeft w:val="0"/>
      <w:marRight w:val="0"/>
      <w:marTop w:val="0"/>
      <w:marBottom w:val="0"/>
      <w:divBdr>
        <w:top w:val="none" w:sz="0" w:space="0" w:color="auto"/>
        <w:left w:val="none" w:sz="0" w:space="0" w:color="auto"/>
        <w:bottom w:val="none" w:sz="0" w:space="0" w:color="auto"/>
        <w:right w:val="none" w:sz="0" w:space="0" w:color="auto"/>
      </w:divBdr>
    </w:div>
    <w:div w:id="1327201733">
      <w:bodyDiv w:val="1"/>
      <w:marLeft w:val="0"/>
      <w:marRight w:val="0"/>
      <w:marTop w:val="0"/>
      <w:marBottom w:val="0"/>
      <w:divBdr>
        <w:top w:val="none" w:sz="0" w:space="0" w:color="auto"/>
        <w:left w:val="none" w:sz="0" w:space="0" w:color="auto"/>
        <w:bottom w:val="none" w:sz="0" w:space="0" w:color="auto"/>
        <w:right w:val="none" w:sz="0" w:space="0" w:color="auto"/>
      </w:divBdr>
    </w:div>
    <w:div w:id="1477339762">
      <w:bodyDiv w:val="1"/>
      <w:marLeft w:val="0"/>
      <w:marRight w:val="0"/>
      <w:marTop w:val="0"/>
      <w:marBottom w:val="0"/>
      <w:divBdr>
        <w:top w:val="none" w:sz="0" w:space="0" w:color="auto"/>
        <w:left w:val="none" w:sz="0" w:space="0" w:color="auto"/>
        <w:bottom w:val="none" w:sz="0" w:space="0" w:color="auto"/>
        <w:right w:val="none" w:sz="0" w:space="0" w:color="auto"/>
      </w:divBdr>
    </w:div>
    <w:div w:id="1489513740">
      <w:bodyDiv w:val="1"/>
      <w:marLeft w:val="0"/>
      <w:marRight w:val="0"/>
      <w:marTop w:val="0"/>
      <w:marBottom w:val="0"/>
      <w:divBdr>
        <w:top w:val="none" w:sz="0" w:space="0" w:color="auto"/>
        <w:left w:val="none" w:sz="0" w:space="0" w:color="auto"/>
        <w:bottom w:val="none" w:sz="0" w:space="0" w:color="auto"/>
        <w:right w:val="none" w:sz="0" w:space="0" w:color="auto"/>
      </w:divBdr>
    </w:div>
    <w:div w:id="1501038651">
      <w:bodyDiv w:val="1"/>
      <w:marLeft w:val="0"/>
      <w:marRight w:val="0"/>
      <w:marTop w:val="0"/>
      <w:marBottom w:val="0"/>
      <w:divBdr>
        <w:top w:val="none" w:sz="0" w:space="0" w:color="auto"/>
        <w:left w:val="none" w:sz="0" w:space="0" w:color="auto"/>
        <w:bottom w:val="none" w:sz="0" w:space="0" w:color="auto"/>
        <w:right w:val="none" w:sz="0" w:space="0" w:color="auto"/>
      </w:divBdr>
    </w:div>
    <w:div w:id="1531801594">
      <w:bodyDiv w:val="1"/>
      <w:marLeft w:val="0"/>
      <w:marRight w:val="0"/>
      <w:marTop w:val="0"/>
      <w:marBottom w:val="0"/>
      <w:divBdr>
        <w:top w:val="none" w:sz="0" w:space="0" w:color="auto"/>
        <w:left w:val="none" w:sz="0" w:space="0" w:color="auto"/>
        <w:bottom w:val="none" w:sz="0" w:space="0" w:color="auto"/>
        <w:right w:val="none" w:sz="0" w:space="0" w:color="auto"/>
      </w:divBdr>
    </w:div>
    <w:div w:id="1862402402">
      <w:bodyDiv w:val="1"/>
      <w:marLeft w:val="0"/>
      <w:marRight w:val="0"/>
      <w:marTop w:val="0"/>
      <w:marBottom w:val="0"/>
      <w:divBdr>
        <w:top w:val="none" w:sz="0" w:space="0" w:color="auto"/>
        <w:left w:val="none" w:sz="0" w:space="0" w:color="auto"/>
        <w:bottom w:val="none" w:sz="0" w:space="0" w:color="auto"/>
        <w:right w:val="none" w:sz="0" w:space="0" w:color="auto"/>
      </w:divBdr>
    </w:div>
    <w:div w:id="1960257678">
      <w:bodyDiv w:val="1"/>
      <w:marLeft w:val="0"/>
      <w:marRight w:val="0"/>
      <w:marTop w:val="0"/>
      <w:marBottom w:val="0"/>
      <w:divBdr>
        <w:top w:val="none" w:sz="0" w:space="0" w:color="auto"/>
        <w:left w:val="none" w:sz="0" w:space="0" w:color="auto"/>
        <w:bottom w:val="none" w:sz="0" w:space="0" w:color="auto"/>
        <w:right w:val="none" w:sz="0" w:space="0" w:color="auto"/>
      </w:divBdr>
    </w:div>
    <w:div w:id="19644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C1B98-001A-4E38-9DD4-F43FC1E5D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52</Pages>
  <Words>8799</Words>
  <Characters>50160</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37</cp:revision>
  <dcterms:created xsi:type="dcterms:W3CDTF">2010-11-04T17:12:00Z</dcterms:created>
  <dcterms:modified xsi:type="dcterms:W3CDTF">2016-02-17T20:22:00Z</dcterms:modified>
</cp:coreProperties>
</file>