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A9" w:rsidRPr="005E49A9" w:rsidRDefault="005E49A9" w:rsidP="005E4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A9">
        <w:rPr>
          <w:rFonts w:ascii="Times New Roman" w:hAnsi="Times New Roman" w:cs="Times New Roman"/>
          <w:b/>
          <w:sz w:val="24"/>
          <w:szCs w:val="24"/>
        </w:rPr>
        <w:t>о</w:t>
      </w:r>
      <w:r w:rsidR="00EC669A" w:rsidRPr="005E49A9">
        <w:rPr>
          <w:rFonts w:ascii="Times New Roman" w:hAnsi="Times New Roman" w:cs="Times New Roman"/>
          <w:b/>
          <w:sz w:val="24"/>
          <w:szCs w:val="24"/>
        </w:rPr>
        <w:t xml:space="preserve">бластное государственное бюджетное </w:t>
      </w:r>
      <w:r w:rsidRPr="005E49A9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EC669A" w:rsidRPr="005E49A9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EC669A" w:rsidRPr="005E49A9" w:rsidRDefault="00EC669A" w:rsidP="005E4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A9">
        <w:rPr>
          <w:rFonts w:ascii="Times New Roman" w:hAnsi="Times New Roman" w:cs="Times New Roman"/>
          <w:b/>
          <w:sz w:val="24"/>
          <w:szCs w:val="24"/>
        </w:rPr>
        <w:t xml:space="preserve"> «Смоленская академия профессионального образования»</w:t>
      </w:r>
    </w:p>
    <w:p w:rsidR="00EC669A" w:rsidRPr="005E49A9" w:rsidRDefault="00EC669A" w:rsidP="005E4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69A" w:rsidRPr="00935361" w:rsidRDefault="00EC669A" w:rsidP="00EC669A">
      <w:pPr>
        <w:rPr>
          <w:rFonts w:ascii="Times New Roman" w:hAnsi="Times New Roman" w:cs="Times New Roman"/>
          <w:sz w:val="28"/>
          <w:szCs w:val="28"/>
        </w:rPr>
      </w:pPr>
    </w:p>
    <w:p w:rsidR="00EC669A" w:rsidRDefault="00EC669A" w:rsidP="00EC669A">
      <w:pPr>
        <w:rPr>
          <w:rFonts w:ascii="Times New Roman" w:hAnsi="Times New Roman" w:cs="Times New Roman"/>
          <w:sz w:val="28"/>
          <w:szCs w:val="28"/>
        </w:rPr>
      </w:pPr>
    </w:p>
    <w:p w:rsidR="005E49A9" w:rsidRDefault="005E49A9" w:rsidP="00EC669A">
      <w:pPr>
        <w:rPr>
          <w:rFonts w:ascii="Times New Roman" w:hAnsi="Times New Roman" w:cs="Times New Roman"/>
          <w:sz w:val="28"/>
          <w:szCs w:val="28"/>
        </w:rPr>
      </w:pPr>
    </w:p>
    <w:p w:rsidR="005E49A9" w:rsidRDefault="005E49A9" w:rsidP="00EC669A">
      <w:pPr>
        <w:rPr>
          <w:rFonts w:ascii="Times New Roman" w:hAnsi="Times New Roman" w:cs="Times New Roman"/>
          <w:sz w:val="28"/>
          <w:szCs w:val="28"/>
        </w:rPr>
      </w:pPr>
    </w:p>
    <w:p w:rsidR="005E49A9" w:rsidRDefault="005E49A9" w:rsidP="00EC669A">
      <w:pPr>
        <w:rPr>
          <w:rFonts w:ascii="Times New Roman" w:hAnsi="Times New Roman" w:cs="Times New Roman"/>
          <w:sz w:val="28"/>
          <w:szCs w:val="28"/>
        </w:rPr>
      </w:pPr>
    </w:p>
    <w:p w:rsidR="005E49A9" w:rsidRPr="00935361" w:rsidRDefault="005E49A9" w:rsidP="00EC669A">
      <w:pPr>
        <w:rPr>
          <w:rFonts w:ascii="Times New Roman" w:hAnsi="Times New Roman" w:cs="Times New Roman"/>
          <w:sz w:val="28"/>
          <w:szCs w:val="28"/>
        </w:rPr>
      </w:pPr>
    </w:p>
    <w:p w:rsidR="00EC669A" w:rsidRPr="005E49A9" w:rsidRDefault="00C6059D" w:rsidP="00EC6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 по выполнению</w:t>
      </w:r>
      <w:r w:rsidR="005E49A9" w:rsidRPr="005E49A9">
        <w:rPr>
          <w:rFonts w:ascii="Times New Roman" w:hAnsi="Times New Roman" w:cs="Times New Roman"/>
          <w:b/>
          <w:sz w:val="32"/>
          <w:szCs w:val="32"/>
        </w:rPr>
        <w:t xml:space="preserve"> практических работ </w:t>
      </w:r>
      <w:r w:rsidR="00EC669A" w:rsidRPr="005E49A9">
        <w:rPr>
          <w:rFonts w:ascii="Times New Roman" w:hAnsi="Times New Roman" w:cs="Times New Roman"/>
          <w:b/>
          <w:sz w:val="32"/>
          <w:szCs w:val="32"/>
        </w:rPr>
        <w:t xml:space="preserve">по дисциплине «История» </w:t>
      </w:r>
    </w:p>
    <w:p w:rsidR="00EC669A" w:rsidRPr="00935361" w:rsidRDefault="00EC669A" w:rsidP="00EC66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669A" w:rsidRPr="00935361" w:rsidRDefault="00EC669A" w:rsidP="00EC66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669A" w:rsidRPr="00935361" w:rsidRDefault="00EC669A" w:rsidP="00EC66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669A" w:rsidRPr="00935361" w:rsidRDefault="00EC669A" w:rsidP="00EC669A">
      <w:pPr>
        <w:rPr>
          <w:rFonts w:ascii="Times New Roman" w:hAnsi="Times New Roman" w:cs="Times New Roman"/>
          <w:sz w:val="28"/>
          <w:szCs w:val="28"/>
        </w:rPr>
      </w:pPr>
    </w:p>
    <w:p w:rsidR="005E49A9" w:rsidRDefault="00EC669A" w:rsidP="005E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9A9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5E49A9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="005E49A9">
        <w:rPr>
          <w:rFonts w:ascii="Times New Roman" w:hAnsi="Times New Roman" w:cs="Times New Roman"/>
          <w:sz w:val="28"/>
          <w:szCs w:val="28"/>
        </w:rPr>
        <w:t xml:space="preserve"> Т.В</w:t>
      </w:r>
      <w:r w:rsidRPr="005E49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9A9" w:rsidRDefault="00EC669A" w:rsidP="005E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9A9">
        <w:rPr>
          <w:rFonts w:ascii="Times New Roman" w:hAnsi="Times New Roman" w:cs="Times New Roman"/>
          <w:sz w:val="28"/>
          <w:szCs w:val="28"/>
        </w:rPr>
        <w:t>препо</w:t>
      </w:r>
      <w:r w:rsidR="005E49A9">
        <w:rPr>
          <w:rFonts w:ascii="Times New Roman" w:hAnsi="Times New Roman" w:cs="Times New Roman"/>
          <w:sz w:val="28"/>
          <w:szCs w:val="28"/>
        </w:rPr>
        <w:t>даватель общественных дисциплин</w:t>
      </w:r>
    </w:p>
    <w:p w:rsidR="00EC669A" w:rsidRPr="005E49A9" w:rsidRDefault="00EC669A" w:rsidP="005E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9A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EC669A" w:rsidRPr="00935361" w:rsidRDefault="00EC669A" w:rsidP="005E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669A" w:rsidRPr="00935361" w:rsidRDefault="00EC669A" w:rsidP="005E4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69A" w:rsidRPr="00935361" w:rsidRDefault="00EC669A" w:rsidP="00EC669A">
      <w:pPr>
        <w:rPr>
          <w:rFonts w:ascii="Times New Roman" w:hAnsi="Times New Roman" w:cs="Times New Roman"/>
          <w:sz w:val="28"/>
          <w:szCs w:val="28"/>
        </w:rPr>
      </w:pPr>
    </w:p>
    <w:p w:rsidR="00EC669A" w:rsidRDefault="00EC669A" w:rsidP="00EC669A">
      <w:pPr>
        <w:rPr>
          <w:rFonts w:ascii="Times New Roman" w:hAnsi="Times New Roman" w:cs="Times New Roman"/>
          <w:sz w:val="28"/>
          <w:szCs w:val="28"/>
        </w:rPr>
      </w:pPr>
    </w:p>
    <w:p w:rsidR="00EC669A" w:rsidRDefault="00EC669A" w:rsidP="00EC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69A" w:rsidRDefault="00EC669A" w:rsidP="00EC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69A" w:rsidRDefault="00EC669A" w:rsidP="00EC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69A" w:rsidRDefault="00EC669A" w:rsidP="00EC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9A9" w:rsidRDefault="005E49A9" w:rsidP="00EC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69A" w:rsidRDefault="00EC669A" w:rsidP="00EC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69A" w:rsidRPr="005E49A9" w:rsidRDefault="00EC669A" w:rsidP="00EC6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9A9">
        <w:rPr>
          <w:rFonts w:ascii="Times New Roman" w:hAnsi="Times New Roman" w:cs="Times New Roman"/>
          <w:sz w:val="24"/>
          <w:szCs w:val="24"/>
        </w:rPr>
        <w:lastRenderedPageBreak/>
        <w:t>Смоленск, 2016</w:t>
      </w:r>
    </w:p>
    <w:p w:rsidR="00EC669A" w:rsidRPr="00935361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669A" w:rsidRPr="00C9593E" w:rsidRDefault="00C6059D" w:rsidP="005E49A9">
      <w:pPr>
        <w:tabs>
          <w:tab w:val="left" w:pos="3240"/>
          <w:tab w:val="left" w:pos="3420"/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EC669A" w:rsidRPr="00935361">
        <w:rPr>
          <w:rFonts w:ascii="Times New Roman" w:hAnsi="Times New Roman" w:cs="Times New Roman"/>
          <w:sz w:val="28"/>
          <w:szCs w:val="28"/>
        </w:rPr>
        <w:t xml:space="preserve"> </w:t>
      </w:r>
      <w:r w:rsidRPr="00C6059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C669A" w:rsidRPr="00935361">
        <w:rPr>
          <w:rFonts w:ascii="Times New Roman" w:hAnsi="Times New Roman" w:cs="Times New Roman"/>
          <w:sz w:val="28"/>
          <w:szCs w:val="28"/>
        </w:rPr>
        <w:t>практических работ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669A" w:rsidRPr="00935361">
        <w:rPr>
          <w:rFonts w:ascii="Times New Roman" w:hAnsi="Times New Roman" w:cs="Times New Roman"/>
          <w:sz w:val="28"/>
          <w:szCs w:val="28"/>
        </w:rPr>
        <w:t xml:space="preserve"> в качестве методического пособия при проведении практических работ по программе дисциплины «История», утвержденной для специальностей среднего профессионального образования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361">
        <w:rPr>
          <w:rFonts w:ascii="Times New Roman" w:hAnsi="Times New Roman" w:cs="Times New Roman"/>
          <w:i/>
          <w:sz w:val="28"/>
          <w:szCs w:val="28"/>
        </w:rPr>
        <w:t>Требования к знаниям и умениям при выполнении практических работ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ab/>
        <w:t xml:space="preserve">В результате выполнения практических работ, предусмотренных программой по данной специальности,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i/>
          <w:sz w:val="28"/>
          <w:szCs w:val="28"/>
        </w:rPr>
        <w:t>знать:</w:t>
      </w:r>
      <w:r w:rsidRPr="00935361">
        <w:rPr>
          <w:rFonts w:ascii="Times New Roman" w:hAnsi="Times New Roman" w:cs="Times New Roman"/>
          <w:sz w:val="28"/>
          <w:szCs w:val="28"/>
        </w:rPr>
        <w:t xml:space="preserve"> основные факты, процессы и явления, характеризующие целостность отечественной и всемирной истории;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периодизацию всемирной и отечественной истории;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современные версии и трактовки важнейших проблем отечественной и всемирной истории;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особенности исторического пути России, ее роль в мировом сообществе;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основные исторические термины и даты; </w:t>
      </w:r>
    </w:p>
    <w:p w:rsidR="00EC669A" w:rsidRPr="00C9593E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361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536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соотнесения своих действий и поступков окружающих с исторически возникшими формами социального поведения; </w:t>
      </w:r>
    </w:p>
    <w:p w:rsidR="00EC669A" w:rsidRPr="00935361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EC669A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5E4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9A" w:rsidRPr="00935361" w:rsidRDefault="00EC669A" w:rsidP="00EC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>Правила выполнения практических работ</w:t>
      </w:r>
    </w:p>
    <w:p w:rsidR="00EC669A" w:rsidRPr="00935361" w:rsidRDefault="00EC669A" w:rsidP="00EC669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ab/>
        <w:t>Обучающийся должен ознакомиться с инструкционной картой, рекомендованной учебной литературой. Далее выполняются задания в той последовательности, которая предусмотрена картой.</w:t>
      </w:r>
    </w:p>
    <w:p w:rsidR="00EC669A" w:rsidRPr="00935361" w:rsidRDefault="00EC669A" w:rsidP="00EC669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ab/>
        <w:t>Каждый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EC669A" w:rsidRPr="00935361" w:rsidRDefault="00EC669A" w:rsidP="00EC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sz w:val="28"/>
          <w:szCs w:val="28"/>
        </w:rPr>
        <w:tab/>
      </w:r>
      <w:r w:rsidRPr="00935361">
        <w:rPr>
          <w:rFonts w:ascii="Times New Roman" w:hAnsi="Times New Roman" w:cs="Times New Roman"/>
          <w:sz w:val="28"/>
          <w:szCs w:val="28"/>
        </w:rPr>
        <w:tab/>
        <w:t>Содержание отчета указано в описании практической работы.</w:t>
      </w:r>
    </w:p>
    <w:p w:rsidR="00EC669A" w:rsidRPr="00935361" w:rsidRDefault="00EC669A" w:rsidP="00EC669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ab/>
        <w:t>Если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EC669A" w:rsidRPr="00935361" w:rsidRDefault="00EC669A" w:rsidP="00EC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ab/>
      </w:r>
      <w:r w:rsidRPr="00935361">
        <w:rPr>
          <w:rFonts w:ascii="Times New Roman" w:hAnsi="Times New Roman" w:cs="Times New Roman"/>
          <w:spacing w:val="-1"/>
          <w:sz w:val="28"/>
          <w:szCs w:val="28"/>
        </w:rPr>
        <w:t xml:space="preserve">Оценку по практической работе </w:t>
      </w:r>
      <w:proofErr w:type="gramStart"/>
      <w:r w:rsidRPr="00935361">
        <w:rPr>
          <w:rFonts w:ascii="Times New Roman" w:hAnsi="Times New Roman" w:cs="Times New Roman"/>
          <w:spacing w:val="-1"/>
          <w:sz w:val="28"/>
          <w:szCs w:val="28"/>
        </w:rPr>
        <w:t>обучающийся</w:t>
      </w:r>
      <w:proofErr w:type="gramEnd"/>
      <w:r w:rsidRPr="00935361">
        <w:rPr>
          <w:rFonts w:ascii="Times New Roman" w:hAnsi="Times New Roman" w:cs="Times New Roman"/>
          <w:spacing w:val="-1"/>
          <w:sz w:val="28"/>
          <w:szCs w:val="28"/>
        </w:rPr>
        <w:t xml:space="preserve"> получает  с учетом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качества и </w:t>
      </w:r>
      <w:r w:rsidRPr="00935361">
        <w:rPr>
          <w:rFonts w:ascii="Times New Roman" w:hAnsi="Times New Roman" w:cs="Times New Roman"/>
          <w:spacing w:val="-1"/>
          <w:sz w:val="28"/>
          <w:szCs w:val="28"/>
        </w:rPr>
        <w:t xml:space="preserve">срока </w:t>
      </w:r>
      <w:r w:rsidRPr="00935361">
        <w:rPr>
          <w:rFonts w:ascii="Times New Roman" w:hAnsi="Times New Roman" w:cs="Times New Roman"/>
          <w:sz w:val="28"/>
          <w:szCs w:val="28"/>
        </w:rPr>
        <w:t>выполнения работы, если:</w:t>
      </w:r>
    </w:p>
    <w:p w:rsidR="00EC669A" w:rsidRPr="00935361" w:rsidRDefault="00EC669A" w:rsidP="00EC669A">
      <w:pPr>
        <w:pStyle w:val="a3"/>
        <w:numPr>
          <w:ilvl w:val="0"/>
          <w:numId w:val="1"/>
        </w:numPr>
        <w:jc w:val="both"/>
      </w:pPr>
      <w:r w:rsidRPr="00935361">
        <w:t>задания выполнены правильно и в полном объеме;</w:t>
      </w:r>
    </w:p>
    <w:p w:rsidR="00EC669A" w:rsidRPr="00935361" w:rsidRDefault="00EC669A" w:rsidP="00EC669A">
      <w:pPr>
        <w:pStyle w:val="a3"/>
        <w:numPr>
          <w:ilvl w:val="0"/>
          <w:numId w:val="1"/>
        </w:numPr>
        <w:jc w:val="both"/>
      </w:pPr>
      <w:r w:rsidRPr="00935361">
        <w:t>сделан анализ проделанной работы и вывод по результатам работы;</w:t>
      </w:r>
    </w:p>
    <w:p w:rsidR="00EC669A" w:rsidRPr="00935361" w:rsidRDefault="00EC669A" w:rsidP="00EC669A">
      <w:pPr>
        <w:pStyle w:val="a3"/>
        <w:numPr>
          <w:ilvl w:val="0"/>
          <w:numId w:val="1"/>
        </w:numPr>
        <w:jc w:val="both"/>
      </w:pPr>
      <w:proofErr w:type="gramStart"/>
      <w:r w:rsidRPr="00935361">
        <w:t>обучающийся</w:t>
      </w:r>
      <w:proofErr w:type="gramEnd"/>
      <w:r w:rsidRPr="00935361">
        <w:t xml:space="preserve"> может пояснить выполнение любого этапа работы;</w:t>
      </w:r>
    </w:p>
    <w:p w:rsidR="00EC669A" w:rsidRPr="00935361" w:rsidRDefault="00EC669A" w:rsidP="00EC669A">
      <w:pPr>
        <w:pStyle w:val="a3"/>
        <w:numPr>
          <w:ilvl w:val="0"/>
          <w:numId w:val="1"/>
        </w:numPr>
        <w:jc w:val="both"/>
      </w:pPr>
      <w:r w:rsidRPr="00935361">
        <w:t>отчет выполнен в соответствии с требованиями к выполнению работы.</w:t>
      </w:r>
    </w:p>
    <w:p w:rsidR="00EC669A" w:rsidRDefault="00EC669A" w:rsidP="00EC669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669A" w:rsidRPr="00935361" w:rsidRDefault="00EC669A" w:rsidP="00EC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3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допускается к сдаче зачета или экзамена по дисциплине при условии выполнения всех предусмотренных программой работ, после сдачи отчетов по работам, при удовлетворительных оценках за контрольные вопросы во время практических занятий.</w:t>
      </w:r>
    </w:p>
    <w:p w:rsidR="00EC669A" w:rsidRPr="00935361" w:rsidRDefault="00EC669A" w:rsidP="00EC6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69A" w:rsidRDefault="00EC669A" w:rsidP="00EC6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669A" w:rsidRPr="00935361" w:rsidRDefault="00EC669A" w:rsidP="00EC66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 № 1</w:t>
      </w:r>
    </w:p>
    <w:p w:rsidR="00EC669A" w:rsidRPr="00935361" w:rsidRDefault="00EC669A" w:rsidP="00EC66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«Ордынское завоевание Руси»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935361">
        <w:rPr>
          <w:rFonts w:ascii="Times New Roman" w:hAnsi="Times New Roman" w:cs="Times New Roman"/>
          <w:bCs/>
          <w:sz w:val="28"/>
          <w:szCs w:val="28"/>
        </w:rPr>
        <w:t>:</w:t>
      </w:r>
      <w:r w:rsidRPr="00935361">
        <w:rPr>
          <w:rFonts w:ascii="Times New Roman" w:hAnsi="Times New Roman" w:cs="Times New Roman"/>
          <w:sz w:val="28"/>
          <w:szCs w:val="28"/>
        </w:rPr>
        <w:t xml:space="preserve"> 1) научиться определять причины и особенности ордынского завоевания Руси; 2) научиться выявлять частное и общее в исторических фактах; 3) научиться формулировать собственное мнение по проблемным вопросам истории.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35361">
        <w:rPr>
          <w:rFonts w:ascii="Times New Roman" w:hAnsi="Times New Roman" w:cs="Times New Roman"/>
          <w:sz w:val="28"/>
          <w:szCs w:val="28"/>
        </w:rPr>
        <w:t xml:space="preserve">ПК,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презентация, справочный материал (словарь терминов и понятий), задания для практической работы, дополнительный материал предварительной подготовки.</w:t>
      </w:r>
    </w:p>
    <w:p w:rsidR="00EC669A" w:rsidRPr="00935361" w:rsidRDefault="00EC669A" w:rsidP="00EC6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1. Задания: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Установите соответствие: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EC669A" w:rsidRPr="00935361" w:rsidTr="00EC669A">
        <w:tc>
          <w:tcPr>
            <w:tcW w:w="3227" w:type="dxa"/>
          </w:tcPr>
          <w:p w:rsidR="00EC669A" w:rsidRPr="00935361" w:rsidRDefault="00EC669A" w:rsidP="00EC669A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монголо-татарское иго</w:t>
            </w:r>
          </w:p>
          <w:p w:rsidR="00EC669A" w:rsidRPr="00935361" w:rsidRDefault="00EC669A" w:rsidP="00EC669A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ярлык </w:t>
            </w:r>
          </w:p>
          <w:p w:rsidR="00EC669A" w:rsidRPr="00935361" w:rsidRDefault="00EC669A" w:rsidP="00165684">
            <w:pPr>
              <w:pStyle w:val="a5"/>
              <w:tabs>
                <w:tab w:val="num" w:pos="79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       3.политическая     раздробленность </w:t>
            </w:r>
          </w:p>
          <w:p w:rsidR="00EC669A" w:rsidRPr="00935361" w:rsidRDefault="00EC669A" w:rsidP="00165684">
            <w:pPr>
              <w:pStyle w:val="a5"/>
              <w:tabs>
                <w:tab w:val="num" w:pos="798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4.централизованное государство </w:t>
            </w:r>
          </w:p>
          <w:p w:rsidR="00EC669A" w:rsidRPr="00935361" w:rsidRDefault="00EC669A" w:rsidP="00165684">
            <w:pPr>
              <w:pStyle w:val="a5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5. дань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EC669A" w:rsidRPr="00935361" w:rsidRDefault="00EC669A" w:rsidP="00165684">
            <w:pPr>
              <w:pStyle w:val="a5"/>
              <w:spacing w:after="0" w:line="36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А) льготная грамота, выдаваемая золотоордынскими ханами светским и духовным феодалам подвластных земель; право на великое княжение;</w:t>
            </w:r>
          </w:p>
          <w:p w:rsidR="00EC669A" w:rsidRPr="00935361" w:rsidRDefault="00EC669A" w:rsidP="00165684">
            <w:pPr>
              <w:pStyle w:val="a5"/>
              <w:spacing w:after="0" w:line="36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период в истории Руси, когда удельные князья и княжества постепенно обособляются от Киева и лишь формально входят в состав Русского государства (середина </w:t>
            </w:r>
            <w:r w:rsidRPr="0093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-середина </w:t>
            </w:r>
            <w:r w:rsidRPr="0093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вв.);</w:t>
            </w:r>
          </w:p>
          <w:p w:rsidR="00EC669A" w:rsidRPr="00935361" w:rsidRDefault="00EC669A" w:rsidP="00165684">
            <w:pPr>
              <w:pStyle w:val="a5"/>
              <w:spacing w:after="0" w:line="36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территориальное объединение русских земель и формирование централизованного аппарата управления,  единой правовой системы, единого экономического пространства, отсутствие таможенных барьеров;</w:t>
            </w:r>
          </w:p>
          <w:p w:rsidR="00EC669A" w:rsidRPr="00935361" w:rsidRDefault="00EC669A" w:rsidP="00165684">
            <w:pPr>
              <w:pStyle w:val="a5"/>
              <w:spacing w:after="0" w:line="36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это система политического и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угнетения русских земель; проявлялась в необходимости получать у хана разрешения на княжение – ярлык  и уплате ежегодной дани – «выхода». Охватывает период с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935361">
                <w:rPr>
                  <w:rFonts w:ascii="Times New Roman" w:hAnsi="Times New Roman" w:cs="Times New Roman"/>
                  <w:sz w:val="28"/>
                  <w:szCs w:val="28"/>
                </w:rPr>
                <w:t>1242 г</w:t>
              </w:r>
            </w:smartTag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480 г"/>
              </w:smartTagPr>
              <w:r w:rsidRPr="00935361">
                <w:rPr>
                  <w:rFonts w:ascii="Times New Roman" w:hAnsi="Times New Roman" w:cs="Times New Roman"/>
                  <w:sz w:val="28"/>
                  <w:szCs w:val="28"/>
                </w:rPr>
                <w:t>1480 г</w:t>
              </w:r>
            </w:smartTag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EC669A" w:rsidRPr="00935361" w:rsidRDefault="00EC669A" w:rsidP="00165684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       Д) сбор налога в пользу Золотой Орды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669A" w:rsidRPr="00B01147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Задание 2.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Восстановите хронологию событий:</w:t>
      </w: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EC669A" w:rsidRPr="00935361" w:rsidTr="00165684">
        <w:tc>
          <w:tcPr>
            <w:tcW w:w="6771" w:type="dxa"/>
          </w:tcPr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1)битва на р. Калке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2) первый поход Батыя на Северо-Восточную  Русь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3) второй поход Батыя на Южную Русь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4) Невская битва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5) Ледовое побоище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6) Куликовская битва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7) поход </w:t>
            </w:r>
            <w:proofErr w:type="spellStart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Тохтамыша</w:t>
            </w:r>
            <w:proofErr w:type="spellEnd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на Москву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8) «стояние» на р. Угре</w:t>
            </w:r>
          </w:p>
        </w:tc>
        <w:tc>
          <w:tcPr>
            <w:tcW w:w="2800" w:type="dxa"/>
          </w:tcPr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А) 1223 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Б) 1480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В) 1380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Г) 1382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Д) 1239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Е) 1237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Ж) 1242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З) 1240</w:t>
            </w:r>
          </w:p>
        </w:tc>
      </w:tr>
    </w:tbl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Ответьте на предложенные вопросы: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А) Назовите причины, по которым монголы смогли осуществить  завоевание Руси. 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Б)  В чем выражалось установление «монголо-татарского ига» на Руси? </w:t>
      </w:r>
    </w:p>
    <w:p w:rsidR="00EC669A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В) Какое историческое событие объединяет этих исторических деятелей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5361">
        <w:rPr>
          <w:rFonts w:ascii="Times New Roman" w:hAnsi="Times New Roman" w:cs="Times New Roman"/>
          <w:sz w:val="28"/>
          <w:szCs w:val="28"/>
        </w:rPr>
        <w:t xml:space="preserve"> чем значение этого события:</w:t>
      </w:r>
    </w:p>
    <w:p w:rsidR="00EC669A" w:rsidRPr="00EC669A" w:rsidRDefault="00EC669A" w:rsidP="00EC66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9A">
        <w:rPr>
          <w:rFonts w:ascii="Times New Roman" w:hAnsi="Times New Roman" w:cs="Times New Roman"/>
          <w:i/>
          <w:sz w:val="28"/>
          <w:szCs w:val="28"/>
        </w:rPr>
        <w:t xml:space="preserve">Дмитрий Донской,      Мамай,    Сергий Радонежский.  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*Задание 4.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Прокомментируйте приведенные факты.</w:t>
      </w:r>
      <w:r w:rsidRPr="00935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Многие историки (Гумилев, Соловьев и др.) находили положительные моменты в монгольском завоевании, политику подчинения Орде проводил и князь Александр Невский. </w:t>
      </w:r>
      <w:r w:rsidRPr="00935361">
        <w:rPr>
          <w:rFonts w:ascii="Times New Roman" w:hAnsi="Times New Roman" w:cs="Times New Roman"/>
          <w:iCs/>
          <w:sz w:val="28"/>
          <w:szCs w:val="28"/>
        </w:rPr>
        <w:t xml:space="preserve">По словам русского историка-эмигранта Г.В. </w:t>
      </w:r>
      <w:r w:rsidRPr="0093536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Вернадского: - </w:t>
      </w:r>
      <w:proofErr w:type="gramStart"/>
      <w:r w:rsidRPr="00935361">
        <w:rPr>
          <w:rFonts w:ascii="Times New Roman" w:hAnsi="Times New Roman" w:cs="Times New Roman"/>
          <w:i/>
          <w:iCs/>
          <w:sz w:val="28"/>
          <w:szCs w:val="28"/>
        </w:rPr>
        <w:t>Александр Невский, дабы сохранить религиозную свободу, пожертвовал свободой политической, и два подвига Александра - его борьба с Западом и его смирение перед Востоком - имели единственную цель - сбережение православия как источника нравственной и политической силы русского народа)</w:t>
      </w:r>
      <w:r w:rsidRPr="0093536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EC669A" w:rsidRPr="00935361" w:rsidRDefault="00EC669A" w:rsidP="00EC669A">
      <w:pPr>
        <w:pStyle w:val="a8"/>
        <w:spacing w:line="360" w:lineRule="auto"/>
        <w:jc w:val="both"/>
        <w:rPr>
          <w:i/>
          <w:sz w:val="28"/>
          <w:szCs w:val="28"/>
          <w:u w:val="single"/>
        </w:rPr>
      </w:pPr>
      <w:r w:rsidRPr="00935361">
        <w:rPr>
          <w:sz w:val="28"/>
          <w:szCs w:val="28"/>
        </w:rPr>
        <w:t xml:space="preserve">С помощью татар Александр сверг своего брата Андрея и получил ярлык на великое княжение (1252-1263). Ему приходилось подавлять народные </w:t>
      </w:r>
      <w:proofErr w:type="spellStart"/>
      <w:r w:rsidRPr="00935361">
        <w:rPr>
          <w:sz w:val="28"/>
          <w:szCs w:val="28"/>
        </w:rPr>
        <w:t>антиордынские</w:t>
      </w:r>
      <w:proofErr w:type="spellEnd"/>
      <w:r w:rsidRPr="00935361">
        <w:rPr>
          <w:sz w:val="28"/>
          <w:szCs w:val="28"/>
        </w:rPr>
        <w:t xml:space="preserve"> движения, вызванные переписью населения. (</w:t>
      </w:r>
      <w:r w:rsidRPr="00935361">
        <w:rPr>
          <w:iCs/>
          <w:sz w:val="28"/>
          <w:szCs w:val="28"/>
        </w:rPr>
        <w:t>Одно из них вспыхнуло в 1257 г. в Новгороде под руководством его сына Василия</w:t>
      </w:r>
      <w:r w:rsidRPr="00935361">
        <w:rPr>
          <w:sz w:val="28"/>
          <w:szCs w:val="28"/>
        </w:rPr>
        <w:t xml:space="preserve">). Однако, несмотря на это, он остался в памяти народа мудрым правителем и защитником земли русской.    </w:t>
      </w:r>
      <w:r w:rsidRPr="00935361">
        <w:rPr>
          <w:i/>
          <w:sz w:val="28"/>
          <w:szCs w:val="28"/>
          <w:u w:val="single"/>
        </w:rPr>
        <w:t>Почему? Ответ аргументируйте.</w:t>
      </w:r>
    </w:p>
    <w:p w:rsidR="00EC669A" w:rsidRPr="00B01147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2. Пояснения к работе: </w:t>
      </w:r>
      <w:r w:rsidRPr="00935361">
        <w:rPr>
          <w:rFonts w:ascii="Times New Roman" w:hAnsi="Times New Roman" w:cs="Times New Roman"/>
          <w:sz w:val="28"/>
          <w:szCs w:val="28"/>
        </w:rPr>
        <w:t>Задания 1 и 2 нацелены на воспроизводство учебного материала, задание 3 предполагает ваше умение использовать полученные знания на практике. Задание 4 повышенной сложности и требует умения анализировать исторический факт, давать ему личностную оценку, проверяет понимание логики исторического развития. После завершения выполнения заданий ответьте на контрольные вопросы и сделайте общий вывод по проделанной работе.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3.Содержание отчета: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Цель работы.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Задания.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Ответы на вопросы заданий.</w:t>
      </w:r>
    </w:p>
    <w:p w:rsidR="00EC669A" w:rsidRPr="00B01147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Вывод по работе.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4. Контрольные вопросы: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lastRenderedPageBreak/>
        <w:t xml:space="preserve">- в чем причины </w:t>
      </w:r>
      <w:r>
        <w:rPr>
          <w:rFonts w:ascii="Times New Roman" w:hAnsi="Times New Roman" w:cs="Times New Roman"/>
          <w:sz w:val="28"/>
          <w:szCs w:val="28"/>
        </w:rPr>
        <w:t>успехов монголов в завоевании Руси</w:t>
      </w:r>
      <w:r w:rsidRPr="00935361">
        <w:rPr>
          <w:rFonts w:ascii="Times New Roman" w:hAnsi="Times New Roman" w:cs="Times New Roman"/>
          <w:sz w:val="28"/>
          <w:szCs w:val="28"/>
        </w:rPr>
        <w:t>?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назовите последствия завоевания монголами Руси</w:t>
      </w:r>
      <w:r w:rsidRPr="00935361">
        <w:rPr>
          <w:rFonts w:ascii="Times New Roman" w:hAnsi="Times New Roman" w:cs="Times New Roman"/>
          <w:sz w:val="28"/>
          <w:szCs w:val="28"/>
        </w:rPr>
        <w:t>.</w:t>
      </w:r>
    </w:p>
    <w:p w:rsidR="00EC669A" w:rsidRPr="00935361" w:rsidRDefault="00EC669A" w:rsidP="00EC669A">
      <w:pPr>
        <w:tabs>
          <w:tab w:val="left" w:pos="426"/>
        </w:tabs>
        <w:spacing w:line="360" w:lineRule="auto"/>
        <w:ind w:lef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5.</w:t>
      </w:r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C669A" w:rsidRPr="00935361" w:rsidRDefault="00EC669A" w:rsidP="00EC669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Cs/>
          <w:sz w:val="28"/>
          <w:szCs w:val="28"/>
        </w:rPr>
        <w:t>1.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Ю.Н.. История. М. 2004. стр. 108-116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2</w:t>
      </w:r>
      <w:r w:rsidRPr="00935361">
        <w:rPr>
          <w:rFonts w:ascii="Times New Roman" w:eastAsia="Calibri" w:hAnsi="Times New Roman" w:cs="Times New Roman"/>
          <w:sz w:val="28"/>
          <w:szCs w:val="28"/>
        </w:rPr>
        <w:t xml:space="preserve">. Артемов В. В. </w:t>
      </w:r>
      <w:proofErr w:type="spellStart"/>
      <w:r w:rsidRPr="00935361">
        <w:rPr>
          <w:rFonts w:ascii="Times New Roman" w:eastAsia="Calibri" w:hAnsi="Times New Roman" w:cs="Times New Roman"/>
          <w:sz w:val="28"/>
          <w:szCs w:val="28"/>
        </w:rPr>
        <w:t>Любченков</w:t>
      </w:r>
      <w:proofErr w:type="spellEnd"/>
      <w:r w:rsidRPr="00935361">
        <w:rPr>
          <w:rFonts w:ascii="Times New Roman" w:eastAsia="Calibri" w:hAnsi="Times New Roman" w:cs="Times New Roman"/>
          <w:sz w:val="28"/>
          <w:szCs w:val="28"/>
        </w:rPr>
        <w:t xml:space="preserve"> Ю. Н. История Отечества с древнейших времен до наших дней. – М., 2002. - С. 14-30.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3</w:t>
      </w:r>
      <w:r w:rsidRPr="00935361">
        <w:rPr>
          <w:rFonts w:ascii="Times New Roman" w:eastAsia="Calibri" w:hAnsi="Times New Roman" w:cs="Times New Roman"/>
          <w:sz w:val="28"/>
          <w:szCs w:val="28"/>
        </w:rPr>
        <w:t>. Волобуев О. В.,  Клоков В. А., Пономарев М. В.,  Рогожин В. А. Россия и мир. – М., 2000. -  С. 64-68, 76-83.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4</w:t>
      </w:r>
      <w:r w:rsidRPr="00935361">
        <w:rPr>
          <w:rFonts w:ascii="Times New Roman" w:eastAsia="Calibri" w:hAnsi="Times New Roman" w:cs="Times New Roman"/>
          <w:sz w:val="28"/>
          <w:szCs w:val="28"/>
        </w:rPr>
        <w:t>. История России. Россия в мировой цивилизации. / Под ред. А.А. Радугина. – М., 2001. -  С. 67-75.</w:t>
      </w:r>
    </w:p>
    <w:p w:rsidR="00EC669A" w:rsidRDefault="00EC669A" w:rsidP="00EC669A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5</w:t>
      </w:r>
      <w:r w:rsidRPr="00935361">
        <w:rPr>
          <w:rFonts w:ascii="Times New Roman" w:eastAsia="Calibri" w:hAnsi="Times New Roman" w:cs="Times New Roman"/>
          <w:sz w:val="28"/>
          <w:szCs w:val="28"/>
        </w:rPr>
        <w:t xml:space="preserve">. Самыгин П. С. История /П. С. Самыгин и др. – Изд. 6-е. - Ростов </w:t>
      </w:r>
      <w:proofErr w:type="spellStart"/>
      <w:r w:rsidRPr="0093536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935361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935361">
        <w:rPr>
          <w:rFonts w:ascii="Times New Roman" w:eastAsia="Calibri" w:hAnsi="Times New Roman" w:cs="Times New Roman"/>
          <w:sz w:val="28"/>
          <w:szCs w:val="28"/>
        </w:rPr>
        <w:t>, 2006. – С.101-110.</w:t>
      </w:r>
    </w:p>
    <w:p w:rsidR="00EC669A" w:rsidRPr="00D13877" w:rsidRDefault="00EC669A" w:rsidP="00EC669A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Христич Л.А. </w:t>
      </w:r>
      <w:r w:rsidR="00D13877">
        <w:rPr>
          <w:rFonts w:ascii="Times New Roman" w:eastAsia="Calibri" w:hAnsi="Times New Roman" w:cs="Times New Roman"/>
          <w:sz w:val="28"/>
          <w:szCs w:val="28"/>
        </w:rPr>
        <w:t xml:space="preserve">История, </w:t>
      </w:r>
      <w:proofErr w:type="gramStart"/>
      <w:r w:rsidR="00D13877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D138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387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13877">
        <w:rPr>
          <w:rFonts w:ascii="Times New Roman" w:eastAsia="Calibri" w:hAnsi="Times New Roman" w:cs="Times New Roman"/>
          <w:sz w:val="28"/>
          <w:szCs w:val="28"/>
        </w:rPr>
        <w:t xml:space="preserve"> , Смоленск, 2015, с. 78-87</w:t>
      </w:r>
    </w:p>
    <w:p w:rsidR="00EC669A" w:rsidRPr="00B01147" w:rsidRDefault="00EC669A" w:rsidP="00EC669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9A" w:rsidRPr="00935361" w:rsidRDefault="00EC669A" w:rsidP="00EC66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  № 2</w:t>
      </w:r>
    </w:p>
    <w:p w:rsidR="00EC669A" w:rsidRPr="00B01147" w:rsidRDefault="00EC669A" w:rsidP="00EC66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«Государство и власть в Европе в эпоху раннего Нового времени»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935361">
        <w:rPr>
          <w:rFonts w:ascii="Times New Roman" w:hAnsi="Times New Roman" w:cs="Times New Roman"/>
          <w:bCs/>
          <w:sz w:val="28"/>
          <w:szCs w:val="28"/>
        </w:rPr>
        <w:t>:</w:t>
      </w:r>
      <w:r w:rsidRPr="00935361">
        <w:rPr>
          <w:rFonts w:ascii="Times New Roman" w:hAnsi="Times New Roman" w:cs="Times New Roman"/>
          <w:sz w:val="28"/>
          <w:szCs w:val="28"/>
        </w:rPr>
        <w:t xml:space="preserve"> 1) научиться определять признаки зарождения новой цивилизации в Европе; 2) научиться давать оценку таким явлениям как Возрождение и Реформация, понимать их социальную значимость и последствия; 3) научиться формулировать собственное мнение по проблемным вопросам истории.</w:t>
      </w:r>
    </w:p>
    <w:p w:rsidR="00EC669A" w:rsidRPr="00B01147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35361">
        <w:rPr>
          <w:rFonts w:ascii="Times New Roman" w:hAnsi="Times New Roman" w:cs="Times New Roman"/>
          <w:sz w:val="28"/>
          <w:szCs w:val="28"/>
        </w:rPr>
        <w:t>ПК, справочный материал (словарь терминов и понятий), задания для практической работы.</w:t>
      </w:r>
    </w:p>
    <w:p w:rsidR="00EC669A" w:rsidRPr="00935361" w:rsidRDefault="00EC669A" w:rsidP="00EC6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1. Задания: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Установите соответствие:</w:t>
      </w:r>
    </w:p>
    <w:tbl>
      <w:tblPr>
        <w:tblStyle w:val="a7"/>
        <w:tblW w:w="0" w:type="auto"/>
        <w:tblLook w:val="04A0"/>
      </w:tblPr>
      <w:tblGrid>
        <w:gridCol w:w="2411"/>
        <w:gridCol w:w="7160"/>
      </w:tblGrid>
      <w:tr w:rsidR="00EC669A" w:rsidRPr="00935361" w:rsidTr="00165684">
        <w:tc>
          <w:tcPr>
            <w:tcW w:w="2376" w:type="dxa"/>
          </w:tcPr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абсолютизм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2) метрополия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3) колония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4) Реформация </w:t>
            </w:r>
          </w:p>
          <w:p w:rsidR="00EC669A" w:rsidRPr="00935361" w:rsidRDefault="00EC669A" w:rsidP="00165684">
            <w:pPr>
              <w:tabs>
                <w:tab w:val="num" w:pos="6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5) индульгенции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6) Контрреформация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7) протестантизм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8) кальвинизм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9) лютеранство 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государство, имеющее колонии;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одно из трех основных направлений христианства, направленное против католической церкви; объединяет множество самостоятельных течений, церквей и сект, в т. ч. лютеранство, кальвинизм, англиканскую церковь – формы протестантизма, с которых он и начался как религиозное направление;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страна, захваченная и эксплуатируемая другим государством (метрополией);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церковно-политическое движение в Европе середины </w:t>
            </w:r>
            <w:r w:rsidRPr="0093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вв., во главе с папством, направленное против Реформации. Целью Контрреформации было укрепление основ католической церкви и власти папы римского. Осуществлялась в основном с помощью инквизиции, монашеских орденов;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тип государственной власти, при котором монарху принадлежит неограниченная верховная власть, достигается высшая степень централизации, создаются постоянная армия и полиция, разветвленный бюрократический аппарат, деятельность сословно-представительных органов, как правило, прекращается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течение в протестантизме, основанное Жаном Кальвином, проповедующим свое  учение в Женеве. Распространилось во Франции (гугеноты), Нидерландах, Шотландии, Англии (пуритане);</w:t>
            </w:r>
          </w:p>
          <w:p w:rsidR="00EC669A" w:rsidRPr="00935361" w:rsidRDefault="00EC669A" w:rsidP="00165684">
            <w:pPr>
              <w:tabs>
                <w:tab w:val="num" w:pos="6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особые грамоты, властью </w:t>
            </w:r>
            <w:proofErr w:type="gramStart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папы</w:t>
            </w:r>
            <w:proofErr w:type="gramEnd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отпускавшие за деньги любые, даже смертные грехи;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З) 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(в пер. с лат</w:t>
            </w:r>
            <w:proofErr w:type="gramStart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реобразование») – общественное движение в Западной Европе в первой половине </w:t>
            </w:r>
            <w:r w:rsidRPr="0093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 в., направленное на коренное переустройство католической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церкви;</w:t>
            </w:r>
          </w:p>
          <w:p w:rsidR="00EC669A" w:rsidRPr="00935361" w:rsidRDefault="00EC669A" w:rsidP="00165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И) 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 xml:space="preserve">одно из главных направлений протестантизма, сложившееся в Германии в </w:t>
            </w:r>
            <w:r w:rsidRPr="00935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35361">
              <w:rPr>
                <w:rFonts w:ascii="Times New Roman" w:hAnsi="Times New Roman" w:cs="Times New Roman"/>
                <w:sz w:val="28"/>
                <w:szCs w:val="28"/>
              </w:rPr>
              <w:t>. Названо по имени его основоположника Мартина Лютера, впервые сформулировавшего главные положения этого учения: укрепление веры, а не церкви, отрицание основных догматов католицизма, в том числе папства, отказ от поклонения иконам, от пышных обрядов. Лютеранство распространилось в Скандинавии, Германии, США, странах Балтии;</w:t>
            </w:r>
          </w:p>
        </w:tc>
      </w:tr>
    </w:tbl>
    <w:p w:rsidR="00EC669A" w:rsidRPr="00B01147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Задание 2.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Прочитайте отрывки из документа. Ответьте на поставленные вопросы.</w:t>
      </w:r>
    </w:p>
    <w:p w:rsidR="00EC669A" w:rsidRPr="00935361" w:rsidRDefault="00EC669A" w:rsidP="00EC669A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93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Мартин Лютер</w:t>
      </w:r>
      <w:r w:rsidRPr="00935361">
        <w:rPr>
          <w:rFonts w:ascii="Times New Roman" w:hAnsi="Times New Roman" w:cs="Times New Roman"/>
          <w:sz w:val="28"/>
          <w:szCs w:val="28"/>
        </w:rPr>
        <w:t xml:space="preserve">. </w:t>
      </w:r>
      <w:r w:rsidRPr="0093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послания «К христианскому дворянству немецкой нации об исправлении христианства», 1520 г.</w:t>
      </w:r>
    </w:p>
    <w:p w:rsidR="00EC669A" w:rsidRPr="00935361" w:rsidRDefault="00EC669A" w:rsidP="00EC669A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>Выдумали, будто бы папу, епископа, священников, монахов следует относить к духовному сословию, а князей, господ, ре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месленников и крестьян — к светскому сословию. Все это из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мышление и </w:t>
      </w:r>
      <w:proofErr w:type="gram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надувательство</w:t>
      </w:r>
      <w:proofErr w:type="gramEnd"/>
      <w:r w:rsidRPr="00935361">
        <w:rPr>
          <w:rFonts w:ascii="Times New Roman" w:hAnsi="Times New Roman" w:cs="Times New Roman"/>
          <w:color w:val="000000"/>
          <w:sz w:val="28"/>
          <w:szCs w:val="28"/>
        </w:rPr>
        <w:t>. ...У нас одно Крещение, одно Евангелие, одна вера; все мы в равной степени христиане, ибо только лишь Крещение, Евангелие и вера превращают людей в духовных и христиан... каждый крестившийся может провозгла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шать себя рукоположенным </w:t>
      </w:r>
      <w:proofErr w:type="gram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священники, епископы и папы, хотя не каждому из них подобает исполнять такие обязаннос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ти...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Докажите, что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лютеранское учение нанос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ило удар по католической церкви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C669A" w:rsidRPr="00935361" w:rsidRDefault="00EC669A" w:rsidP="00EC669A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93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А. И. </w:t>
      </w:r>
      <w:proofErr w:type="spellStart"/>
      <w:r w:rsidRPr="0093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Неусыхин</w:t>
      </w:r>
      <w:proofErr w:type="spellEnd"/>
      <w:r w:rsidRPr="0093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российский историк Из работ о Максе Вебере (1927 г.)</w:t>
      </w:r>
    </w:p>
    <w:p w:rsidR="00EC669A" w:rsidRPr="00935361" w:rsidRDefault="00EC669A" w:rsidP="00EC669A">
      <w:pPr>
        <w:spacing w:before="4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>Бог, по Кальвину,— спаситель лишь для некоторых, для тех, кого Он — по непостижимым соображениям — избрал для веч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ной жизни. Остальных Он проклял и осудил. Никакими, даже са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мыми «богоугодными делами»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нельзя себе купить вечное бла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женство, но при их помощи можно освободиться от страха за него. Каждый верующий должен спрашивать себя каждодневно. </w:t>
      </w:r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«Избран ли я?» — и отвечать: «Да, я делаю </w:t>
      </w:r>
      <w:proofErr w:type="gramStart"/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угодное</w:t>
      </w:r>
      <w:proofErr w:type="gramEnd"/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Богу — сле</w:t>
      </w:r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довательно, я избран».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Наслаждение богатством, неумеренное его расходование греховно, методический же труд по приобре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тению богатства угоден Богу, ибо «вечный покой святых» возмо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 лишь в потустороннем мире. </w:t>
      </w:r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Греховно стремление к бары</w:t>
      </w:r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 xml:space="preserve">шу ради барыша, но </w:t>
      </w:r>
      <w:proofErr w:type="gramStart"/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это</w:t>
      </w:r>
      <w:proofErr w:type="gramEnd"/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же самое стремление как средство слу</w:t>
      </w:r>
      <w:r w:rsidRPr="00935361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жения Богу — свято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>. Все, что способствовало личному потреблению, признавалось греховным; все, что развивало и толкало вперед производство, награждалось религиозной пре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мией — сознанием избранности.</w:t>
      </w:r>
    </w:p>
    <w:p w:rsidR="00EC669A" w:rsidRPr="00B01147" w:rsidRDefault="00CA586E" w:rsidP="00EC66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Что «угодно Богу» согласно теории Кальвина? </w:t>
      </w:r>
      <w:r w:rsidR="00EC669A"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Интересам  какой социальной группы  того времени это учение соответствовало по духу? 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Прочитайте отрывок из документа. Ответьте на вопросы к нему.</w:t>
      </w:r>
    </w:p>
    <w:p w:rsidR="00EC669A" w:rsidRPr="00935361" w:rsidRDefault="00EC669A" w:rsidP="00EC669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5361">
        <w:rPr>
          <w:b/>
          <w:bCs/>
          <w:sz w:val="28"/>
          <w:szCs w:val="28"/>
        </w:rPr>
        <w:t>Отрывки из сочинений Томаса Мюнцера</w:t>
      </w:r>
    </w:p>
    <w:p w:rsidR="00EC669A" w:rsidRPr="00935361" w:rsidRDefault="00EC669A" w:rsidP="00EC669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5361">
        <w:rPr>
          <w:sz w:val="28"/>
          <w:szCs w:val="28"/>
        </w:rPr>
        <w:t>…Если мы вешаем воров, казним разбойников, сжигаем еретиков, то почему же не броситься с оружием в руках на этих кардиналов, пап и всю римскую свору, почему не обагрить рук их кровью, с тем чтобы спастись от них, как от опаснейшего пожара….</w:t>
      </w:r>
      <w:r w:rsidRPr="00935361">
        <w:rPr>
          <w:sz w:val="28"/>
          <w:szCs w:val="28"/>
        </w:rPr>
        <w:br/>
        <w:t>…Германия должна перестать быть княжеской, и дворянской, потому что, покрытая дворянскими гнездами, она представляет собой разбойничий очаг</w:t>
      </w:r>
      <w:proofErr w:type="gramStart"/>
      <w:r w:rsidRPr="00935361">
        <w:rPr>
          <w:sz w:val="28"/>
          <w:szCs w:val="28"/>
        </w:rPr>
        <w:t>…</w:t>
      </w:r>
      <w:r w:rsidRPr="00935361">
        <w:rPr>
          <w:sz w:val="28"/>
          <w:szCs w:val="28"/>
        </w:rPr>
        <w:br/>
        <w:t>…С</w:t>
      </w:r>
      <w:proofErr w:type="gramEnd"/>
      <w:r w:rsidRPr="00935361">
        <w:rPr>
          <w:sz w:val="28"/>
          <w:szCs w:val="28"/>
        </w:rPr>
        <w:t>мотрите, главная причина ростовщичества, воровства и разбоя — наши господа и князья. Они захватывают себе, что вздумается: рыбу в воде, птицу в воздухе, растения на земле,— все должно принадлежать им. И после этого они распространяют среди бедняков заповеди божьи и говорят: бог повелел — не укради! Но для себя они этот запрет не считают обязательным. Господа сами виноваты, что бедный человек становится их врагом…</w:t>
      </w:r>
    </w:p>
    <w:p w:rsidR="00EC669A" w:rsidRPr="00CA586E" w:rsidRDefault="00EC669A" w:rsidP="00CA586E">
      <w:pPr>
        <w:pStyle w:val="a8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935361">
        <w:rPr>
          <w:i/>
          <w:sz w:val="28"/>
          <w:szCs w:val="28"/>
          <w:u w:val="single"/>
        </w:rPr>
        <w:lastRenderedPageBreak/>
        <w:t>Определите, чьи интересы защищает Томас Мюнцер? Как он  определяет место человека по отношению к Богу? Как можно охарактеризовать его отношение к светским властям? К чему он призывает?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*Задание 4. 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Подумайте, почему философия Возрождения совпадает по времени с началом становления нового индустриального общества в Европе? Как в философии Возрождения сочетается гуманизм и индивидуализм? В чем автор статьи видит издержки индивидуализма? В чем проявляется  трагизм человеческой личности?</w:t>
      </w:r>
    </w:p>
    <w:p w:rsidR="00EC669A" w:rsidRPr="00935361" w:rsidRDefault="00EC669A" w:rsidP="00EC669A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>В своей «Исповеди» Петрарка писал, что аскетиче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ская мораль христианства очищает душу, но не менее важно и осознание ценности земного бытия, унаследо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ванное от греков и римлян. Таким </w:t>
      </w:r>
      <w:proofErr w:type="gram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устраня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лось средневековое противопоставление плоти и духа. Реабилитация земного проявлялась в ту </w:t>
      </w:r>
      <w:proofErr w:type="gram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эпоху</w:t>
      </w:r>
      <w:proofErr w:type="gram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возвеличивании красоты мира и человеческого тела, плотской любви.</w:t>
      </w:r>
    </w:p>
    <w:p w:rsidR="00EC669A" w:rsidRPr="00935361" w:rsidRDefault="00EC669A" w:rsidP="00EC669A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>Наступала эпоха стихийного и буйного самоут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верждения человеческой личности, освобождающейся от средневековой корпоративности и морали, подчи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няющей индивида целому. Это было время </w:t>
      </w:r>
      <w:proofErr w:type="spellStart"/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титаниз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ма</w:t>
      </w:r>
      <w:proofErr w:type="spellEnd"/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проявился и в искусстве, и в жизни. Достаточно вспомнить героические образы, созданные Микеланджело, и самого их творца — поэта, художни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ка, скульптора. Люди, подобные Микеланджело или Леонардо да Винчи, являли собой реальные образцы безграничных возможностей человека.</w:t>
      </w:r>
    </w:p>
    <w:p w:rsidR="00EC669A" w:rsidRPr="00935361" w:rsidRDefault="00EC669A" w:rsidP="00EC669A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proofErr w:type="spell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титанизм</w:t>
      </w:r>
      <w:proofErr w:type="spell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имел и свою обратную сторону, приводя не только к добру, но и </w:t>
      </w:r>
      <w:proofErr w:type="gram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злу. Эпоха Возрож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славилась и зловещими, тоже титаническими фигурами, такими, как 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Цезарь </w:t>
      </w:r>
      <w:proofErr w:type="spellStart"/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Борджиа</w:t>
      </w:r>
      <w:proofErr w:type="spellEnd"/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Лоренцо Медичи.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>С Лоренцо Медичи, представителем знатного флорентийского семейства, был связан расцвет искус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во Флоренции в </w:t>
      </w:r>
      <w:r w:rsidRPr="00935361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в. Однако этот образованный утонченный покровитель прекрасного, казалось бы,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воплотивший в себе идеал личности эпохи, не пренеб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регал интригами, а в борьбе с противниками использо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вал яд и кинжал. Сын папы римского Цезарь </w:t>
      </w:r>
      <w:proofErr w:type="spell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Борджиа</w:t>
      </w:r>
      <w:proofErr w:type="spell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был известен зверскими преступлениями.</w:t>
      </w:r>
    </w:p>
    <w:p w:rsidR="00EC669A" w:rsidRPr="00B01147" w:rsidRDefault="00EC669A" w:rsidP="00EC669A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Стихийный   безудержный   индивидуализм   имел свои издержки. Он порождал проблему 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личного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выбора между добром и злом. </w:t>
      </w:r>
      <w:proofErr w:type="gram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Бремя индивидуальной свободы постепенно стало порождать трагическое отношение к жизни, которое особенно ярко проявилось в </w:t>
      </w:r>
      <w:r w:rsidRPr="00935361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в. — в эпоху позднего Возрождения.</w:t>
      </w:r>
      <w:proofErr w:type="gram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Не случайно в пьесах великого     английского     драматурга     У. 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Шекспира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(1564—1616) человек часто изображен и героически, и трагически. Таков Гамлет, в котором </w:t>
      </w:r>
      <w:proofErr w:type="spellStart"/>
      <w:r w:rsidRPr="00935361">
        <w:rPr>
          <w:rFonts w:ascii="Times New Roman" w:hAnsi="Times New Roman" w:cs="Times New Roman"/>
          <w:color w:val="000000"/>
          <w:sz w:val="28"/>
          <w:szCs w:val="28"/>
        </w:rPr>
        <w:t>титанизм</w:t>
      </w:r>
      <w:proofErr w:type="spellEnd"/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ума совмещается со слабостью, с ощущением своих ограни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ченных возможностей перед лицом окружающего мира, полного злобы и страстей. Появился в его произве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дениях и другой тип индивидуалиста — эгоиста, рвущегося к власти и встающего над моралью (Макбет).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2. Пояснения к работе: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Задания 1 нацелено на проверку знания основных понятий темы. Задания 2 и 3  на воспроизводство учебного материала, проверку умения использовать полученные знания на практике. Задание 4 повышенной сложности и требует умения анализировать исторический факт, давать ему личностную оценку, проверяет понимание логики общественного развития. После завершения выполнения заданий ответьте на контрольные вопросы и сделайте общий вывод по проделанной работе.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3.Содержание отчета: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Цель работы.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Задания.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lastRenderedPageBreak/>
        <w:t>Ответы на вопросы заданий.</w:t>
      </w:r>
    </w:p>
    <w:p w:rsidR="00EC669A" w:rsidRPr="00CA586E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Вывод по работе.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4. Контрольные вопросы: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в каких европейских странах закрепился протестантизм?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- назовите основные протестантские учения </w:t>
      </w:r>
    </w:p>
    <w:p w:rsidR="00EC669A" w:rsidRPr="00935361" w:rsidRDefault="00EC669A" w:rsidP="00EC6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- почему одним из результатов Реформации стали религиозные войны в Европе? </w:t>
      </w:r>
    </w:p>
    <w:p w:rsidR="00EC669A" w:rsidRPr="00935361" w:rsidRDefault="00EC669A" w:rsidP="00EC669A">
      <w:pPr>
        <w:tabs>
          <w:tab w:val="left" w:pos="426"/>
        </w:tabs>
        <w:spacing w:line="360" w:lineRule="auto"/>
        <w:ind w:lef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5.</w:t>
      </w:r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C669A" w:rsidRPr="00935361" w:rsidRDefault="00EC669A" w:rsidP="00EC669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35361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Ю.Н.. История. М. 2004. стр. 129-143</w:t>
      </w:r>
    </w:p>
    <w:p w:rsidR="00EC669A" w:rsidRPr="00935361" w:rsidRDefault="00EC669A" w:rsidP="00EC669A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Н.В. Всемирная история. История России и мира с древнейших времен до конца </w:t>
      </w:r>
      <w:r w:rsidRPr="009353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5361">
        <w:rPr>
          <w:rFonts w:ascii="Times New Roman" w:hAnsi="Times New Roman" w:cs="Times New Roman"/>
          <w:sz w:val="28"/>
          <w:szCs w:val="28"/>
        </w:rPr>
        <w:t xml:space="preserve"> века. Учебник для 10 класса. М., Русское слово, 2005, с. 192-197.</w:t>
      </w:r>
    </w:p>
    <w:p w:rsidR="00EC669A" w:rsidRPr="00935361" w:rsidRDefault="00EC669A" w:rsidP="00EC669A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3. Самыгин П. С. История /П. С. Самыгин и др. – Изд. 6-е. - Ростов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353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, 2006, с. 221-228. </w:t>
      </w:r>
    </w:p>
    <w:p w:rsidR="00EC669A" w:rsidRDefault="00EC669A" w:rsidP="00EC66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4. </w:t>
      </w:r>
      <w:r w:rsidRPr="00935361">
        <w:rPr>
          <w:rFonts w:ascii="Times New Roman" w:eastAsia="Calibri" w:hAnsi="Times New Roman" w:cs="Times New Roman"/>
          <w:sz w:val="28"/>
          <w:szCs w:val="28"/>
        </w:rPr>
        <w:t>Хачатурян В. М. История мировых цивилизаций. – М., 2000. -  с. 312-351</w:t>
      </w:r>
    </w:p>
    <w:p w:rsidR="00D13877" w:rsidRPr="00D13877" w:rsidRDefault="00D13877" w:rsidP="00D13877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Христич Л.А. История,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Смоленск, 2015, с. 99-101</w:t>
      </w:r>
    </w:p>
    <w:p w:rsidR="00D13877" w:rsidRPr="00935361" w:rsidRDefault="00D13877" w:rsidP="00EC6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86E" w:rsidRPr="00935361" w:rsidRDefault="00CA586E" w:rsidP="00CA58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3</w:t>
      </w:r>
    </w:p>
    <w:p w:rsidR="00CA586E" w:rsidRPr="00A8278D" w:rsidRDefault="00CA586E" w:rsidP="00CA58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«Великие реформы Александра </w:t>
      </w:r>
      <w:r w:rsidRPr="0093536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93536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935361">
        <w:rPr>
          <w:rFonts w:ascii="Times New Roman" w:hAnsi="Times New Roman" w:cs="Times New Roman"/>
          <w:bCs/>
          <w:sz w:val="28"/>
          <w:szCs w:val="28"/>
        </w:rPr>
        <w:t>:</w:t>
      </w:r>
      <w:r w:rsidRPr="00935361">
        <w:rPr>
          <w:rFonts w:ascii="Times New Roman" w:hAnsi="Times New Roman" w:cs="Times New Roman"/>
          <w:sz w:val="28"/>
          <w:szCs w:val="28"/>
        </w:rPr>
        <w:t xml:space="preserve"> 1) научиться характеризовать особенности курса либеральных реформ Александра </w:t>
      </w:r>
      <w:r w:rsidRPr="00935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5361">
        <w:rPr>
          <w:rFonts w:ascii="Times New Roman" w:hAnsi="Times New Roman" w:cs="Times New Roman"/>
          <w:sz w:val="28"/>
          <w:szCs w:val="28"/>
        </w:rPr>
        <w:t>; 2) закрепить знание основных положений реформ; 3) научиться формулировать собственные выводы по представленным фактам, давать оценку историческим событиям.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935361">
        <w:rPr>
          <w:rFonts w:ascii="Times New Roman" w:hAnsi="Times New Roman" w:cs="Times New Roman"/>
          <w:sz w:val="28"/>
          <w:szCs w:val="28"/>
        </w:rPr>
        <w:t xml:space="preserve">ПК,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медиа-презентация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>, справочный материал (словарь терминов и понятий), задания для практической работы.</w:t>
      </w:r>
    </w:p>
    <w:p w:rsidR="00CA586E" w:rsidRPr="00935361" w:rsidRDefault="00CA586E" w:rsidP="00CA58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1. Задания: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Задание 1. Выполните тест.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Провести отмену крепостного права 19 февраля 1861 г. Александра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заставило: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 xml:space="preserve">А) поражение в Крымской войне            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Б) борьба разночинной интеллигенции за освобождение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 xml:space="preserve">В) требование радикальной части  дворянства освободить крестьян    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Г) все перечисленные причины.</w:t>
      </w:r>
    </w:p>
    <w:p w:rsidR="00CA586E" w:rsidRPr="00935361" w:rsidRDefault="00CA586E" w:rsidP="00CA586E">
      <w:pPr>
        <w:pStyle w:val="a3"/>
        <w:ind w:hanging="294"/>
        <w:jc w:val="both"/>
        <w:rPr>
          <w:i/>
          <w:u w:val="single"/>
        </w:rPr>
      </w:pPr>
      <w:r w:rsidRPr="00935361">
        <w:rPr>
          <w:u w:val="single"/>
        </w:rPr>
        <w:t xml:space="preserve">2. </w:t>
      </w:r>
      <w:r w:rsidRPr="00935361">
        <w:rPr>
          <w:i/>
          <w:u w:val="single"/>
        </w:rPr>
        <w:t>Крестьяне в 1861 г. получили от правительства: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А) свободу от царских повинностей                          В) право выхода из общины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Б) личную свободу                                                          Г) все вышеперечисленное.</w:t>
      </w:r>
    </w:p>
    <w:p w:rsidR="00CA586E" w:rsidRPr="00935361" w:rsidRDefault="00CA586E" w:rsidP="00CA586E">
      <w:pPr>
        <w:pStyle w:val="a3"/>
        <w:ind w:hanging="294"/>
        <w:jc w:val="both"/>
        <w:rPr>
          <w:i/>
          <w:u w:val="single"/>
        </w:rPr>
      </w:pPr>
      <w:r w:rsidRPr="00935361">
        <w:rPr>
          <w:u w:val="single"/>
        </w:rPr>
        <w:t xml:space="preserve">3. </w:t>
      </w:r>
      <w:r w:rsidRPr="00935361">
        <w:rPr>
          <w:i/>
          <w:u w:val="single"/>
        </w:rPr>
        <w:t xml:space="preserve">Земская реформа в России была проведена </w:t>
      </w:r>
      <w:proofErr w:type="gramStart"/>
      <w:r w:rsidRPr="00935361">
        <w:rPr>
          <w:i/>
          <w:u w:val="single"/>
        </w:rPr>
        <w:t>в</w:t>
      </w:r>
      <w:proofErr w:type="gramEnd"/>
      <w:r w:rsidRPr="00935361">
        <w:rPr>
          <w:i/>
          <w:u w:val="single"/>
        </w:rPr>
        <w:t>: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А) 1874 г.                                                                            В) 1864 г.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Б) 1870 г.                                                                             Г) 1861 г.</w:t>
      </w:r>
    </w:p>
    <w:p w:rsidR="00CA586E" w:rsidRPr="00935361" w:rsidRDefault="00CA586E" w:rsidP="00CA586E">
      <w:pPr>
        <w:pStyle w:val="a3"/>
        <w:ind w:hanging="294"/>
        <w:jc w:val="both"/>
        <w:rPr>
          <w:i/>
          <w:u w:val="single"/>
        </w:rPr>
      </w:pPr>
      <w:r w:rsidRPr="00935361">
        <w:rPr>
          <w:u w:val="single"/>
        </w:rPr>
        <w:t xml:space="preserve">4. </w:t>
      </w:r>
      <w:r w:rsidRPr="00935361">
        <w:rPr>
          <w:i/>
          <w:u w:val="single"/>
        </w:rPr>
        <w:t>В компетенцию зем</w:t>
      </w:r>
      <w:proofErr w:type="gramStart"/>
      <w:r w:rsidRPr="00935361">
        <w:rPr>
          <w:i/>
          <w:u w:val="single"/>
        </w:rPr>
        <w:t>ств вх</w:t>
      </w:r>
      <w:proofErr w:type="gramEnd"/>
      <w:r w:rsidRPr="00935361">
        <w:rPr>
          <w:i/>
          <w:u w:val="single"/>
        </w:rPr>
        <w:t>одили вопросы: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А) строительство школы                                                 В) устройство больницы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Б) строительство дороги                                                 Г) все перечисленные.</w:t>
      </w:r>
    </w:p>
    <w:p w:rsidR="00CA586E" w:rsidRPr="00935361" w:rsidRDefault="00CA586E" w:rsidP="00CA586E">
      <w:pPr>
        <w:pStyle w:val="a3"/>
        <w:ind w:hanging="294"/>
        <w:jc w:val="both"/>
        <w:rPr>
          <w:i/>
          <w:u w:val="single"/>
        </w:rPr>
      </w:pPr>
      <w:r w:rsidRPr="00935361">
        <w:t>5</w:t>
      </w:r>
      <w:r w:rsidRPr="00935361">
        <w:rPr>
          <w:u w:val="single"/>
        </w:rPr>
        <w:t xml:space="preserve">. </w:t>
      </w:r>
      <w:r w:rsidRPr="00935361">
        <w:rPr>
          <w:i/>
          <w:u w:val="single"/>
        </w:rPr>
        <w:t>Военная реформа 1874 г.: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А) ввела всеобщую воинскую повинность               В) сохранила рекрутские наборы</w:t>
      </w:r>
    </w:p>
    <w:p w:rsidR="00CA586E" w:rsidRPr="00935361" w:rsidRDefault="00CA586E" w:rsidP="00CA586E">
      <w:pPr>
        <w:pStyle w:val="a3"/>
        <w:ind w:hanging="294"/>
        <w:jc w:val="both"/>
      </w:pPr>
      <w:r w:rsidRPr="00935361">
        <w:t>Б) установила срок службы в 25 лет                           Г) сохранила старые воинские уставы.</w:t>
      </w:r>
    </w:p>
    <w:p w:rsidR="00CA586E" w:rsidRPr="00935361" w:rsidRDefault="00CA586E" w:rsidP="00CA586E">
      <w:pPr>
        <w:pStyle w:val="a3"/>
        <w:tabs>
          <w:tab w:val="left" w:pos="567"/>
          <w:tab w:val="left" w:pos="709"/>
          <w:tab w:val="left" w:pos="851"/>
        </w:tabs>
        <w:ind w:left="709" w:hanging="283"/>
        <w:jc w:val="both"/>
        <w:rPr>
          <w:u w:val="single"/>
        </w:rPr>
      </w:pPr>
      <w:r w:rsidRPr="00935361">
        <w:rPr>
          <w:u w:val="single"/>
        </w:rPr>
        <w:t xml:space="preserve">6.  </w:t>
      </w:r>
      <w:r w:rsidRPr="00935361">
        <w:rPr>
          <w:i/>
          <w:u w:val="single"/>
        </w:rPr>
        <w:t>Согласно судебной реформе 1864 г. состязание сторон в судебном процессе осуществляли:</w:t>
      </w:r>
    </w:p>
    <w:p w:rsidR="00CA586E" w:rsidRPr="00935361" w:rsidRDefault="00CA586E" w:rsidP="00CA586E">
      <w:pPr>
        <w:pStyle w:val="a3"/>
        <w:tabs>
          <w:tab w:val="left" w:pos="567"/>
          <w:tab w:val="left" w:pos="709"/>
          <w:tab w:val="left" w:pos="851"/>
        </w:tabs>
        <w:ind w:left="709" w:hanging="283"/>
        <w:jc w:val="both"/>
      </w:pPr>
      <w:r w:rsidRPr="00935361">
        <w:t>А) следователь и прокурор                                           В) адвокат и прокурор</w:t>
      </w:r>
    </w:p>
    <w:p w:rsidR="00CA586E" w:rsidRPr="00935361" w:rsidRDefault="00CA586E" w:rsidP="00CA586E">
      <w:pPr>
        <w:pStyle w:val="a3"/>
        <w:tabs>
          <w:tab w:val="left" w:pos="567"/>
          <w:tab w:val="left" w:pos="709"/>
          <w:tab w:val="left" w:pos="851"/>
        </w:tabs>
        <w:ind w:left="709" w:hanging="283"/>
        <w:jc w:val="both"/>
      </w:pPr>
      <w:r w:rsidRPr="00935361">
        <w:t xml:space="preserve">Б) прокурор и присяжный заседатель                        Г) адвокат и присяжный </w:t>
      </w:r>
      <w:r w:rsidRPr="00935361">
        <w:lastRenderedPageBreak/>
        <w:t>заседатель.</w:t>
      </w:r>
    </w:p>
    <w:p w:rsidR="00CA586E" w:rsidRPr="00935361" w:rsidRDefault="00CA586E" w:rsidP="00CA586E">
      <w:pPr>
        <w:pStyle w:val="a3"/>
        <w:tabs>
          <w:tab w:val="left" w:pos="567"/>
          <w:tab w:val="left" w:pos="709"/>
          <w:tab w:val="left" w:pos="851"/>
        </w:tabs>
        <w:ind w:left="709" w:hanging="283"/>
        <w:jc w:val="both"/>
        <w:rPr>
          <w:i/>
          <w:u w:val="single"/>
        </w:rPr>
      </w:pPr>
      <w:r w:rsidRPr="00935361">
        <w:rPr>
          <w:i/>
          <w:u w:val="single"/>
        </w:rPr>
        <w:t>7. Период контрреформ</w:t>
      </w:r>
      <w:r w:rsidRPr="00935361">
        <w:rPr>
          <w:u w:val="single"/>
        </w:rPr>
        <w:t xml:space="preserve"> </w:t>
      </w:r>
      <w:r w:rsidRPr="00935361">
        <w:rPr>
          <w:i/>
          <w:u w:val="single"/>
        </w:rPr>
        <w:t>связан с деятельностью императора:</w:t>
      </w:r>
    </w:p>
    <w:p w:rsidR="00CA586E" w:rsidRPr="00935361" w:rsidRDefault="00CA586E" w:rsidP="00CA586E">
      <w:pPr>
        <w:pStyle w:val="a3"/>
        <w:tabs>
          <w:tab w:val="left" w:pos="567"/>
          <w:tab w:val="left" w:pos="709"/>
          <w:tab w:val="left" w:pos="851"/>
        </w:tabs>
        <w:ind w:left="709" w:hanging="283"/>
        <w:jc w:val="both"/>
      </w:pPr>
      <w:r w:rsidRPr="00935361">
        <w:t xml:space="preserve">А) Николая </w:t>
      </w:r>
      <w:r w:rsidRPr="00935361">
        <w:rPr>
          <w:lang w:val="en-US"/>
        </w:rPr>
        <w:t>II</w:t>
      </w:r>
      <w:r w:rsidRPr="00935361">
        <w:t xml:space="preserve">                                                                        В) Александра </w:t>
      </w:r>
      <w:r w:rsidRPr="00935361">
        <w:rPr>
          <w:lang w:val="en-US"/>
        </w:rPr>
        <w:t>I</w:t>
      </w:r>
    </w:p>
    <w:p w:rsidR="00CA586E" w:rsidRPr="00A8278D" w:rsidRDefault="00CA586E" w:rsidP="00CA586E">
      <w:pPr>
        <w:pStyle w:val="a3"/>
        <w:tabs>
          <w:tab w:val="left" w:pos="567"/>
          <w:tab w:val="left" w:pos="709"/>
          <w:tab w:val="left" w:pos="851"/>
        </w:tabs>
        <w:ind w:left="709" w:hanging="283"/>
        <w:jc w:val="both"/>
      </w:pPr>
      <w:r w:rsidRPr="00935361">
        <w:t xml:space="preserve">Б) Александра </w:t>
      </w:r>
      <w:r w:rsidRPr="00935361">
        <w:rPr>
          <w:lang w:val="en-US"/>
        </w:rPr>
        <w:t>III</w:t>
      </w:r>
      <w:r w:rsidRPr="00935361">
        <w:t xml:space="preserve">                                                                 Г) Павла </w:t>
      </w:r>
      <w:r w:rsidRPr="00935361">
        <w:rPr>
          <w:lang w:val="en-US"/>
        </w:rPr>
        <w:t>I</w:t>
      </w:r>
      <w:r w:rsidRPr="00935361">
        <w:t>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Задание 2. А)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Прочитайте текст. О каких полуфеодальных формах зависимости крестьян говорит автор? Назовите не менее трех.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>1861 год стал переломным в истории России: кре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постное право было отменено. 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Александр 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>(годы правления: 1855—1881), открывший новую эпоху ли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беральных реформ, предпринял решительную попыт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ку устранить одно из самых серьезных препятствий на пути к модернизации. Но удалась эта попытка лишь отчасти. Реформа 1861 г. обрекла русскую деревню на мучительно долгий путь развития капитализма, со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хранив </w:t>
      </w:r>
      <w:r w:rsidRPr="00935361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полуфеодальные формы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 кресть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softHyphen/>
        <w:t>ян.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Б)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 тексте названы полномочия земств. Обобщите, какую общественную сферу затрагивала деятельность земств? *Подумайте, почему не было создано высшего центрального земского органа, который объединял бы все земства страны? 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>Сфера деятельности земских учреждений была достаточно широкой. В их компетенции были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дела по народному образованию, здравоохранению, строительству и содержанию больниц, школ, приютов, тюрем, дорог и мостов, страхование.  Земства следили за продовольственной ситуацией в уезде и губернии и в случае необходимости должны были принимать соответствующие меры. Земства оказывали агрономическую, зоотехническую и ветеринарную помощь населению. Для решения этих задач земства получили право облагать жителей </w:t>
      </w:r>
      <w:r w:rsidRPr="00935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местными налогами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и вводить дополнительные повинности, а также могли образовывать свои капиталы и приобретать имущество. 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Заполните схему. Назовите основные принципы судопроизводства по судебной реформе 1864г</w:t>
      </w:r>
      <w:proofErr w:type="gramStart"/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..</w:t>
      </w:r>
      <w:proofErr w:type="gramEnd"/>
    </w:p>
    <w:p w:rsidR="00CA586E" w:rsidRPr="00935361" w:rsidRDefault="00CA586E" w:rsidP="00CA586E">
      <w:pPr>
        <w:pStyle w:val="a3"/>
        <w:ind w:left="1287"/>
        <w:jc w:val="both"/>
        <w:rPr>
          <w:b/>
        </w:rPr>
      </w:pPr>
      <w:r w:rsidRPr="00935361">
        <w:rPr>
          <w:b/>
        </w:rPr>
        <w:t>Принципы судопроизводства</w:t>
      </w:r>
    </w:p>
    <w:p w:rsidR="00CA586E" w:rsidRPr="00935361" w:rsidRDefault="00CA586E" w:rsidP="00CA586E">
      <w:pPr>
        <w:pStyle w:val="a3"/>
        <w:ind w:left="927" w:hanging="360"/>
        <w:jc w:val="both"/>
      </w:pPr>
    </w:p>
    <w:p w:rsidR="00CA586E" w:rsidRPr="00935361" w:rsidRDefault="00CA586E" w:rsidP="00CA586E">
      <w:pPr>
        <w:pStyle w:val="a3"/>
        <w:ind w:left="927" w:hanging="360"/>
        <w:jc w:val="both"/>
      </w:pPr>
      <w:r w:rsidRPr="00935361">
        <w:rPr>
          <w:noProof/>
        </w:rPr>
        <w:drawing>
          <wp:inline distT="0" distB="0" distL="0" distR="0">
            <wp:extent cx="5815714" cy="2175411"/>
            <wp:effectExtent l="0" t="0" r="32636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*Задание 4.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Прочитайте текст. Какие выводы сделало правительство Александра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исходя из данных фактов? Приведите доказательства того, что правительство учитывало эти факты  при проведении реформ.  Почему при проведении экономических реформ оказались необходимы и реформы политической системы?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Степень кризисного состояния экономики России наглядно выявлялась в сравнении с экономикой стран Западной Европы. Так, урожайность в России в 50-е годы составила 37 пудов с десятины, в то время как в Англии она равнялась 80–120 пудов, во Франции – 59 пудов, в отсталой Австрии – 53 пуда. Добыча каменного угля в 1857 году в России составляла около 52 тыс. тонн, в то время как во Франции она равнялась 4 млн. тонн, а в Англии – 7,5 млн. тонн. Выплавка чугуна в России в 1860 году составила 335,5 тыс. тонн, а в Англии – 3982 тыс. тонн, то есть более чем в 10 раз.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Значительное влияние на развитие российской экономики в дореформенный период оказали крупные войны: с Наполеоном (1812 – 1814); объединенными франко-английскими силами (1852 – 1856). Значительная часть России была </w:t>
      </w:r>
      <w:r w:rsidRPr="00935361">
        <w:rPr>
          <w:rFonts w:ascii="Times New Roman" w:hAnsi="Times New Roman" w:cs="Times New Roman"/>
          <w:sz w:val="28"/>
          <w:szCs w:val="28"/>
        </w:rPr>
        <w:lastRenderedPageBreak/>
        <w:t>разорена, города лежали в развалинах. Дефицит бюджета достиг 530.925.351 рубль. Общая сумма материальных потерь превысила 1 млрд. рублей. Еще более тяжелые последствия для страны имела Крымская война (1853 – 1856). Дефицит государственного бюджета за 1852 – 1856 годы достиг 800 млн. рублей серебром. Рекрутские наборы изъяли из сельского хозяйства около 1,5 млн. мужчин, а еще 18 млн. конных и пеших работников занималось ремонтом и строительством дорог. С экономической точки зрения разруха после Крымской войны была одной из самых тяжелых.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Все это поставило ребром вопрос о необходимости серьезных экономических и политических реформ.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2. Пояснения к работе: </w:t>
      </w:r>
      <w:r w:rsidRPr="00935361">
        <w:rPr>
          <w:rFonts w:ascii="Times New Roman" w:hAnsi="Times New Roman" w:cs="Times New Roman"/>
          <w:sz w:val="28"/>
          <w:szCs w:val="28"/>
        </w:rPr>
        <w:t>Задания 1  предполагает  проверку знания вами материала темы. Задания 2 и 3 проверяют ваше умение применять свои знания на практике. Задание 4 повышенной сложности, проверяет ваше умение анализировать исторические факты, делать самостоятельные выводы, аргументированной представлять свое мнение. После завершения выполнения заданий ответьте на контрольные вопросы и сделайте общий вывод по проделанной работе.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3.Содержание отчета: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Цель работы.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Задания.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Ответы на вопросы заданий.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Вывод по работе.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4. Контрольные вопросы: 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основные реформы Александра </w:t>
      </w:r>
      <w:r w:rsidRPr="00935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5361">
        <w:rPr>
          <w:rFonts w:ascii="Times New Roman" w:hAnsi="Times New Roman" w:cs="Times New Roman"/>
          <w:sz w:val="28"/>
          <w:szCs w:val="28"/>
        </w:rPr>
        <w:t>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назовите причины, по которым в России начался курс либеральных реформ;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- каковы последствия реформаторского курса в целом? </w:t>
      </w:r>
    </w:p>
    <w:p w:rsidR="00CA586E" w:rsidRPr="00935361" w:rsidRDefault="00CA586E" w:rsidP="00CA586E">
      <w:pPr>
        <w:tabs>
          <w:tab w:val="left" w:pos="426"/>
        </w:tabs>
        <w:spacing w:line="360" w:lineRule="auto"/>
        <w:ind w:lef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5.</w:t>
      </w:r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A586E" w:rsidRPr="00935361" w:rsidRDefault="00CA586E" w:rsidP="00CA586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877">
        <w:rPr>
          <w:rFonts w:ascii="Times New Roman" w:hAnsi="Times New Roman" w:cs="Times New Roman"/>
          <w:bCs/>
          <w:sz w:val="28"/>
          <w:szCs w:val="28"/>
        </w:rPr>
        <w:t>1.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Ю.Н.. История. М. 2004. стр. 234-240</w:t>
      </w:r>
    </w:p>
    <w:p w:rsidR="00CA586E" w:rsidRPr="00935361" w:rsidRDefault="00CA586E" w:rsidP="00CA586E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Н.В. Всемирная история. История России и мира с древнейших времен до конца </w:t>
      </w:r>
      <w:r w:rsidRPr="009353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5361">
        <w:rPr>
          <w:rFonts w:ascii="Times New Roman" w:hAnsi="Times New Roman" w:cs="Times New Roman"/>
          <w:sz w:val="28"/>
          <w:szCs w:val="28"/>
        </w:rPr>
        <w:t xml:space="preserve"> века. Учебник для 10 класса. М., Русское слово, 2005, с. 348-355.</w:t>
      </w:r>
    </w:p>
    <w:p w:rsidR="00CA586E" w:rsidRDefault="00CA586E" w:rsidP="00CA586E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3. Самыгин П. С. История /П. С. Самыгин и др. – Изд. 6-е. - Ростов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353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, 2006, с. 227-232, 242-246. </w:t>
      </w:r>
    </w:p>
    <w:p w:rsidR="00D13877" w:rsidRPr="00D13877" w:rsidRDefault="00D13877" w:rsidP="00D13877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Христич Л.А. История,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Смоленск, 2015, с. 21-26</w:t>
      </w:r>
    </w:p>
    <w:p w:rsidR="00D13877" w:rsidRPr="00935361" w:rsidRDefault="00D13877" w:rsidP="00CA586E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86E" w:rsidRPr="00935361" w:rsidRDefault="00CA586E" w:rsidP="00CA58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 № 4</w:t>
      </w:r>
    </w:p>
    <w:p w:rsidR="00CA586E" w:rsidRPr="00935361" w:rsidRDefault="00CA586E" w:rsidP="00CA58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«Приход большевиков к власти в России»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935361">
        <w:rPr>
          <w:rFonts w:ascii="Times New Roman" w:hAnsi="Times New Roman" w:cs="Times New Roman"/>
          <w:bCs/>
          <w:sz w:val="28"/>
          <w:szCs w:val="28"/>
        </w:rPr>
        <w:t>:</w:t>
      </w:r>
      <w:r w:rsidRPr="00935361">
        <w:rPr>
          <w:rFonts w:ascii="Times New Roman" w:hAnsi="Times New Roman" w:cs="Times New Roman"/>
          <w:sz w:val="28"/>
          <w:szCs w:val="28"/>
        </w:rPr>
        <w:t xml:space="preserve"> 1) научиться определять причины прихода к власти большевиков в 1917г.; 2) научиться выявлять частное и общее в исторических фактах; 3) научиться формулировать собственное мнение по проблемным вопросам истории.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35361">
        <w:rPr>
          <w:rFonts w:ascii="Times New Roman" w:hAnsi="Times New Roman" w:cs="Times New Roman"/>
          <w:sz w:val="28"/>
          <w:szCs w:val="28"/>
        </w:rPr>
        <w:t>ПК, справочный материал (словарь терминов и понятий), задания для практической работы.</w:t>
      </w:r>
    </w:p>
    <w:p w:rsidR="00CA586E" w:rsidRPr="00935361" w:rsidRDefault="00CA586E" w:rsidP="00CA58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1. Задания: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35361">
        <w:rPr>
          <w:rFonts w:ascii="Times New Roman" w:hAnsi="Times New Roman" w:cs="Times New Roman"/>
          <w:sz w:val="28"/>
          <w:szCs w:val="28"/>
        </w:rPr>
        <w:t>.</w:t>
      </w:r>
      <w:r w:rsidRPr="00935361"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8"/>
          <w:szCs w:val="28"/>
          <w:u w:val="single"/>
        </w:rPr>
        <w:t xml:space="preserve"> </w:t>
      </w:r>
      <w:r w:rsidRPr="0093536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Установить соответствие:</w:t>
      </w:r>
    </w:p>
    <w:p w:rsidR="00CA586E" w:rsidRPr="00935361" w:rsidRDefault="00CA586E" w:rsidP="00CA586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>1)</w:t>
      </w:r>
    </w:p>
    <w:tbl>
      <w:tblPr>
        <w:tblStyle w:val="a7"/>
        <w:tblW w:w="0" w:type="auto"/>
        <w:tblInd w:w="360" w:type="dxa"/>
        <w:tblLook w:val="04A0"/>
      </w:tblPr>
      <w:tblGrid>
        <w:gridCol w:w="3434"/>
        <w:gridCol w:w="5777"/>
      </w:tblGrid>
      <w:tr w:rsidR="00CA586E" w:rsidRPr="00935361" w:rsidTr="00CA586E">
        <w:tc>
          <w:tcPr>
            <w:tcW w:w="3434" w:type="dxa"/>
          </w:tcPr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1.Л.Д.Троцкий;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2.В.И.Ленин;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3.А.Ф.Керенский;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4.Л.Г.Корнилов.</w:t>
            </w:r>
          </w:p>
          <w:p w:rsidR="00CA586E" w:rsidRPr="00935361" w:rsidRDefault="00CA586E" w:rsidP="001656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А) глава Петроградского Совета;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Председатель СНК;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В) Глава временного правительства;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Г)  Командующий русской армией на фронте</w:t>
            </w:r>
            <w:r w:rsidRPr="00935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        2) </w:t>
      </w:r>
    </w:p>
    <w:tbl>
      <w:tblPr>
        <w:tblStyle w:val="a7"/>
        <w:tblW w:w="0" w:type="auto"/>
        <w:tblInd w:w="392" w:type="dxa"/>
        <w:tblLook w:val="04A0"/>
      </w:tblPr>
      <w:tblGrid>
        <w:gridCol w:w="4269"/>
        <w:gridCol w:w="4910"/>
      </w:tblGrid>
      <w:tr w:rsidR="00CA586E" w:rsidRPr="00935361" w:rsidTr="00165684">
        <w:tc>
          <w:tcPr>
            <w:tcW w:w="4393" w:type="dxa"/>
          </w:tcPr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А) Создание государственной думы;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принятие декрета о мире; 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в) Падение монархии;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Г) Взятие зимнего дворца.</w:t>
            </w:r>
          </w:p>
          <w:p w:rsidR="00CA586E" w:rsidRPr="00935361" w:rsidRDefault="00CA586E" w:rsidP="0016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1.Октябрьская революция 1917г.;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2.Февральская буржуазная революция 1917г.;</w:t>
            </w:r>
          </w:p>
          <w:p w:rsidR="00CA586E" w:rsidRPr="00935361" w:rsidRDefault="00CA586E" w:rsidP="0016568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1">
              <w:rPr>
                <w:rFonts w:ascii="Times New Roman" w:hAnsi="Times New Roman" w:cs="Times New Roman"/>
                <w:bCs/>
                <w:sz w:val="28"/>
                <w:szCs w:val="28"/>
              </w:rPr>
              <w:t>3.Первая русская революция 1905-1907г.г.;</w:t>
            </w:r>
          </w:p>
          <w:p w:rsidR="00CA586E" w:rsidRPr="00935361" w:rsidRDefault="00CA586E" w:rsidP="0016568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Прочитайте текст: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  <w:u w:val="single"/>
        </w:rPr>
        <w:t>ПРОДРАЗВЕРСТКА</w:t>
      </w:r>
      <w:r w:rsidRPr="00935361">
        <w:rPr>
          <w:rFonts w:ascii="Times New Roman" w:hAnsi="Times New Roman" w:cs="Times New Roman"/>
          <w:sz w:val="28"/>
          <w:szCs w:val="28"/>
        </w:rPr>
        <w:t xml:space="preserve"> (продовольственная разверстка), система заготовок сельскохозяйственных продуктов в России в 1919-1921, элемент политики </w:t>
      </w:r>
      <w:r w:rsidRPr="00935361">
        <w:rPr>
          <w:rFonts w:ascii="Times New Roman" w:hAnsi="Times New Roman" w:cs="Times New Roman"/>
          <w:i/>
          <w:sz w:val="28"/>
          <w:szCs w:val="28"/>
        </w:rPr>
        <w:t>военного коммунизма</w:t>
      </w:r>
      <w:r w:rsidRPr="00935361">
        <w:rPr>
          <w:rFonts w:ascii="Times New Roman" w:hAnsi="Times New Roman" w:cs="Times New Roman"/>
          <w:sz w:val="28"/>
          <w:szCs w:val="28"/>
        </w:rPr>
        <w:t xml:space="preserve"> обязательная сдача крестьянами государству по твердым ценам всех так называемых излишков (сверх установленных норм на личные и хозяйственные нужды) хлеба и других продуктов. Проводилась органами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Наркомпрода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, </w:t>
      </w:r>
      <w:r w:rsidRPr="00935361">
        <w:rPr>
          <w:rFonts w:ascii="Times New Roman" w:hAnsi="Times New Roman" w:cs="Times New Roman"/>
          <w:i/>
          <w:sz w:val="28"/>
          <w:szCs w:val="28"/>
        </w:rPr>
        <w:t>продотрядами</w:t>
      </w:r>
      <w:r w:rsidRPr="0093536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935361">
        <w:rPr>
          <w:rFonts w:ascii="Times New Roman" w:hAnsi="Times New Roman" w:cs="Times New Roman"/>
          <w:i/>
          <w:sz w:val="28"/>
          <w:szCs w:val="28"/>
        </w:rPr>
        <w:t>комбедами</w:t>
      </w:r>
      <w:r w:rsidRPr="00935361">
        <w:rPr>
          <w:rFonts w:ascii="Times New Roman" w:hAnsi="Times New Roman" w:cs="Times New Roman"/>
          <w:sz w:val="28"/>
          <w:szCs w:val="28"/>
        </w:rPr>
        <w:t>, местными Советами в принудительном порядке.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Нормы сдачи хлеба распределялись (разверстывались) как дань между территориями. Часто нормы сдачи хлеба были больше, чем запасы крестьян. Перед угрозой голодной смерти крестьяне прятали хлеб, но продотряды искали запасы и наказывали «укрывателей». За первый год продовольственной диктатуры и начала продразверстки (до июня 1919) было собрано 44,6 </w:t>
      </w:r>
      <w:proofErr w:type="spellStart"/>
      <w:proofErr w:type="gramStart"/>
      <w:r w:rsidRPr="009353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пудов хлеба, а за второй год (до июня 1920 ) — 113,9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пудов. Продразверстка, таким образом, несколько увеличила сборы хлеба, чему способствовало также наступление белых армий —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 xml:space="preserve">часть крестьян </w:t>
      </w:r>
      <w:r w:rsidRPr="00935361">
        <w:rPr>
          <w:rFonts w:ascii="Times New Roman" w:hAnsi="Times New Roman" w:cs="Times New Roman"/>
          <w:sz w:val="28"/>
          <w:szCs w:val="28"/>
        </w:rPr>
        <w:lastRenderedPageBreak/>
        <w:t>готова была поддержать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коммунистов продовольствием в условиях угрозы победы белых. 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Благодаря этим сборам можно было кормить армию и город, где выдавался паек. Паек обеспечивал полуголодное существование рабочих и служащих. Несколько лучше питались солдаты. Хорошее регулярное питание было обеспечено государственному руководству. </w:t>
      </w:r>
    </w:p>
    <w:p w:rsidR="00CA586E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При продразверстке у крестьян не было никакого стимула трудиться, поскольку весь урожай отбирался. Это стало одной из причин разорения сельского хозяйства к 1921. Крестьянские восстания, развернувшиеся по всей стране, требовали отмены продразверстки. По решению Х съезда РК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>б) продразверстка была заменена продналогом.</w:t>
      </w:r>
    </w:p>
    <w:p w:rsidR="00CA586E" w:rsidRPr="00397DA0" w:rsidRDefault="00CA586E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DA0">
        <w:rPr>
          <w:rFonts w:ascii="Times New Roman" w:hAnsi="Times New Roman" w:cs="Times New Roman"/>
          <w:i/>
          <w:sz w:val="28"/>
          <w:szCs w:val="28"/>
        </w:rPr>
        <w:t xml:space="preserve">1. Каковы </w:t>
      </w:r>
      <w:r w:rsidR="0068080D">
        <w:rPr>
          <w:rFonts w:ascii="Times New Roman" w:hAnsi="Times New Roman" w:cs="Times New Roman"/>
          <w:i/>
          <w:sz w:val="28"/>
          <w:szCs w:val="28"/>
        </w:rPr>
        <w:t>причины введения продразверстки?</w:t>
      </w:r>
      <w:r w:rsidRPr="00397D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7DA0" w:rsidRPr="00397DA0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DA0">
        <w:rPr>
          <w:rFonts w:ascii="Times New Roman" w:hAnsi="Times New Roman" w:cs="Times New Roman"/>
          <w:i/>
          <w:sz w:val="28"/>
          <w:szCs w:val="28"/>
        </w:rPr>
        <w:t>2.</w:t>
      </w:r>
      <w:r w:rsidR="00CA586E" w:rsidRPr="00397DA0">
        <w:rPr>
          <w:rFonts w:ascii="Times New Roman" w:hAnsi="Times New Roman" w:cs="Times New Roman"/>
          <w:i/>
          <w:sz w:val="28"/>
          <w:szCs w:val="28"/>
        </w:rPr>
        <w:t>Почему большинство крестьян, несмотря на жесткие условия продразверстки</w:t>
      </w:r>
      <w:r w:rsidRPr="00397DA0">
        <w:rPr>
          <w:rFonts w:ascii="Times New Roman" w:hAnsi="Times New Roman" w:cs="Times New Roman"/>
          <w:i/>
          <w:sz w:val="28"/>
          <w:szCs w:val="28"/>
        </w:rPr>
        <w:t>, поддержали большевиков</w:t>
      </w:r>
      <w:r w:rsidR="00CA586E" w:rsidRPr="00397DA0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397DA0" w:rsidRPr="00397DA0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DA0">
        <w:rPr>
          <w:rFonts w:ascii="Times New Roman" w:hAnsi="Times New Roman" w:cs="Times New Roman"/>
          <w:i/>
          <w:sz w:val="28"/>
          <w:szCs w:val="28"/>
        </w:rPr>
        <w:t xml:space="preserve">3. Каковы итоги продразверстки? </w:t>
      </w:r>
    </w:p>
    <w:p w:rsidR="00CA586E" w:rsidRPr="00397DA0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DA0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CA586E" w:rsidRPr="00397DA0">
        <w:rPr>
          <w:rFonts w:ascii="Times New Roman" w:hAnsi="Times New Roman" w:cs="Times New Roman"/>
          <w:i/>
          <w:sz w:val="28"/>
          <w:szCs w:val="28"/>
        </w:rPr>
        <w:t xml:space="preserve">Какая политика устанавливается после отмены </w:t>
      </w:r>
      <w:r w:rsidRPr="00397DA0">
        <w:rPr>
          <w:rFonts w:ascii="Times New Roman" w:hAnsi="Times New Roman" w:cs="Times New Roman"/>
          <w:i/>
          <w:sz w:val="28"/>
          <w:szCs w:val="28"/>
        </w:rPr>
        <w:t>«военного коммунизма»</w:t>
      </w:r>
      <w:r w:rsidR="00CA586E" w:rsidRPr="00397DA0">
        <w:rPr>
          <w:rFonts w:ascii="Times New Roman" w:hAnsi="Times New Roman" w:cs="Times New Roman"/>
          <w:i/>
          <w:sz w:val="28"/>
          <w:szCs w:val="28"/>
        </w:rPr>
        <w:t>? Назовите ее основные черты.</w:t>
      </w:r>
    </w:p>
    <w:p w:rsidR="00CA586E" w:rsidRPr="00A8278D" w:rsidRDefault="00CA586E" w:rsidP="00397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35361">
        <w:rPr>
          <w:rFonts w:ascii="Times New Roman" w:hAnsi="Times New Roman" w:cs="Times New Roman"/>
          <w:sz w:val="28"/>
          <w:szCs w:val="28"/>
        </w:rPr>
        <w:t xml:space="preserve"> 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Прочита</w:t>
      </w:r>
      <w:r w:rsidR="0068080D">
        <w:rPr>
          <w:rFonts w:ascii="Times New Roman" w:hAnsi="Times New Roman" w:cs="Times New Roman"/>
          <w:i/>
          <w:sz w:val="28"/>
          <w:szCs w:val="28"/>
          <w:u w:val="single"/>
        </w:rPr>
        <w:t>йте документ: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ДЕКРЕТ О ЗЕМЛЕ СЪЕЗДА СОВЕТОВ РАБОЧИХ И СОЛДАТСКИХ ДЕПУТАТОВ     17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на заседании 26 октября в 2 часа ночи)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1) Помещичья  собственность  на  землю отменяется немедленно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без всякого выкупа.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2) Помещичьи  имения,  равно   как   все   земли   удельные, монастырские,  церковные,  со всем их живым и мертвым инвентарем,  усадебными  постройками  и  всеми  принадлежностями  переходят  в распоряжение  волостных  земельных  комитетов  и  уездных Советов крестьянских депутатов, впредь до Учредительного собрания.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О земле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Вопрос о  земле,  во  всем  его объеме,  может быть разрешен только всенародным Учредительным собранием.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Самое справедливое разрешение земельного вопроса должно быть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таково: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1) 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>Право частной собственности на землю отменяется навсегда;</w:t>
      </w:r>
      <w:r w:rsidRPr="00935361">
        <w:rPr>
          <w:rFonts w:ascii="Times New Roman" w:hAnsi="Times New Roman" w:cs="Times New Roman"/>
          <w:sz w:val="28"/>
          <w:szCs w:val="28"/>
        </w:rPr>
        <w:t xml:space="preserve"> земля не может быть ни продаваема,  ни покупаема,  ни сдаваема  в аренду,  либо в залог,  ни каким-либо другим способом отчуждаема.</w:t>
      </w:r>
    </w:p>
    <w:p w:rsidR="00CA586E" w:rsidRPr="00935361" w:rsidRDefault="00CA586E" w:rsidP="0039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2)  За пострадавшими  от  имущественного  переворота  признается лишь  право  на общественную поддержку на время,  необходимое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7) Землепользование должно быть  уравнительным,  т.е.  земля распределяется между трудящимися,  смотря по местным условиям, по трудовой или потребительной норме.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8) Вся земля, 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отчуждении,  поступает  в  общенародный земельный  фонд.   Земельный фонд  подвергается   периодическим   переделам   в зависимости от прироста населения и поднятия производительности и культуры сельского хозяйства.</w:t>
      </w:r>
    </w:p>
    <w:p w:rsidR="00CA586E" w:rsidRPr="00935361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Все содержащееся  в  этом наказе,  как выражение безусловной воли огромного большинства  сознательных  крестьян  всей  России, объявляется  </w:t>
      </w:r>
      <w:r w:rsidRPr="00935361">
        <w:rPr>
          <w:rFonts w:ascii="Times New Roman" w:hAnsi="Times New Roman" w:cs="Times New Roman"/>
          <w:b/>
          <w:sz w:val="28"/>
          <w:szCs w:val="28"/>
        </w:rPr>
        <w:t>временным законом</w:t>
      </w:r>
      <w:r w:rsidRPr="00935361">
        <w:rPr>
          <w:rFonts w:ascii="Times New Roman" w:hAnsi="Times New Roman" w:cs="Times New Roman"/>
          <w:sz w:val="28"/>
          <w:szCs w:val="28"/>
        </w:rPr>
        <w:t xml:space="preserve">,  который впредь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до Учредительного</w:t>
      </w:r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собрания проводится  в  жизнь  по  возможности  немедленно</w:t>
      </w:r>
      <w:r w:rsidRPr="00935361">
        <w:rPr>
          <w:rFonts w:ascii="Times New Roman" w:hAnsi="Times New Roman" w:cs="Times New Roman"/>
          <w:sz w:val="28"/>
          <w:szCs w:val="28"/>
        </w:rPr>
        <w:t>,  а  в известных своих частях с той необходимой постепенностью,  которая   20 должна определяться уездными Советами крестьянских депутатов.</w:t>
      </w:r>
    </w:p>
    <w:p w:rsidR="00CA586E" w:rsidRDefault="00CA586E" w:rsidP="00CA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    </w:t>
      </w:r>
      <w:r w:rsidRPr="0068080D">
        <w:rPr>
          <w:rFonts w:ascii="Times New Roman" w:hAnsi="Times New Roman" w:cs="Times New Roman"/>
          <w:sz w:val="28"/>
          <w:szCs w:val="28"/>
        </w:rPr>
        <w:t>Земли   рядовых   крестьян   и   рядовых   казаков    не конфискуются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8080D" w:rsidRPr="0068080D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0D">
        <w:rPr>
          <w:rFonts w:ascii="Times New Roman" w:hAnsi="Times New Roman" w:cs="Times New Roman"/>
          <w:i/>
          <w:sz w:val="28"/>
          <w:szCs w:val="28"/>
        </w:rPr>
        <w:t xml:space="preserve">Сравните положения этого документа с аналогичными положениями Крестьянской реформы Александра  </w:t>
      </w:r>
      <w:r w:rsidRPr="0068080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8080D">
        <w:rPr>
          <w:rFonts w:ascii="Times New Roman" w:hAnsi="Times New Roman" w:cs="Times New Roman"/>
          <w:i/>
          <w:sz w:val="28"/>
          <w:szCs w:val="28"/>
        </w:rPr>
        <w:t xml:space="preserve"> в 1861г.  и П.А. Столыпина  в 1906, </w:t>
      </w:r>
      <w:r w:rsidR="0068080D" w:rsidRPr="0068080D">
        <w:rPr>
          <w:rFonts w:ascii="Times New Roman" w:hAnsi="Times New Roman" w:cs="Times New Roman"/>
          <w:i/>
          <w:sz w:val="28"/>
          <w:szCs w:val="28"/>
        </w:rPr>
        <w:t>путем составления</w:t>
      </w:r>
      <w:r w:rsidRPr="0068080D">
        <w:rPr>
          <w:rFonts w:ascii="Times New Roman" w:hAnsi="Times New Roman" w:cs="Times New Roman"/>
          <w:i/>
          <w:sz w:val="28"/>
          <w:szCs w:val="28"/>
        </w:rPr>
        <w:t xml:space="preserve"> аналитической таблицы </w:t>
      </w:r>
    </w:p>
    <w:p w:rsidR="00397DA0" w:rsidRPr="0068080D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8080D">
        <w:rPr>
          <w:rFonts w:ascii="Times New Roman" w:hAnsi="Times New Roman" w:cs="Times New Roman"/>
          <w:b/>
          <w:i/>
          <w:sz w:val="28"/>
          <w:szCs w:val="28"/>
        </w:rPr>
        <w:t xml:space="preserve">Решение аграрного вопроса в России в </w:t>
      </w:r>
      <w:r w:rsidRPr="0068080D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68080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68080D">
        <w:rPr>
          <w:rFonts w:ascii="Times New Roman" w:hAnsi="Times New Roman" w:cs="Times New Roman"/>
          <w:b/>
          <w:i/>
          <w:sz w:val="28"/>
          <w:szCs w:val="28"/>
        </w:rPr>
        <w:t>нач</w:t>
      </w:r>
      <w:proofErr w:type="spellEnd"/>
      <w:r w:rsidRPr="006808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8080D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68080D">
        <w:rPr>
          <w:rFonts w:ascii="Times New Roman" w:hAnsi="Times New Roman" w:cs="Times New Roman"/>
          <w:b/>
          <w:i/>
          <w:sz w:val="28"/>
          <w:szCs w:val="28"/>
        </w:rPr>
        <w:t>в.в</w:t>
      </w:r>
      <w:proofErr w:type="gramStart"/>
      <w:r w:rsidRPr="006808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8080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7DA0" w:rsidRPr="0068080D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8"/>
        <w:gridCol w:w="2347"/>
        <w:gridCol w:w="1839"/>
        <w:gridCol w:w="1955"/>
        <w:gridCol w:w="1622"/>
      </w:tblGrid>
      <w:tr w:rsidR="00397DA0" w:rsidRPr="0068080D" w:rsidTr="00397DA0">
        <w:tc>
          <w:tcPr>
            <w:tcW w:w="1914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1914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 xml:space="preserve">Реформа Александра  </w:t>
            </w:r>
            <w:r w:rsidRPr="00680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 xml:space="preserve"> в 1861г</w:t>
            </w:r>
          </w:p>
        </w:tc>
        <w:tc>
          <w:tcPr>
            <w:tcW w:w="1914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Реформа П.А. Столыпина  в 1906</w:t>
            </w:r>
          </w:p>
        </w:tc>
        <w:tc>
          <w:tcPr>
            <w:tcW w:w="1914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Временное правительство</w:t>
            </w:r>
          </w:p>
        </w:tc>
        <w:tc>
          <w:tcPr>
            <w:tcW w:w="1915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Декрет о земле большевиков</w:t>
            </w:r>
          </w:p>
        </w:tc>
      </w:tr>
      <w:tr w:rsidR="00397DA0" w:rsidRPr="0068080D" w:rsidTr="00397DA0">
        <w:tc>
          <w:tcPr>
            <w:tcW w:w="1914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1) решение вопроса о помещичьем землевладении</w:t>
            </w:r>
          </w:p>
        </w:tc>
        <w:tc>
          <w:tcPr>
            <w:tcW w:w="1914" w:type="dxa"/>
          </w:tcPr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A0" w:rsidRPr="0068080D" w:rsidTr="00397DA0">
        <w:tc>
          <w:tcPr>
            <w:tcW w:w="1914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2)  решение вопроса о наделении крестьян землей</w:t>
            </w:r>
          </w:p>
        </w:tc>
        <w:tc>
          <w:tcPr>
            <w:tcW w:w="1914" w:type="dxa"/>
          </w:tcPr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 xml:space="preserve">Выкуп через банк, </w:t>
            </w:r>
            <w:proofErr w:type="spellStart"/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временнообязанные</w:t>
            </w:r>
            <w:proofErr w:type="spellEnd"/>
            <w:r w:rsidRPr="0068080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7DA0" w:rsidRPr="0068080D" w:rsidRDefault="0068080D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Укрепление земли в собственность через создание хуторов, отрубов, земли в Сибири</w:t>
            </w:r>
          </w:p>
        </w:tc>
        <w:tc>
          <w:tcPr>
            <w:tcW w:w="1914" w:type="dxa"/>
          </w:tcPr>
          <w:p w:rsidR="00397DA0" w:rsidRPr="0068080D" w:rsidRDefault="0068080D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Откладывается до созыва Учредительного собрания</w:t>
            </w:r>
          </w:p>
        </w:tc>
        <w:tc>
          <w:tcPr>
            <w:tcW w:w="1915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A0" w:rsidRPr="0068080D" w:rsidTr="00397DA0">
        <w:tc>
          <w:tcPr>
            <w:tcW w:w="1914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3) право распоряжения землей</w:t>
            </w:r>
          </w:p>
        </w:tc>
        <w:tc>
          <w:tcPr>
            <w:tcW w:w="1914" w:type="dxa"/>
          </w:tcPr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На основе формы собственности: частник (помещик или крестьянин), община</w:t>
            </w:r>
          </w:p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На основе формы собственности: частник (помещик или крестьянин), община</w:t>
            </w:r>
          </w:p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7DA0" w:rsidRPr="0068080D" w:rsidRDefault="0068080D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Откладывается до созыва Учредительного собрания</w:t>
            </w:r>
          </w:p>
        </w:tc>
        <w:tc>
          <w:tcPr>
            <w:tcW w:w="1915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A0" w:rsidRPr="0068080D" w:rsidTr="00397DA0">
        <w:tc>
          <w:tcPr>
            <w:tcW w:w="1914" w:type="dxa"/>
          </w:tcPr>
          <w:p w:rsidR="00397DA0" w:rsidRPr="0068080D" w:rsidRDefault="0068080D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4) решение вопроса о крестьянской общине</w:t>
            </w:r>
          </w:p>
        </w:tc>
        <w:tc>
          <w:tcPr>
            <w:tcW w:w="1914" w:type="dxa"/>
          </w:tcPr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</w:t>
            </w:r>
          </w:p>
          <w:p w:rsidR="0068080D" w:rsidRPr="0068080D" w:rsidRDefault="0068080D" w:rsidP="00680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7DA0" w:rsidRPr="0068080D" w:rsidRDefault="0068080D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Разрушение общины, хутора, отруба, переселение в Сибирь</w:t>
            </w:r>
          </w:p>
        </w:tc>
        <w:tc>
          <w:tcPr>
            <w:tcW w:w="1914" w:type="dxa"/>
          </w:tcPr>
          <w:p w:rsidR="00397DA0" w:rsidRPr="0068080D" w:rsidRDefault="0068080D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0D">
              <w:rPr>
                <w:rFonts w:ascii="Times New Roman" w:hAnsi="Times New Roman" w:cs="Times New Roman"/>
                <w:sz w:val="28"/>
                <w:szCs w:val="28"/>
              </w:rPr>
              <w:t>Разрушение общины</w:t>
            </w:r>
          </w:p>
        </w:tc>
        <w:tc>
          <w:tcPr>
            <w:tcW w:w="1915" w:type="dxa"/>
          </w:tcPr>
          <w:p w:rsidR="00397DA0" w:rsidRPr="0068080D" w:rsidRDefault="00397DA0" w:rsidP="003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DA0" w:rsidRPr="00830E5C" w:rsidRDefault="00397DA0" w:rsidP="00397D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DA0" w:rsidRPr="0068080D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0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8080D" w:rsidRPr="0068080D">
        <w:rPr>
          <w:rFonts w:ascii="Times New Roman" w:hAnsi="Times New Roman" w:cs="Times New Roman"/>
          <w:i/>
          <w:sz w:val="28"/>
          <w:szCs w:val="28"/>
        </w:rPr>
        <w:t>в чем принципиальное отличие программы большевиков</w:t>
      </w:r>
      <w:r w:rsidRPr="0068080D">
        <w:rPr>
          <w:rFonts w:ascii="Times New Roman" w:hAnsi="Times New Roman" w:cs="Times New Roman"/>
          <w:i/>
          <w:sz w:val="28"/>
          <w:szCs w:val="28"/>
        </w:rPr>
        <w:t>?</w:t>
      </w:r>
    </w:p>
    <w:p w:rsidR="0068080D" w:rsidRPr="0068080D" w:rsidRDefault="0068080D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0D">
        <w:rPr>
          <w:rFonts w:ascii="Times New Roman" w:hAnsi="Times New Roman" w:cs="Times New Roman"/>
          <w:i/>
          <w:sz w:val="28"/>
          <w:szCs w:val="28"/>
        </w:rPr>
        <w:t>- почему окончательно утверждение данной программы откладывалось до Учредительного собрания?</w:t>
      </w:r>
    </w:p>
    <w:p w:rsidR="00397DA0" w:rsidRPr="0068080D" w:rsidRDefault="00397DA0" w:rsidP="00397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0D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68080D" w:rsidRPr="0068080D">
        <w:rPr>
          <w:rFonts w:ascii="Times New Roman" w:hAnsi="Times New Roman" w:cs="Times New Roman"/>
          <w:i/>
          <w:sz w:val="28"/>
          <w:szCs w:val="28"/>
        </w:rPr>
        <w:t>Подумайте, каковы политические цели этого документа?</w:t>
      </w:r>
    </w:p>
    <w:p w:rsidR="0068080D" w:rsidRPr="0068080D" w:rsidRDefault="0068080D" w:rsidP="0039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FC" w:rsidRDefault="00CA586E" w:rsidP="006808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*Задание 4. </w:t>
      </w:r>
    </w:p>
    <w:tbl>
      <w:tblPr>
        <w:tblStyle w:val="a7"/>
        <w:tblW w:w="0" w:type="auto"/>
        <w:tblLook w:val="04A0"/>
      </w:tblPr>
      <w:tblGrid>
        <w:gridCol w:w="1809"/>
        <w:gridCol w:w="3034"/>
        <w:gridCol w:w="2376"/>
        <w:gridCol w:w="2352"/>
      </w:tblGrid>
      <w:tr w:rsidR="00237BFC" w:rsidRPr="00237BFC" w:rsidTr="00237BFC">
        <w:tc>
          <w:tcPr>
            <w:tcW w:w="1809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F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237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3034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Временное </w:t>
            </w:r>
            <w:r w:rsidRPr="00237B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правительство</w:t>
            </w:r>
          </w:p>
        </w:tc>
        <w:tc>
          <w:tcPr>
            <w:tcW w:w="2376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Ген. Л.Г. </w:t>
            </w:r>
            <w:r w:rsidRPr="00237B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Корнилов</w:t>
            </w:r>
          </w:p>
        </w:tc>
        <w:tc>
          <w:tcPr>
            <w:tcW w:w="2352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Большевики</w:t>
            </w:r>
          </w:p>
        </w:tc>
      </w:tr>
      <w:tr w:rsidR="00237BFC" w:rsidRPr="00237BFC" w:rsidTr="00237BFC">
        <w:tc>
          <w:tcPr>
            <w:tcW w:w="1809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 о власти</w:t>
            </w:r>
          </w:p>
        </w:tc>
        <w:tc>
          <w:tcPr>
            <w:tcW w:w="3034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Отложен</w:t>
            </w:r>
            <w:proofErr w:type="gramEnd"/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Учредительного собрания; конституционная монархия или республика</w:t>
            </w:r>
          </w:p>
        </w:tc>
        <w:tc>
          <w:tcPr>
            <w:tcW w:w="2376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диктатура</w:t>
            </w:r>
          </w:p>
        </w:tc>
        <w:tc>
          <w:tcPr>
            <w:tcW w:w="2352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Советов рабочих, солдатских, крестьянских и батрацких депутатов.</w:t>
            </w:r>
          </w:p>
        </w:tc>
      </w:tr>
      <w:tr w:rsidR="00237BFC" w:rsidRPr="00237BFC" w:rsidTr="00237BFC">
        <w:tc>
          <w:tcPr>
            <w:tcW w:w="1809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земле</w:t>
            </w:r>
          </w:p>
        </w:tc>
        <w:tc>
          <w:tcPr>
            <w:tcW w:w="3034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Отложен до созыва Учредительного собрания; предусматривалась частичная конфискация помещичьих земель за плату и передача их крестьянам за выкуп</w:t>
            </w:r>
            <w:proofErr w:type="gramEnd"/>
          </w:p>
        </w:tc>
        <w:tc>
          <w:tcPr>
            <w:tcW w:w="2376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Отложен</w:t>
            </w:r>
            <w:proofErr w:type="gramEnd"/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созыва Учредительного собрания</w:t>
            </w:r>
          </w:p>
        </w:tc>
        <w:tc>
          <w:tcPr>
            <w:tcW w:w="2352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Конфискация всех помещичьих земель и передача их крестьянам.</w:t>
            </w:r>
          </w:p>
        </w:tc>
      </w:tr>
      <w:tr w:rsidR="00237BFC" w:rsidRPr="00237BFC" w:rsidTr="00237BFC">
        <w:tc>
          <w:tcPr>
            <w:tcW w:w="1809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мире.</w:t>
            </w:r>
          </w:p>
        </w:tc>
        <w:tc>
          <w:tcPr>
            <w:tcW w:w="3034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до победного конца. Получение Черноморских проливов и ряда земель</w:t>
            </w:r>
          </w:p>
        </w:tc>
        <w:tc>
          <w:tcPr>
            <w:tcW w:w="2376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до победного конца</w:t>
            </w:r>
          </w:p>
        </w:tc>
        <w:tc>
          <w:tcPr>
            <w:tcW w:w="2352" w:type="dxa"/>
          </w:tcPr>
          <w:p w:rsidR="00237BFC" w:rsidRPr="00237BFC" w:rsidRDefault="00237BFC" w:rsidP="006808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любой ценой.</w:t>
            </w:r>
          </w:p>
        </w:tc>
      </w:tr>
    </w:tbl>
    <w:p w:rsidR="00CA586E" w:rsidRDefault="00CA586E" w:rsidP="0023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BFC" w:rsidRPr="00237BFC">
        <w:rPr>
          <w:rFonts w:ascii="Times New Roman" w:hAnsi="Times New Roman" w:cs="Times New Roman"/>
          <w:i/>
          <w:sz w:val="28"/>
          <w:szCs w:val="28"/>
        </w:rPr>
        <w:t>На основе материала урока и сопоставляя данные таблицы</w:t>
      </w:r>
      <w:r w:rsidR="00237BFC">
        <w:rPr>
          <w:rFonts w:ascii="Times New Roman" w:hAnsi="Times New Roman" w:cs="Times New Roman"/>
          <w:i/>
          <w:sz w:val="28"/>
          <w:szCs w:val="28"/>
        </w:rPr>
        <w:t>,</w:t>
      </w:r>
      <w:r w:rsidR="00237BFC" w:rsidRPr="00237BFC">
        <w:rPr>
          <w:rFonts w:ascii="Times New Roman" w:hAnsi="Times New Roman" w:cs="Times New Roman"/>
          <w:i/>
          <w:sz w:val="28"/>
          <w:szCs w:val="28"/>
        </w:rPr>
        <w:t xml:space="preserve"> сделайте выводы:  </w:t>
      </w:r>
      <w:r w:rsidR="00237BFC">
        <w:rPr>
          <w:rFonts w:ascii="Times New Roman" w:hAnsi="Times New Roman" w:cs="Times New Roman"/>
          <w:i/>
          <w:sz w:val="28"/>
          <w:szCs w:val="28"/>
        </w:rPr>
        <w:t>1. П</w:t>
      </w:r>
      <w:r w:rsidR="00237BFC" w:rsidRPr="00237BFC">
        <w:rPr>
          <w:rFonts w:ascii="Times New Roman" w:hAnsi="Times New Roman" w:cs="Times New Roman"/>
          <w:i/>
          <w:sz w:val="28"/>
          <w:szCs w:val="28"/>
        </w:rPr>
        <w:t>очему большевикам удалось прийти к власти?  2. Была ли альтернатива (другие возможные варианты) большевикам в 1917 году в России?</w:t>
      </w:r>
    </w:p>
    <w:p w:rsidR="00237BFC" w:rsidRPr="00237BFC" w:rsidRDefault="00237BFC" w:rsidP="0023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2. Пояснения к работе:</w:t>
      </w:r>
      <w:r w:rsidRPr="00935361">
        <w:rPr>
          <w:rFonts w:ascii="Times New Roman" w:hAnsi="Times New Roman" w:cs="Times New Roman"/>
          <w:sz w:val="28"/>
          <w:szCs w:val="28"/>
        </w:rPr>
        <w:t xml:space="preserve"> задание 1 предполагает воспроизводство знаний по освоению учебного материала. Задания 2 и 3 проверяют ваше умение использовать полученные знания на практике, анализировать и обобщать фактический материал. Задание 4 повышенной сложности и проверяет ваше умение формулировать собственное мнение по проблемным темам российской истории, логично и последовательно излагать свои мысли и </w:t>
      </w:r>
      <w:r w:rsidRPr="00935361">
        <w:rPr>
          <w:rFonts w:ascii="Times New Roman" w:hAnsi="Times New Roman" w:cs="Times New Roman"/>
          <w:sz w:val="28"/>
          <w:szCs w:val="28"/>
        </w:rPr>
        <w:lastRenderedPageBreak/>
        <w:t>аргументы. После завершения выполнения заданий ответьте на контрольные вопросы и сделайте общий вывод по проделанной работе.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3.Содержание отчета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Цель работы.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Задания.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Ответы на вопросы заданий.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Вывод по работе.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4. Контрольные вопросы: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назовите политические партии, действовавшие в России, в 1917г.;</w:t>
      </w:r>
    </w:p>
    <w:p w:rsidR="00CA586E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назовите основные программные документы большевиков, которые закрепили их политическую и военную победу.</w:t>
      </w:r>
    </w:p>
    <w:p w:rsidR="00CA586E" w:rsidRPr="00935361" w:rsidRDefault="00237BFC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назовите последствия прихода большевиков к власти</w:t>
      </w:r>
      <w:r w:rsidRPr="00935361">
        <w:rPr>
          <w:rFonts w:ascii="Times New Roman" w:hAnsi="Times New Roman" w:cs="Times New Roman"/>
          <w:sz w:val="28"/>
          <w:szCs w:val="28"/>
        </w:rPr>
        <w:t>;</w:t>
      </w:r>
    </w:p>
    <w:p w:rsidR="00CA586E" w:rsidRPr="00935361" w:rsidRDefault="00CA586E" w:rsidP="00CA586E">
      <w:pPr>
        <w:tabs>
          <w:tab w:val="left" w:pos="426"/>
        </w:tabs>
        <w:spacing w:line="360" w:lineRule="auto"/>
        <w:ind w:lef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5.</w:t>
      </w:r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A586E" w:rsidRPr="00935361" w:rsidRDefault="00CA586E" w:rsidP="00CA586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35361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Ю.Н.. История. М. 2004. стр. 303-312</w:t>
      </w:r>
    </w:p>
    <w:p w:rsidR="00CA586E" w:rsidRPr="00935361" w:rsidRDefault="00CA586E" w:rsidP="00CA586E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2. </w:t>
      </w:r>
      <w:r w:rsidRPr="00935361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Н. В. Всемирная история: </w:t>
      </w:r>
      <w:proofErr w:type="gramStart"/>
      <w:r w:rsidRPr="009353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35361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. 10-11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>. – М., 1999. – С. 42-45</w:t>
      </w:r>
    </w:p>
    <w:p w:rsidR="00CA586E" w:rsidRDefault="00CA586E" w:rsidP="00CA586E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3. Самыгин П. С. История /П. С. Самыгин и др. – Изд. 6-е. - Ростов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353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>, 2006, с. 304-309; 333-338.</w:t>
      </w:r>
    </w:p>
    <w:p w:rsidR="00D13877" w:rsidRPr="00A8278D" w:rsidRDefault="00D13877" w:rsidP="00CA586E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Христич Л.А. История,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Смоленск, 2015, с. 47-54; 71-73</w:t>
      </w:r>
    </w:p>
    <w:p w:rsidR="00194E9B" w:rsidRDefault="00194E9B" w:rsidP="00CA58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9B" w:rsidRDefault="00194E9B" w:rsidP="00CA58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6E" w:rsidRPr="00935361" w:rsidRDefault="00237BFC" w:rsidP="00CA58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5</w:t>
      </w:r>
    </w:p>
    <w:p w:rsidR="00CA586E" w:rsidRPr="00A8278D" w:rsidRDefault="00CA586E" w:rsidP="00CA58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«Идеология фашизма и национал-социализма в Европе»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935361">
        <w:rPr>
          <w:rFonts w:ascii="Times New Roman" w:hAnsi="Times New Roman" w:cs="Times New Roman"/>
          <w:bCs/>
          <w:sz w:val="28"/>
          <w:szCs w:val="28"/>
        </w:rPr>
        <w:t>:</w:t>
      </w:r>
      <w:r w:rsidRPr="00935361">
        <w:rPr>
          <w:rFonts w:ascii="Times New Roman" w:hAnsi="Times New Roman" w:cs="Times New Roman"/>
          <w:sz w:val="28"/>
          <w:szCs w:val="28"/>
        </w:rPr>
        <w:t xml:space="preserve"> 1) научиться определять характерные особенности фашистской идеологии; 2) научиться анализировать и критически оценивать исторические факты; 3) научиться давать оценку, формулировать собственное мнение по проблемным вопросам истории, логично и последовательно излагать свою позицию.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35361">
        <w:rPr>
          <w:rFonts w:ascii="Times New Roman" w:hAnsi="Times New Roman" w:cs="Times New Roman"/>
          <w:sz w:val="28"/>
          <w:szCs w:val="28"/>
        </w:rPr>
        <w:t xml:space="preserve">ПК,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медиа-презентация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>, справочный материал (словарь терминов и понятий), задания для практической работы.</w:t>
      </w:r>
    </w:p>
    <w:p w:rsidR="00CA586E" w:rsidRPr="00935361" w:rsidRDefault="00CA586E" w:rsidP="00CA58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1. Задания: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Укажите верные высказывания: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а) первые фашистские организации появились в Италии;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б) Б. Муссолини – лидер испанских фашистов;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в) в поджоге рейхстага обвинили немецких коммунистов;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г) национал-социалистическая партия впервые была создана А.Гитлером;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>) «пивной путч» закончился победой Гитлера;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е) фашистские организации существовали во Франции.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Прокомментируйте документ</w:t>
      </w:r>
      <w:r w:rsidRPr="0093536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35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>В чем видит Гитлер силу своей молодежи? Почему именно эти качества молодых людей  важны для него? В чем он видит опасность образования и наличия интеллекта?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 "Моя педагогика тверда. Слабость должна быть уничтожена. В моих замках подрастает молодёжь, которая ужаснёт мир. Мне нужна молодёжь, жаждущая насилия, власти, никого не боящаяся, страшная. Свободный, прекрасный хищный зверь должен сверкать в её глазах. Мне не нужен интеллект. Знания погубили бы мою молодёжь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Гитлер. </w:t>
      </w:r>
    </w:p>
    <w:p w:rsidR="00CA586E" w:rsidRDefault="00CA586E" w:rsidP="00194E9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Pr="00935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94E9B" w:rsidRDefault="00194E9B" w:rsidP="00194E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Заполните таблицу  «Захваты и конфликты в 30-е г.г. в Европе и мире» </w:t>
      </w:r>
      <w:r w:rsidRPr="00194E9B">
        <w:rPr>
          <w:rFonts w:ascii="Times New Roman" w:hAnsi="Times New Roman" w:cs="Times New Roman"/>
          <w:sz w:val="28"/>
          <w:szCs w:val="28"/>
        </w:rPr>
        <w:t>(первая строка в качестве образца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Look w:val="04A0"/>
      </w:tblPr>
      <w:tblGrid>
        <w:gridCol w:w="1242"/>
        <w:gridCol w:w="1985"/>
        <w:gridCol w:w="1843"/>
        <w:gridCol w:w="4501"/>
      </w:tblGrid>
      <w:tr w:rsidR="00194E9B" w:rsidTr="00194E9B">
        <w:tc>
          <w:tcPr>
            <w:tcW w:w="1242" w:type="dxa"/>
          </w:tcPr>
          <w:p w:rsidR="00194E9B" w:rsidRDefault="00194E9B" w:rsidP="0019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194E9B" w:rsidRDefault="00194E9B" w:rsidP="0019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194E9B" w:rsidRDefault="00194E9B" w:rsidP="0019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захватчик</w:t>
            </w:r>
          </w:p>
        </w:tc>
        <w:tc>
          <w:tcPr>
            <w:tcW w:w="4501" w:type="dxa"/>
          </w:tcPr>
          <w:p w:rsidR="00194E9B" w:rsidRDefault="00194E9B" w:rsidP="0019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194E9B" w:rsidTr="00194E9B">
        <w:tc>
          <w:tcPr>
            <w:tcW w:w="1242" w:type="dxa"/>
          </w:tcPr>
          <w:p w:rsidR="00194E9B" w:rsidRDefault="00194E9B" w:rsidP="0019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985" w:type="dxa"/>
          </w:tcPr>
          <w:p w:rsidR="00194E9B" w:rsidRDefault="00194E9B" w:rsidP="0019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Маньчжурия</w:t>
            </w:r>
          </w:p>
        </w:tc>
        <w:tc>
          <w:tcPr>
            <w:tcW w:w="1843" w:type="dxa"/>
          </w:tcPr>
          <w:p w:rsidR="00194E9B" w:rsidRDefault="00194E9B" w:rsidP="0019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501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новых территорий. Усиление влияния Японии. Плацдарм для новых захватов</w:t>
            </w:r>
          </w:p>
        </w:tc>
      </w:tr>
      <w:tr w:rsidR="00194E9B" w:rsidTr="00194E9B">
        <w:tc>
          <w:tcPr>
            <w:tcW w:w="1242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9B" w:rsidTr="00194E9B">
        <w:tc>
          <w:tcPr>
            <w:tcW w:w="1242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9B" w:rsidTr="00194E9B">
        <w:tc>
          <w:tcPr>
            <w:tcW w:w="1242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9B" w:rsidTr="00194E9B">
        <w:tc>
          <w:tcPr>
            <w:tcW w:w="1242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9B" w:rsidTr="00194E9B">
        <w:tc>
          <w:tcPr>
            <w:tcW w:w="1242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94E9B" w:rsidRDefault="00194E9B" w:rsidP="00194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E9B" w:rsidRPr="00A8278D" w:rsidRDefault="00194E9B" w:rsidP="00194E9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*Задание 4.</w:t>
      </w:r>
      <w:r w:rsidRPr="0093536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Напишите мини-сочинение, в котором постарайтесь сформулировать свой ответ на проблему: как могло случиться, что в центре цивилизованной Европы, в одной из самых культурных стран мира, пришел к власти политик с такими взглядами и провозглашавший такие лозунги (расовые, и др.), как Гитлер. 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361">
        <w:rPr>
          <w:rFonts w:ascii="Times New Roman" w:hAnsi="Times New Roman" w:cs="Times New Roman"/>
          <w:bCs/>
          <w:sz w:val="28"/>
          <w:szCs w:val="28"/>
        </w:rPr>
        <w:t xml:space="preserve">               В начале своей политической карьеры, АГ не выглядел "таким монстром", каким его узнал мир, после начала войны</w:t>
      </w:r>
      <w:proofErr w:type="gramStart"/>
      <w:r w:rsidRPr="00935361">
        <w:rPr>
          <w:rFonts w:ascii="Times New Roman" w:hAnsi="Times New Roman" w:cs="Times New Roman"/>
          <w:bCs/>
          <w:sz w:val="28"/>
          <w:szCs w:val="28"/>
        </w:rPr>
        <w:t xml:space="preserve">.... </w:t>
      </w:r>
      <w:proofErr w:type="gramEnd"/>
      <w:r w:rsidRPr="00935361">
        <w:rPr>
          <w:rFonts w:ascii="Times New Roman" w:hAnsi="Times New Roman" w:cs="Times New Roman"/>
          <w:bCs/>
          <w:sz w:val="28"/>
          <w:szCs w:val="28"/>
        </w:rPr>
        <w:t>Это был политик, который хотел объединить "все земли германские", поднять народ из кризиса "</w:t>
      </w:r>
      <w:proofErr w:type="spellStart"/>
      <w:r w:rsidRPr="00935361">
        <w:rPr>
          <w:rFonts w:ascii="Times New Roman" w:hAnsi="Times New Roman" w:cs="Times New Roman"/>
          <w:bCs/>
          <w:sz w:val="28"/>
          <w:szCs w:val="28"/>
        </w:rPr>
        <w:t>веймара</w:t>
      </w:r>
      <w:proofErr w:type="spellEnd"/>
      <w:r w:rsidRPr="00935361">
        <w:rPr>
          <w:rFonts w:ascii="Times New Roman" w:hAnsi="Times New Roman" w:cs="Times New Roman"/>
          <w:bCs/>
          <w:sz w:val="28"/>
          <w:szCs w:val="28"/>
        </w:rPr>
        <w:t xml:space="preserve">", дать каждому немцу машину, работу и т.д. В </w:t>
      </w:r>
      <w:proofErr w:type="gramStart"/>
      <w:r w:rsidRPr="00935361">
        <w:rPr>
          <w:rFonts w:ascii="Times New Roman" w:hAnsi="Times New Roman" w:cs="Times New Roman"/>
          <w:bCs/>
          <w:sz w:val="28"/>
          <w:szCs w:val="28"/>
        </w:rPr>
        <w:t>общем</w:t>
      </w:r>
      <w:proofErr w:type="gramEnd"/>
      <w:r w:rsidRPr="00935361">
        <w:rPr>
          <w:rFonts w:ascii="Times New Roman" w:hAnsi="Times New Roman" w:cs="Times New Roman"/>
          <w:bCs/>
          <w:sz w:val="28"/>
          <w:szCs w:val="28"/>
        </w:rPr>
        <w:t xml:space="preserve"> благие намерения..... А то, что он был "немножечко"  расист и антисемит - так это ж "сам бог велел".... А где не муссируются </w:t>
      </w:r>
      <w:proofErr w:type="spellStart"/>
      <w:r w:rsidRPr="00935361">
        <w:rPr>
          <w:rFonts w:ascii="Times New Roman" w:hAnsi="Times New Roman" w:cs="Times New Roman"/>
          <w:bCs/>
          <w:sz w:val="28"/>
          <w:szCs w:val="28"/>
        </w:rPr>
        <w:t>расисткие</w:t>
      </w:r>
      <w:proofErr w:type="spellEnd"/>
      <w:r w:rsidRPr="00935361">
        <w:rPr>
          <w:rFonts w:ascii="Times New Roman" w:hAnsi="Times New Roman" w:cs="Times New Roman"/>
          <w:bCs/>
          <w:sz w:val="28"/>
          <w:szCs w:val="28"/>
        </w:rPr>
        <w:t xml:space="preserve"> лозунги, для объединения нации? За счёт кого немцам надо было дать рабочие места? За счёт "не </w:t>
      </w:r>
      <w:proofErr w:type="gramStart"/>
      <w:r w:rsidRPr="00935361">
        <w:rPr>
          <w:rFonts w:ascii="Times New Roman" w:hAnsi="Times New Roman" w:cs="Times New Roman"/>
          <w:bCs/>
          <w:sz w:val="28"/>
          <w:szCs w:val="28"/>
        </w:rPr>
        <w:t>немцев</w:t>
      </w:r>
      <w:proofErr w:type="gramEnd"/>
      <w:r w:rsidRPr="00935361">
        <w:rPr>
          <w:rFonts w:ascii="Times New Roman" w:hAnsi="Times New Roman" w:cs="Times New Roman"/>
          <w:bCs/>
          <w:sz w:val="28"/>
          <w:szCs w:val="28"/>
        </w:rPr>
        <w:t xml:space="preserve">" которые эти места занимают - вполне "нормальное мышленье".... Кто мешает? Не титульная нация! От кого все беды? От эмигрантов, евреев и т.д. Избавимся от них - настанет </w:t>
      </w:r>
      <w:proofErr w:type="gramStart"/>
      <w:r w:rsidRPr="00935361">
        <w:rPr>
          <w:rFonts w:ascii="Times New Roman" w:hAnsi="Times New Roman" w:cs="Times New Roman"/>
          <w:bCs/>
          <w:sz w:val="28"/>
          <w:szCs w:val="28"/>
        </w:rPr>
        <w:t>Великий</w:t>
      </w:r>
      <w:proofErr w:type="gramEnd"/>
      <w:r w:rsidRPr="009353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361">
        <w:rPr>
          <w:rFonts w:ascii="Times New Roman" w:hAnsi="Times New Roman" w:cs="Times New Roman"/>
          <w:bCs/>
          <w:sz w:val="28"/>
          <w:szCs w:val="28"/>
        </w:rPr>
        <w:t>Райх</w:t>
      </w:r>
      <w:proofErr w:type="spellEnd"/>
      <w:r w:rsidRPr="00935361">
        <w:rPr>
          <w:rFonts w:ascii="Times New Roman" w:hAnsi="Times New Roman" w:cs="Times New Roman"/>
          <w:bCs/>
          <w:sz w:val="28"/>
          <w:szCs w:val="28"/>
        </w:rPr>
        <w:t>!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не в том, что придумал Гитлер, а в том, почему культурная нация с многовековой историей, с большим вкладом в мировую историю и культуру подняла вверх руку и крикнула "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Хайль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35361">
        <w:rPr>
          <w:rFonts w:ascii="Times New Roman" w:hAnsi="Times New Roman" w:cs="Times New Roman"/>
          <w:bCs/>
          <w:i/>
          <w:sz w:val="28"/>
          <w:szCs w:val="28"/>
          <w:u w:val="single"/>
        </w:rPr>
        <w:t>Используйте дополнительный материал для лучшего понимания вопроса.</w:t>
      </w:r>
    </w:p>
    <w:p w:rsidR="00CA586E" w:rsidRPr="00935361" w:rsidRDefault="00CA586E" w:rsidP="00CA58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  <w:lang w:val="en-US"/>
        </w:rPr>
        <w:t>Fritz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361">
        <w:rPr>
          <w:rFonts w:ascii="Times New Roman" w:hAnsi="Times New Roman" w:cs="Times New Roman"/>
          <w:b/>
          <w:bCs/>
          <w:sz w:val="28"/>
          <w:szCs w:val="28"/>
          <w:lang w:val="en-US"/>
        </w:rPr>
        <w:t>Dummkopf</w:t>
      </w:r>
      <w:proofErr w:type="spellEnd"/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5361">
        <w:rPr>
          <w:rFonts w:ascii="Times New Roman" w:hAnsi="Times New Roman" w:cs="Times New Roman"/>
          <w:b/>
          <w:sz w:val="28"/>
          <w:szCs w:val="28"/>
        </w:rPr>
        <w:t>1938, Потсдам. Рассуждение избирателя.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Я сегодня снова много думал. И пришел к выводу, что буду голосовать за Гитлера. Да, я сам от него не в восторге. Но нельзя отрицать, что за время его правления приостановлен развал страны, укрепилось международное положение Германии, стабилизировалась экономика, сократилась безработица, созданы новые молодежные организации, развивается спорт.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Да, у Гитлера случаются ошибки. Да, его методы бывают жесткими, и я их не всегда одобряю. Можно долго спорить про захват власти, цензуру, узников совести и культ личности, но пусть этим занимаются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либерасты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. Хорошо, предположим на минуту, что Гитлер действительно захватил власть и проводит жесткую политику. Что это меняет? Я говорю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, вдумайтесь в мой главный аргумент: каким бы ни был Гитлер, я не вижу другой реальной силы в Германии! Допустим, Гитлер сейчас уйдет. Кто сегодня, в 1938 году, способен вместо него возглавить страну, не приведя Германию к катастрофе? Назовите мне это имя! Кого вы видите нашим новым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рейхсфюрером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>? Я, хоть убейте, не вижу такого политика.</w:t>
      </w:r>
    </w:p>
    <w:p w:rsidR="00CA586E" w:rsidRPr="00194E9B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Вот мне подсказывают: оппозиция. И кто там, в этой вашей оппозиции? Кто из них готов реально взять власть? У кого из них имеется внятная и четко сформулированная программа, которую я бы мог прочесть на страницах </w:t>
      </w:r>
      <w:r w:rsidRPr="00194E9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194E9B">
        <w:rPr>
          <w:rFonts w:ascii="Times New Roman" w:hAnsi="Times New Roman" w:cs="Times New Roman"/>
          <w:sz w:val="28"/>
          <w:szCs w:val="28"/>
          <w:u w:val="single"/>
        </w:rPr>
        <w:t>Der</w:t>
      </w:r>
      <w:proofErr w:type="spellEnd"/>
      <w:r w:rsidRPr="00194E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94E9B">
        <w:rPr>
          <w:rFonts w:ascii="Times New Roman" w:hAnsi="Times New Roman" w:cs="Times New Roman"/>
          <w:sz w:val="28"/>
          <w:szCs w:val="28"/>
          <w:u w:val="single"/>
        </w:rPr>
        <w:t>Angriff</w:t>
      </w:r>
      <w:proofErr w:type="spellEnd"/>
      <w:r w:rsidRPr="00194E9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94E9B">
        <w:rPr>
          <w:rFonts w:ascii="Times New Roman" w:hAnsi="Times New Roman" w:cs="Times New Roman"/>
          <w:sz w:val="28"/>
          <w:szCs w:val="28"/>
        </w:rPr>
        <w:t>?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Вы полагаете, профсоюзный популист </w:t>
      </w:r>
      <w:proofErr w:type="spellStart"/>
      <w:r w:rsidRPr="00194E9B">
        <w:rPr>
          <w:rFonts w:ascii="Times New Roman" w:hAnsi="Times New Roman" w:cs="Times New Roman"/>
          <w:sz w:val="28"/>
          <w:szCs w:val="28"/>
          <w:u w:val="single"/>
        </w:rPr>
        <w:t>Лёйшнер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сделает что-то полезное для Германии? А что он, спрошу я вас, сделал хорошего, пока был министром? Ему кто-то мешал? А пусти его сейчас к власти — он первый убежит, сам боится и не готов управлять страной.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lastRenderedPageBreak/>
        <w:t xml:space="preserve">Может, вам хотелось бы видеть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рейхсфюрером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кого-нибудь из наших богатых аристократов? Вы полагаете, граф </w:t>
      </w:r>
      <w:hyperlink r:id="rId9" w:history="1"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 xml:space="preserve">Гельмут фон </w:t>
        </w:r>
        <w:proofErr w:type="spellStart"/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>Мольтке</w:t>
        </w:r>
        <w:proofErr w:type="spellEnd"/>
      </w:hyperlink>
      <w:r w:rsidRPr="00935361">
        <w:rPr>
          <w:rFonts w:ascii="Times New Roman" w:hAnsi="Times New Roman" w:cs="Times New Roman"/>
          <w:sz w:val="28"/>
          <w:szCs w:val="28"/>
        </w:rPr>
        <w:t xml:space="preserve"> озаботится вашими проблемами больше, чем собственными деньгами и титулом? Или вам симпатичен предатель граф </w:t>
      </w:r>
      <w:hyperlink r:id="rId10" w:history="1"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 xml:space="preserve">Клаус фон </w:t>
        </w:r>
        <w:proofErr w:type="spellStart"/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>Штауффенберг</w:t>
        </w:r>
        <w:proofErr w:type="spellEnd"/>
      </w:hyperlink>
      <w:r w:rsidRPr="00935361">
        <w:rPr>
          <w:rFonts w:ascii="Times New Roman" w:hAnsi="Times New Roman" w:cs="Times New Roman"/>
          <w:sz w:val="28"/>
          <w:szCs w:val="28"/>
        </w:rPr>
        <w:t xml:space="preserve"> с его бандитскими замашками? Не он ли в 1933 агитировал за Гитлера (</w:t>
      </w:r>
      <w:proofErr w:type="spellStart"/>
      <w:r w:rsidR="00F93947" w:rsidRPr="00194E9B">
        <w:rPr>
          <w:rFonts w:ascii="Times New Roman" w:hAnsi="Times New Roman" w:cs="Times New Roman"/>
          <w:sz w:val="28"/>
          <w:szCs w:val="28"/>
        </w:rPr>
        <w:fldChar w:fldCharType="begin"/>
      </w:r>
      <w:r w:rsidRPr="00194E9B">
        <w:rPr>
          <w:rFonts w:ascii="Times New Roman" w:hAnsi="Times New Roman" w:cs="Times New Roman"/>
          <w:sz w:val="28"/>
          <w:szCs w:val="28"/>
        </w:rPr>
        <w:instrText>HYPERLINK "http://ru.wikipedia.org/wiki/%D0%A8%D1%82%D0%B0%D1%83%D1%84%D1%84%D0%B5%D0%BD%D0%B1%D0%B5%D1%80%D0%B3,_%D0%9A%D0%BB%D0%B0%D1%83%D1%81_%D0%A8%D0%B5%D0%BD%D0%BA_%D1%84%D0%BE%D0%BD"</w:instrText>
      </w:r>
      <w:r w:rsidR="00F93947" w:rsidRPr="00194E9B">
        <w:rPr>
          <w:rFonts w:ascii="Times New Roman" w:hAnsi="Times New Roman" w:cs="Times New Roman"/>
          <w:sz w:val="28"/>
          <w:szCs w:val="28"/>
        </w:rPr>
        <w:fldChar w:fldCharType="separate"/>
      </w:r>
      <w:r w:rsidRPr="00194E9B">
        <w:rPr>
          <w:rFonts w:ascii="Times New Roman" w:hAnsi="Times New Roman" w:cs="Times New Roman"/>
          <w:sz w:val="28"/>
          <w:szCs w:val="28"/>
          <w:u w:val="single"/>
        </w:rPr>
        <w:t>пруф</w:t>
      </w:r>
      <w:proofErr w:type="spellEnd"/>
      <w:r w:rsidR="00F93947" w:rsidRPr="00194E9B">
        <w:rPr>
          <w:rFonts w:ascii="Times New Roman" w:hAnsi="Times New Roman" w:cs="Times New Roman"/>
          <w:sz w:val="28"/>
          <w:szCs w:val="28"/>
        </w:rPr>
        <w:fldChar w:fldCharType="end"/>
      </w:r>
      <w:r w:rsidRPr="00935361">
        <w:rPr>
          <w:rFonts w:ascii="Times New Roman" w:hAnsi="Times New Roman" w:cs="Times New Roman"/>
          <w:sz w:val="28"/>
          <w:szCs w:val="28"/>
        </w:rPr>
        <w:t>)?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Может, вы хотите доверить судьбу страны Вильгельму Пику — коммунисту с лицом жабы? Или, по-вашему, </w:t>
      </w:r>
      <w:hyperlink r:id="rId11" w:history="1">
        <w:proofErr w:type="spellStart"/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>Юлиус</w:t>
        </w:r>
        <w:proofErr w:type="spellEnd"/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>Лебер</w:t>
        </w:r>
        <w:proofErr w:type="spellEnd"/>
      </w:hyperlink>
      <w:r w:rsidRPr="00935361">
        <w:rPr>
          <w:rFonts w:ascii="Times New Roman" w:hAnsi="Times New Roman" w:cs="Times New Roman"/>
          <w:sz w:val="28"/>
          <w:szCs w:val="28"/>
        </w:rPr>
        <w:t>, бывший депутат Рейхстага, станет руководить Германией лучше, чем Гитлер?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Может, вы считаете достойным кандидатом </w:t>
      </w:r>
      <w:hyperlink r:id="rId12" w:history="1"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 xml:space="preserve">Карла </w:t>
        </w:r>
        <w:proofErr w:type="spellStart"/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>Гёрделера</w:t>
        </w:r>
        <w:proofErr w:type="spellEnd"/>
      </w:hyperlink>
      <w:r w:rsidRPr="00935361">
        <w:rPr>
          <w:rFonts w:ascii="Times New Roman" w:hAnsi="Times New Roman" w:cs="Times New Roman"/>
          <w:sz w:val="28"/>
          <w:szCs w:val="28"/>
        </w:rPr>
        <w:t>? Не смешите меня. Эта политическая проститутка слишком долго работала с нацистами, а теперь строит из себя обиженную независимость.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Или же вы хотели бы видеть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рейхсфюрером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>Эрнста Тельмана</w:t>
        </w:r>
      </w:hyperlink>
      <w:r w:rsidRPr="00935361">
        <w:rPr>
          <w:rFonts w:ascii="Times New Roman" w:hAnsi="Times New Roman" w:cs="Times New Roman"/>
          <w:sz w:val="28"/>
          <w:szCs w:val="28"/>
        </w:rPr>
        <w:t xml:space="preserve">, который уже столько лет сидит в тюрьме за свою преступную деятельность против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Фатерлянда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и поджог Рейхстага? Сейчас, как обычно, вылезут наши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правозащитнички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и снова поднимут визг, что он невиновен, но дела это не меняет.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Не мне вам напоминать, как много в мире сил, желающих сделать Германию слабой, раздробленной и подконтрольной. Сильная Германия — это не то, что хотят видеть наши извечные враги. Британия, США, СССР, сбежавшие из страны олигархи и международное еврейство вкладывают бессчетные деньги в нашу так называемую «оппозицию» с единственной целью: дестабилизировать ситуацию, раскачать лодку и сместить Гитлера, после чего установить марионеточный режим. </w:t>
      </w:r>
      <w:proofErr w:type="gramStart"/>
      <w:r w:rsidRPr="0093536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подходит их планам и интересам, но не подходит нам, немцам! Иностранные деньги получают все, включая </w:t>
      </w:r>
      <w:hyperlink r:id="rId14" w:history="1"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 xml:space="preserve">кружок </w:t>
        </w:r>
        <w:proofErr w:type="spellStart"/>
        <w:r w:rsidRPr="00194E9B">
          <w:rPr>
            <w:rFonts w:ascii="Times New Roman" w:hAnsi="Times New Roman" w:cs="Times New Roman"/>
            <w:sz w:val="28"/>
            <w:szCs w:val="28"/>
            <w:u w:val="single"/>
          </w:rPr>
          <w:t>Крейсау</w:t>
        </w:r>
        <w:proofErr w:type="spellEnd"/>
      </w:hyperlink>
      <w:r w:rsidRPr="00935361">
        <w:rPr>
          <w:rFonts w:ascii="Times New Roman" w:hAnsi="Times New Roman" w:cs="Times New Roman"/>
          <w:sz w:val="28"/>
          <w:szCs w:val="28"/>
        </w:rPr>
        <w:t>. Голосуя за оппозицию, вы исполняете волю врагов нашей страны.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Да и что способна дать Германии наша вшивая забитая оппозиция, кроме пустых обещаний и болтовни, чем они занимаются уже который год? Где в </w:t>
      </w:r>
      <w:r w:rsidRPr="00935361">
        <w:rPr>
          <w:rFonts w:ascii="Times New Roman" w:hAnsi="Times New Roman" w:cs="Times New Roman"/>
          <w:sz w:val="28"/>
          <w:szCs w:val="28"/>
        </w:rPr>
        <w:lastRenderedPageBreak/>
        <w:t>Германии реальная сила, которой вы готовы доверить судьбу страны? С чего вы взяли, будто новый рейхсканцлер окажется лучше Гитлера, к которому мы уже привыкли за эти годы?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Поверьте, как только я увижу честного политика такого масштаба, что ему можно доверить судьбу Германии, я сам первым побегу за него голосовать! Я уверен, даже Гитлер с радостью уступит власть такому! Но я не вижу таких людей. И не верю тем жалким личностям, о которых каждый день читаю лишь тонны компромата вперемешку с отчетами, как их очередной раз отодрала полиция. И поэтому я выбираю Гитлера — проверенного человека, гаранта стабильности Германии.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 xml:space="preserve">2. Пояснения к работе: </w:t>
      </w:r>
      <w:r w:rsidRPr="00935361">
        <w:rPr>
          <w:rFonts w:ascii="Times New Roman" w:hAnsi="Times New Roman" w:cs="Times New Roman"/>
          <w:sz w:val="28"/>
          <w:szCs w:val="28"/>
        </w:rPr>
        <w:t>данная работа нацелена на ваше умение не только (и не столько) воспроизводить материал, сколько давать историческим фактам морально-нравственную, личностную оценку. Материалы заданий побуждают задуматься об ответственности избирателя (которыми вы все вскоре будите), необходимости владеть сознательной политической культурой и самостоятельностью мышления, понимание сущности и опасности националистических лозунгов, которые звучат и сегодня. После завершения выполнения заданий ответьте на контрольные вопросы и сделайте общий вывод по проделанной работе.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3.Содержание отчета: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Цель работы.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Задания.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Ответы на вопросы заданий.</w:t>
      </w:r>
    </w:p>
    <w:p w:rsidR="00CA586E" w:rsidRPr="00A8278D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Вывод по работе.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lastRenderedPageBreak/>
        <w:t>4. Контрольные вопросы: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назовите лидеров фашистского движения в Италии и национал-социализма в Германии;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каковы последствия прихода к власти в Германии А.Гитлера?</w:t>
      </w:r>
    </w:p>
    <w:p w:rsidR="00CA586E" w:rsidRPr="00935361" w:rsidRDefault="00CA586E" w:rsidP="00CA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почему Великобритания и Франция проводили политику «умиротворения агрессора» в конце 30-х годов? К чему привела такая политика?</w:t>
      </w:r>
    </w:p>
    <w:p w:rsidR="00CA586E" w:rsidRPr="00935361" w:rsidRDefault="00CA586E" w:rsidP="00CA586E">
      <w:pPr>
        <w:tabs>
          <w:tab w:val="left" w:pos="426"/>
        </w:tabs>
        <w:spacing w:line="360" w:lineRule="auto"/>
        <w:ind w:lef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361">
        <w:rPr>
          <w:rFonts w:ascii="Times New Roman" w:hAnsi="Times New Roman" w:cs="Times New Roman"/>
          <w:b/>
          <w:sz w:val="28"/>
          <w:szCs w:val="28"/>
        </w:rPr>
        <w:t>5.</w:t>
      </w:r>
      <w:r w:rsidRPr="00935361">
        <w:rPr>
          <w:rFonts w:ascii="Times New Roman" w:hAnsi="Times New Roman" w:cs="Times New Roman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A586E" w:rsidRPr="00935361" w:rsidRDefault="00CA586E" w:rsidP="00CA586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35361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Ю.Н.. История. М. 2004. стр. 312-316</w:t>
      </w:r>
    </w:p>
    <w:p w:rsidR="00CA586E" w:rsidRPr="00935361" w:rsidRDefault="00CA586E" w:rsidP="00CA586E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2. </w:t>
      </w:r>
      <w:r w:rsidRPr="00935361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 Н. В. Всемирная история: </w:t>
      </w:r>
      <w:proofErr w:type="gramStart"/>
      <w:r w:rsidRPr="009353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35361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 xml:space="preserve">. 10-11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5361">
        <w:rPr>
          <w:rFonts w:ascii="Times New Roman" w:hAnsi="Times New Roman" w:cs="Times New Roman"/>
          <w:sz w:val="28"/>
          <w:szCs w:val="28"/>
        </w:rPr>
        <w:t>. – М., 1999. – стр. 72-77</w:t>
      </w:r>
    </w:p>
    <w:p w:rsidR="00CA586E" w:rsidRDefault="00CA586E" w:rsidP="00CA586E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3. Самыгин П. С. История /П. С. Самыгин и др. – Изд. 6-е. - Ростов </w:t>
      </w:r>
      <w:proofErr w:type="spellStart"/>
      <w:r w:rsidRPr="009353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353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35361">
        <w:rPr>
          <w:rFonts w:ascii="Times New Roman" w:hAnsi="Times New Roman" w:cs="Times New Roman"/>
          <w:sz w:val="28"/>
          <w:szCs w:val="28"/>
        </w:rPr>
        <w:t>, 2006, с.. 313-333.</w:t>
      </w:r>
    </w:p>
    <w:p w:rsidR="00D13877" w:rsidRPr="00935361" w:rsidRDefault="00D13877" w:rsidP="00CA586E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Христич Л.А. История,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Смоленск, 2015, с. 65-66</w:t>
      </w:r>
      <w:r w:rsidR="00194E9B">
        <w:rPr>
          <w:rFonts w:ascii="Times New Roman" w:eastAsia="Calibri" w:hAnsi="Times New Roman" w:cs="Times New Roman"/>
          <w:sz w:val="28"/>
          <w:szCs w:val="28"/>
        </w:rPr>
        <w:t>; 86-88</w:t>
      </w:r>
    </w:p>
    <w:p w:rsidR="00EC669A" w:rsidRPr="00935361" w:rsidRDefault="00EC669A" w:rsidP="00EC6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5F73" w:rsidRDefault="00995F73"/>
    <w:sectPr w:rsidR="00995F73" w:rsidSect="0099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5A3"/>
    <w:multiLevelType w:val="hybridMultilevel"/>
    <w:tmpl w:val="3C80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A80"/>
    <w:multiLevelType w:val="hybridMultilevel"/>
    <w:tmpl w:val="5A5E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9A"/>
    <w:rsid w:val="00194E9B"/>
    <w:rsid w:val="001E648F"/>
    <w:rsid w:val="00237BFC"/>
    <w:rsid w:val="00397DA0"/>
    <w:rsid w:val="005E49A9"/>
    <w:rsid w:val="00677133"/>
    <w:rsid w:val="0068080D"/>
    <w:rsid w:val="00995F73"/>
    <w:rsid w:val="00B652D1"/>
    <w:rsid w:val="00C6059D"/>
    <w:rsid w:val="00CA586E"/>
    <w:rsid w:val="00D13877"/>
    <w:rsid w:val="00EC669A"/>
    <w:rsid w:val="00F9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9A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spacing w:val="-8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C669A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C669A"/>
    <w:pPr>
      <w:spacing w:after="120"/>
    </w:pPr>
  </w:style>
  <w:style w:type="character" w:customStyle="1" w:styleId="a6">
    <w:name w:val="Основной текст Знак"/>
    <w:basedOn w:val="a0"/>
    <w:link w:val="a5"/>
    <w:rsid w:val="00EC669A"/>
  </w:style>
  <w:style w:type="table" w:styleId="a7">
    <w:name w:val="Table Grid"/>
    <w:basedOn w:val="a1"/>
    <w:uiPriority w:val="59"/>
    <w:rsid w:val="00EC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ru.wikipedia.org/wiki/%D0%AD%D1%80%D0%BD%D1%81%D1%82_%D0%A2%D0%B5%D0%BB%D1%8C%D0%BC%D0%B0%D0%BD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ru.wikipedia.org/wiki/%D0%93%D1%91%D1%80%D0%B4%D0%B5%D0%BB%D0%B5%D1%80,_%D0%9A%D0%B0%D1%80%D0%BB_%D0%A4%D1%80%D0%B8%D0%B4%D1%80%D0%B8%D1%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ru.wikipedia.org/wiki/%D0%AE%D0%BB%D0%B8%D1%83%D1%81_%D0%9B%D0%B5%D0%B1%D0%B5%D1%80" TargetMode="Externa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8%D1%82%D0%B0%D1%83%D1%84%D1%84%D0%B5%D0%BD%D0%B1%D0%B5%D1%80%D0%B3,_%D0%9A%D0%BB%D0%B0%D1%83%D1%81_%D0%A8%D0%B5%D0%BD%D0%BA_%D1%84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B%D1%8C%D1%82%D0%BA%D0%B5,_%D0%A5%D0%B5%D0%BB%D1%8C%D0%BC%D1%83%D1%82_%D0%94%D0%B6%D0%B5%D0%B9%D0%BC%D1%81_%D1%84%D0%BE%D0%BD" TargetMode="External"/><Relationship Id="rId14" Type="http://schemas.openxmlformats.org/officeDocument/2006/relationships/hyperlink" Target="http://ru.wikipedia.org/wiki/%D0%9A%D1%80%D1%83%D0%B6%D0%BE%D0%BA_%D0%9A%D1%80%D0%B5%D0%B9%D1%81%D0%B0%D1%83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93DCA2-967B-482B-8BBD-0A1685D6E93C}" type="doc">
      <dgm:prSet loTypeId="urn:microsoft.com/office/officeart/2005/8/layout/hList7" loCatId="relationship" qsTypeId="urn:microsoft.com/office/officeart/2005/8/quickstyle/simple1" qsCatId="simple" csTypeId="urn:microsoft.com/office/officeart/2005/8/colors/accent1_2" csCatId="accent1" phldr="1"/>
      <dgm:spPr/>
    </dgm:pt>
    <dgm:pt modelId="{7DF2B085-7C6A-48F0-B55E-F1B1A54C3B36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/>
            <a:t>........</a:t>
          </a:r>
        </a:p>
      </dgm:t>
    </dgm:pt>
    <dgm:pt modelId="{E42821A0-1B03-45DB-AB99-BBE82A5F5B28}" type="parTrans" cxnId="{D1A90587-29E5-4005-ADEE-77E1E1166894}">
      <dgm:prSet/>
      <dgm:spPr/>
      <dgm:t>
        <a:bodyPr/>
        <a:lstStyle/>
        <a:p>
          <a:endParaRPr lang="ru-RU"/>
        </a:p>
      </dgm:t>
    </dgm:pt>
    <dgm:pt modelId="{C1E7F2A1-6CD7-40CE-A6BC-63C8122BB355}" type="sibTrans" cxnId="{D1A90587-29E5-4005-ADEE-77E1E1166894}">
      <dgm:prSet/>
      <dgm:spPr/>
      <dgm:t>
        <a:bodyPr/>
        <a:lstStyle/>
        <a:p>
          <a:endParaRPr lang="ru-RU"/>
        </a:p>
      </dgm:t>
    </dgm:pt>
    <dgm:pt modelId="{7AD13A0D-EC6D-49AC-BA85-A4505B302421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/>
            <a:t>........</a:t>
          </a:r>
        </a:p>
      </dgm:t>
    </dgm:pt>
    <dgm:pt modelId="{78926E40-799A-4B26-8641-A8A8E543B6AA}" type="parTrans" cxnId="{DB1699CD-4C30-489B-A6A6-1BE7A97A5E3F}">
      <dgm:prSet/>
      <dgm:spPr/>
      <dgm:t>
        <a:bodyPr/>
        <a:lstStyle/>
        <a:p>
          <a:endParaRPr lang="ru-RU"/>
        </a:p>
      </dgm:t>
    </dgm:pt>
    <dgm:pt modelId="{98C23843-B587-4372-8069-1AEDB715AA92}" type="sibTrans" cxnId="{DB1699CD-4C30-489B-A6A6-1BE7A97A5E3F}">
      <dgm:prSet/>
      <dgm:spPr/>
      <dgm:t>
        <a:bodyPr/>
        <a:lstStyle/>
        <a:p>
          <a:endParaRPr lang="ru-RU"/>
        </a:p>
      </dgm:t>
    </dgm:pt>
    <dgm:pt modelId="{7D88FC32-65E4-4A01-BAA6-D9A644C89A64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/>
            <a:t>........</a:t>
          </a:r>
        </a:p>
      </dgm:t>
    </dgm:pt>
    <dgm:pt modelId="{EAEBE59A-396F-4B2A-88ED-50A9812821AD}" type="parTrans" cxnId="{5B62174A-C16F-4AFE-9B0C-308CC176F5C7}">
      <dgm:prSet/>
      <dgm:spPr/>
      <dgm:t>
        <a:bodyPr/>
        <a:lstStyle/>
        <a:p>
          <a:endParaRPr lang="ru-RU"/>
        </a:p>
      </dgm:t>
    </dgm:pt>
    <dgm:pt modelId="{B18EEDDD-097B-40DD-ABA4-31D038149CCC}" type="sibTrans" cxnId="{5B62174A-C16F-4AFE-9B0C-308CC176F5C7}">
      <dgm:prSet/>
      <dgm:spPr/>
      <dgm:t>
        <a:bodyPr/>
        <a:lstStyle/>
        <a:p>
          <a:endParaRPr lang="ru-RU"/>
        </a:p>
      </dgm:t>
    </dgm:pt>
    <dgm:pt modelId="{20331ED1-FD68-43AA-8D11-6B03A7BE7623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/>
            <a:t>.......</a:t>
          </a:r>
        </a:p>
      </dgm:t>
    </dgm:pt>
    <dgm:pt modelId="{1AFBE998-924E-44E9-8DD8-A19A790ACA63}" type="parTrans" cxnId="{44B77448-E426-46A2-8DD7-04195EFD301F}">
      <dgm:prSet/>
      <dgm:spPr/>
      <dgm:t>
        <a:bodyPr/>
        <a:lstStyle/>
        <a:p>
          <a:endParaRPr lang="ru-RU"/>
        </a:p>
      </dgm:t>
    </dgm:pt>
    <dgm:pt modelId="{88A2F8A2-4EBE-495E-B390-FBA943B31915}" type="sibTrans" cxnId="{44B77448-E426-46A2-8DD7-04195EFD301F}">
      <dgm:prSet/>
      <dgm:spPr/>
      <dgm:t>
        <a:bodyPr/>
        <a:lstStyle/>
        <a:p>
          <a:endParaRPr lang="ru-RU"/>
        </a:p>
      </dgm:t>
    </dgm:pt>
    <dgm:pt modelId="{29A8C91B-93E9-4098-B6F6-C5369A9D723B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/>
            <a:t>........</a:t>
          </a:r>
        </a:p>
      </dgm:t>
    </dgm:pt>
    <dgm:pt modelId="{B927722D-CD20-48C8-86EE-9205F7E9C66A}" type="parTrans" cxnId="{AF622B6F-285D-4134-897B-D95C279AF0A3}">
      <dgm:prSet/>
      <dgm:spPr/>
      <dgm:t>
        <a:bodyPr/>
        <a:lstStyle/>
        <a:p>
          <a:endParaRPr lang="ru-RU"/>
        </a:p>
      </dgm:t>
    </dgm:pt>
    <dgm:pt modelId="{3EEDDDAA-A86A-4E41-BD7D-0BE831A10CBE}" type="sibTrans" cxnId="{AF622B6F-285D-4134-897B-D95C279AF0A3}">
      <dgm:prSet/>
      <dgm:spPr/>
      <dgm:t>
        <a:bodyPr/>
        <a:lstStyle/>
        <a:p>
          <a:endParaRPr lang="ru-RU"/>
        </a:p>
      </dgm:t>
    </dgm:pt>
    <dgm:pt modelId="{8C482A0B-BD18-4345-8345-D6DDF00F9451}" type="pres">
      <dgm:prSet presAssocID="{D793DCA2-967B-482B-8BBD-0A1685D6E93C}" presName="Name0" presStyleCnt="0">
        <dgm:presLayoutVars>
          <dgm:dir/>
          <dgm:resizeHandles val="exact"/>
        </dgm:presLayoutVars>
      </dgm:prSet>
      <dgm:spPr/>
    </dgm:pt>
    <dgm:pt modelId="{0B2CDD2B-185E-4BAF-8337-35B6ADEC1BB9}" type="pres">
      <dgm:prSet presAssocID="{D793DCA2-967B-482B-8BBD-0A1685D6E93C}" presName="fgShape" presStyleLbl="fgShp" presStyleIdx="0" presStyleCn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accent4">
            <a:lumMod val="40000"/>
            <a:lumOff val="6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</dgm:pt>
    <dgm:pt modelId="{FC56F093-7DC9-4285-8870-A3D8D79B162D}" type="pres">
      <dgm:prSet presAssocID="{D793DCA2-967B-482B-8BBD-0A1685D6E93C}" presName="linComp" presStyleCnt="0"/>
      <dgm:spPr/>
    </dgm:pt>
    <dgm:pt modelId="{4004932E-88B6-43F1-B27D-0B94A4546847}" type="pres">
      <dgm:prSet presAssocID="{7DF2B085-7C6A-48F0-B55E-F1B1A54C3B36}" presName="compNode" presStyleCnt="0"/>
      <dgm:spPr/>
    </dgm:pt>
    <dgm:pt modelId="{E63B9AAB-9B7B-40F6-8CD0-A2ED2F9B241C}" type="pres">
      <dgm:prSet presAssocID="{7DF2B085-7C6A-48F0-B55E-F1B1A54C3B36}" presName="bkgdShape" presStyleLbl="node1" presStyleIdx="0" presStyleCnt="5"/>
      <dgm:spPr/>
      <dgm:t>
        <a:bodyPr/>
        <a:lstStyle/>
        <a:p>
          <a:endParaRPr lang="ru-RU"/>
        </a:p>
      </dgm:t>
    </dgm:pt>
    <dgm:pt modelId="{43C4649B-4503-4954-BFCA-D391B8E41FE4}" type="pres">
      <dgm:prSet presAssocID="{7DF2B085-7C6A-48F0-B55E-F1B1A54C3B36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80F5D3-85D0-4D31-9176-26BEED8A6C54}" type="pres">
      <dgm:prSet presAssocID="{7DF2B085-7C6A-48F0-B55E-F1B1A54C3B36}" presName="invisiNode" presStyleLbl="node1" presStyleIdx="0" presStyleCnt="5"/>
      <dgm:spPr/>
    </dgm:pt>
    <dgm:pt modelId="{12640000-E7B8-418B-AF41-97C843B69AC0}" type="pres">
      <dgm:prSet presAssocID="{7DF2B085-7C6A-48F0-B55E-F1B1A54C3B36}" presName="imagNode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C5366120-8113-4D8A-94F5-B1E8938B9BF7}" type="pres">
      <dgm:prSet presAssocID="{C1E7F2A1-6CD7-40CE-A6BC-63C8122BB35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CC4B58D4-D79B-46D2-BCA8-F073FBAAB07C}" type="pres">
      <dgm:prSet presAssocID="{7AD13A0D-EC6D-49AC-BA85-A4505B302421}" presName="compNode" presStyleCnt="0"/>
      <dgm:spPr/>
    </dgm:pt>
    <dgm:pt modelId="{DE03E186-6A97-4547-A8AD-647527EC2C35}" type="pres">
      <dgm:prSet presAssocID="{7AD13A0D-EC6D-49AC-BA85-A4505B302421}" presName="bkgdShape" presStyleLbl="node1" presStyleIdx="1" presStyleCnt="5" custLinFactNeighborX="-926" custLinFactNeighborY="74"/>
      <dgm:spPr/>
      <dgm:t>
        <a:bodyPr/>
        <a:lstStyle/>
        <a:p>
          <a:endParaRPr lang="ru-RU"/>
        </a:p>
      </dgm:t>
    </dgm:pt>
    <dgm:pt modelId="{29EF4D4B-F007-47A9-BF78-AEA321D01A02}" type="pres">
      <dgm:prSet presAssocID="{7AD13A0D-EC6D-49AC-BA85-A4505B302421}" presName="node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433E74-3ABA-40D0-92F8-37245EC39F68}" type="pres">
      <dgm:prSet presAssocID="{7AD13A0D-EC6D-49AC-BA85-A4505B302421}" presName="invisiNode" presStyleLbl="node1" presStyleIdx="1" presStyleCnt="5"/>
      <dgm:spPr/>
    </dgm:pt>
    <dgm:pt modelId="{C6AE6A98-1687-4983-B5E0-8E9EEACB12E3}" type="pres">
      <dgm:prSet presAssocID="{7AD13A0D-EC6D-49AC-BA85-A4505B302421}" presName="imagNode" presStyleLbl="fgImgPlace1" presStyleIdx="1" presStyleCnt="5"/>
      <dgm:spPr>
        <a:prstGeom prst="verticalScroll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4E00EC8-99A3-47F9-9C8B-F79F8256D011}" type="pres">
      <dgm:prSet presAssocID="{98C23843-B587-4372-8069-1AEDB715AA92}" presName="sibTrans" presStyleLbl="sibTrans2D1" presStyleIdx="0" presStyleCnt="0"/>
      <dgm:spPr/>
      <dgm:t>
        <a:bodyPr/>
        <a:lstStyle/>
        <a:p>
          <a:endParaRPr lang="ru-RU"/>
        </a:p>
      </dgm:t>
    </dgm:pt>
    <dgm:pt modelId="{90584227-F0F5-4759-8EBE-7CF6E19FFB1B}" type="pres">
      <dgm:prSet presAssocID="{29A8C91B-93E9-4098-B6F6-C5369A9D723B}" presName="compNode" presStyleCnt="0"/>
      <dgm:spPr/>
    </dgm:pt>
    <dgm:pt modelId="{FF9FFF34-070B-49F9-96DC-B4800FCE0413}" type="pres">
      <dgm:prSet presAssocID="{29A8C91B-93E9-4098-B6F6-C5369A9D723B}" presName="bkgdShape" presStyleLbl="node1" presStyleIdx="2" presStyleCnt="5"/>
      <dgm:spPr/>
      <dgm:t>
        <a:bodyPr/>
        <a:lstStyle/>
        <a:p>
          <a:endParaRPr lang="ru-RU"/>
        </a:p>
      </dgm:t>
    </dgm:pt>
    <dgm:pt modelId="{6B3EE1EB-6EBE-4F12-A890-DDEFEAD3F518}" type="pres">
      <dgm:prSet presAssocID="{29A8C91B-93E9-4098-B6F6-C5369A9D723B}" presName="node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74391-FB50-401D-8ED0-388443F3FA42}" type="pres">
      <dgm:prSet presAssocID="{29A8C91B-93E9-4098-B6F6-C5369A9D723B}" presName="invisiNode" presStyleLbl="node1" presStyleIdx="2" presStyleCnt="5"/>
      <dgm:spPr/>
    </dgm:pt>
    <dgm:pt modelId="{878D775E-3BA7-459B-9E5C-C08D766B0782}" type="pres">
      <dgm:prSet presAssocID="{29A8C91B-93E9-4098-B6F6-C5369A9D723B}" presName="imagNode" presStyleLbl="fgImgPlace1" presStyleIdx="2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4201F50-4E43-46D3-88E5-B257CE24E8D8}" type="pres">
      <dgm:prSet presAssocID="{3EEDDDAA-A86A-4E41-BD7D-0BE831A10CB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7709A219-FBA9-42C2-A86C-59D6F1F36D22}" type="pres">
      <dgm:prSet presAssocID="{20331ED1-FD68-43AA-8D11-6B03A7BE7623}" presName="compNode" presStyleCnt="0"/>
      <dgm:spPr/>
    </dgm:pt>
    <dgm:pt modelId="{32D04C43-4D9E-4248-8960-1715345CEEC2}" type="pres">
      <dgm:prSet presAssocID="{20331ED1-FD68-43AA-8D11-6B03A7BE7623}" presName="bkgdShape" presStyleLbl="node1" presStyleIdx="3" presStyleCnt="5"/>
      <dgm:spPr/>
      <dgm:t>
        <a:bodyPr/>
        <a:lstStyle/>
        <a:p>
          <a:endParaRPr lang="ru-RU"/>
        </a:p>
      </dgm:t>
    </dgm:pt>
    <dgm:pt modelId="{C2F66AD3-8E7F-42AC-93E2-D4700AD97061}" type="pres">
      <dgm:prSet presAssocID="{20331ED1-FD68-43AA-8D11-6B03A7BE7623}" presName="node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37E9D-869A-4A16-BCA6-785E4B6BBAFD}" type="pres">
      <dgm:prSet presAssocID="{20331ED1-FD68-43AA-8D11-6B03A7BE7623}" presName="invisiNode" presStyleLbl="node1" presStyleIdx="3" presStyleCnt="5"/>
      <dgm:spPr/>
    </dgm:pt>
    <dgm:pt modelId="{941579B3-975D-4E61-A67D-AB93D8E1CE7E}" type="pres">
      <dgm:prSet presAssocID="{20331ED1-FD68-43AA-8D11-6B03A7BE7623}" presName="imagNode" presStyleLbl="fgImgPlace1" presStyleIdx="3" presStyleCnt="5"/>
      <dgm:spPr>
        <a:prstGeom prst="verticalScroll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C6CF24D1-215C-477B-BFB4-790DF3885F0F}" type="pres">
      <dgm:prSet presAssocID="{88A2F8A2-4EBE-495E-B390-FBA943B3191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CEA813ED-7D60-4D83-A2D5-44FF6C753ACA}" type="pres">
      <dgm:prSet presAssocID="{7D88FC32-65E4-4A01-BAA6-D9A644C89A64}" presName="compNode" presStyleCnt="0"/>
      <dgm:spPr/>
    </dgm:pt>
    <dgm:pt modelId="{92DEDC4C-F921-4DE2-B50D-A7763F506729}" type="pres">
      <dgm:prSet presAssocID="{7D88FC32-65E4-4A01-BAA6-D9A644C89A64}" presName="bkgdShape" presStyleLbl="node1" presStyleIdx="4" presStyleCnt="5"/>
      <dgm:spPr/>
      <dgm:t>
        <a:bodyPr/>
        <a:lstStyle/>
        <a:p>
          <a:endParaRPr lang="ru-RU"/>
        </a:p>
      </dgm:t>
    </dgm:pt>
    <dgm:pt modelId="{6F6DA7B0-AFB0-4A50-8163-9B43D447F1D7}" type="pres">
      <dgm:prSet presAssocID="{7D88FC32-65E4-4A01-BAA6-D9A644C89A64}" presName="node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86D9E6-6F2D-480D-90E8-43E9123FDB65}" type="pres">
      <dgm:prSet presAssocID="{7D88FC32-65E4-4A01-BAA6-D9A644C89A64}" presName="invisiNode" presStyleLbl="node1" presStyleIdx="4" presStyleCnt="5"/>
      <dgm:spPr/>
    </dgm:pt>
    <dgm:pt modelId="{206CD962-AEA0-42D0-A11D-340844D553C4}" type="pres">
      <dgm:prSet presAssocID="{7D88FC32-65E4-4A01-BAA6-D9A644C89A64}" presName="imagNode" presStyleLbl="fgImgPlace1" presStyleIdx="4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1ADB019A-5EA5-4A57-BFD5-9FA5B489E736}" type="presOf" srcId="{29A8C91B-93E9-4098-B6F6-C5369A9D723B}" destId="{FF9FFF34-070B-49F9-96DC-B4800FCE0413}" srcOrd="0" destOrd="0" presId="urn:microsoft.com/office/officeart/2005/8/layout/hList7"/>
    <dgm:cxn modelId="{682FAFCC-30D0-4CEF-B7DD-E63C0BDF0C22}" type="presOf" srcId="{98C23843-B587-4372-8069-1AEDB715AA92}" destId="{44E00EC8-99A3-47F9-9C8B-F79F8256D011}" srcOrd="0" destOrd="0" presId="urn:microsoft.com/office/officeart/2005/8/layout/hList7"/>
    <dgm:cxn modelId="{717A140D-DCBC-4839-A20D-996F2ED28408}" type="presOf" srcId="{7DF2B085-7C6A-48F0-B55E-F1B1A54C3B36}" destId="{E63B9AAB-9B7B-40F6-8CD0-A2ED2F9B241C}" srcOrd="0" destOrd="0" presId="urn:microsoft.com/office/officeart/2005/8/layout/hList7"/>
    <dgm:cxn modelId="{BE69531C-C04D-4106-8840-BF906C8F3677}" type="presOf" srcId="{7D88FC32-65E4-4A01-BAA6-D9A644C89A64}" destId="{92DEDC4C-F921-4DE2-B50D-A7763F506729}" srcOrd="0" destOrd="0" presId="urn:microsoft.com/office/officeart/2005/8/layout/hList7"/>
    <dgm:cxn modelId="{0F6A1F0B-BE4C-49E1-ACA9-041061AEEFBF}" type="presOf" srcId="{20331ED1-FD68-43AA-8D11-6B03A7BE7623}" destId="{32D04C43-4D9E-4248-8960-1715345CEEC2}" srcOrd="0" destOrd="0" presId="urn:microsoft.com/office/officeart/2005/8/layout/hList7"/>
    <dgm:cxn modelId="{53E19EF0-08C1-41C8-BFFF-6F6AA96B75FD}" type="presOf" srcId="{88A2F8A2-4EBE-495E-B390-FBA943B31915}" destId="{C6CF24D1-215C-477B-BFB4-790DF3885F0F}" srcOrd="0" destOrd="0" presId="urn:microsoft.com/office/officeart/2005/8/layout/hList7"/>
    <dgm:cxn modelId="{0BE399E9-D6BF-4A43-945B-A4A4ADB2DFB3}" type="presOf" srcId="{7AD13A0D-EC6D-49AC-BA85-A4505B302421}" destId="{29EF4D4B-F007-47A9-BF78-AEA321D01A02}" srcOrd="1" destOrd="0" presId="urn:microsoft.com/office/officeart/2005/8/layout/hList7"/>
    <dgm:cxn modelId="{EDFDEBA8-AB42-4C72-BAED-1EC4B69A8B73}" type="presOf" srcId="{3EEDDDAA-A86A-4E41-BD7D-0BE831A10CBE}" destId="{B4201F50-4E43-46D3-88E5-B257CE24E8D8}" srcOrd="0" destOrd="0" presId="urn:microsoft.com/office/officeart/2005/8/layout/hList7"/>
    <dgm:cxn modelId="{DB1699CD-4C30-489B-A6A6-1BE7A97A5E3F}" srcId="{D793DCA2-967B-482B-8BBD-0A1685D6E93C}" destId="{7AD13A0D-EC6D-49AC-BA85-A4505B302421}" srcOrd="1" destOrd="0" parTransId="{78926E40-799A-4B26-8641-A8A8E543B6AA}" sibTransId="{98C23843-B587-4372-8069-1AEDB715AA92}"/>
    <dgm:cxn modelId="{8D260ADF-C3C2-47C4-9259-D78104A4A93B}" type="presOf" srcId="{7D88FC32-65E4-4A01-BAA6-D9A644C89A64}" destId="{6F6DA7B0-AFB0-4A50-8163-9B43D447F1D7}" srcOrd="1" destOrd="0" presId="urn:microsoft.com/office/officeart/2005/8/layout/hList7"/>
    <dgm:cxn modelId="{5B62174A-C16F-4AFE-9B0C-308CC176F5C7}" srcId="{D793DCA2-967B-482B-8BBD-0A1685D6E93C}" destId="{7D88FC32-65E4-4A01-BAA6-D9A644C89A64}" srcOrd="4" destOrd="0" parTransId="{EAEBE59A-396F-4B2A-88ED-50A9812821AD}" sibTransId="{B18EEDDD-097B-40DD-ABA4-31D038149CCC}"/>
    <dgm:cxn modelId="{44B77448-E426-46A2-8DD7-04195EFD301F}" srcId="{D793DCA2-967B-482B-8BBD-0A1685D6E93C}" destId="{20331ED1-FD68-43AA-8D11-6B03A7BE7623}" srcOrd="3" destOrd="0" parTransId="{1AFBE998-924E-44E9-8DD8-A19A790ACA63}" sibTransId="{88A2F8A2-4EBE-495E-B390-FBA943B31915}"/>
    <dgm:cxn modelId="{AF622B6F-285D-4134-897B-D95C279AF0A3}" srcId="{D793DCA2-967B-482B-8BBD-0A1685D6E93C}" destId="{29A8C91B-93E9-4098-B6F6-C5369A9D723B}" srcOrd="2" destOrd="0" parTransId="{B927722D-CD20-48C8-86EE-9205F7E9C66A}" sibTransId="{3EEDDDAA-A86A-4E41-BD7D-0BE831A10CBE}"/>
    <dgm:cxn modelId="{5BED40FA-4718-4AEC-A9C0-AC0A2DF18438}" type="presOf" srcId="{C1E7F2A1-6CD7-40CE-A6BC-63C8122BB355}" destId="{C5366120-8113-4D8A-94F5-B1E8938B9BF7}" srcOrd="0" destOrd="0" presId="urn:microsoft.com/office/officeart/2005/8/layout/hList7"/>
    <dgm:cxn modelId="{730EB497-E9A9-4BEF-8B45-9E33BC7881EC}" type="presOf" srcId="{D793DCA2-967B-482B-8BBD-0A1685D6E93C}" destId="{8C482A0B-BD18-4345-8345-D6DDF00F9451}" srcOrd="0" destOrd="0" presId="urn:microsoft.com/office/officeart/2005/8/layout/hList7"/>
    <dgm:cxn modelId="{D1A90587-29E5-4005-ADEE-77E1E1166894}" srcId="{D793DCA2-967B-482B-8BBD-0A1685D6E93C}" destId="{7DF2B085-7C6A-48F0-B55E-F1B1A54C3B36}" srcOrd="0" destOrd="0" parTransId="{E42821A0-1B03-45DB-AB99-BBE82A5F5B28}" sibTransId="{C1E7F2A1-6CD7-40CE-A6BC-63C8122BB355}"/>
    <dgm:cxn modelId="{DB30C13A-75AA-4C25-B6BC-A6A30C8474B9}" type="presOf" srcId="{7AD13A0D-EC6D-49AC-BA85-A4505B302421}" destId="{DE03E186-6A97-4547-A8AD-647527EC2C35}" srcOrd="0" destOrd="0" presId="urn:microsoft.com/office/officeart/2005/8/layout/hList7"/>
    <dgm:cxn modelId="{473447ED-92B4-428A-A047-4F0E2DFBD86F}" type="presOf" srcId="{20331ED1-FD68-43AA-8D11-6B03A7BE7623}" destId="{C2F66AD3-8E7F-42AC-93E2-D4700AD97061}" srcOrd="1" destOrd="0" presId="urn:microsoft.com/office/officeart/2005/8/layout/hList7"/>
    <dgm:cxn modelId="{E8721C68-FCCF-4FAD-BAC9-B2692465BD87}" type="presOf" srcId="{7DF2B085-7C6A-48F0-B55E-F1B1A54C3B36}" destId="{43C4649B-4503-4954-BFCA-D391B8E41FE4}" srcOrd="1" destOrd="0" presId="urn:microsoft.com/office/officeart/2005/8/layout/hList7"/>
    <dgm:cxn modelId="{6106F774-BF44-4C12-9EC5-86710EE1DDA9}" type="presOf" srcId="{29A8C91B-93E9-4098-B6F6-C5369A9D723B}" destId="{6B3EE1EB-6EBE-4F12-A890-DDEFEAD3F518}" srcOrd="1" destOrd="0" presId="urn:microsoft.com/office/officeart/2005/8/layout/hList7"/>
    <dgm:cxn modelId="{825DE323-E480-4785-A1F4-E44ECD26842C}" type="presParOf" srcId="{8C482A0B-BD18-4345-8345-D6DDF00F9451}" destId="{0B2CDD2B-185E-4BAF-8337-35B6ADEC1BB9}" srcOrd="0" destOrd="0" presId="urn:microsoft.com/office/officeart/2005/8/layout/hList7"/>
    <dgm:cxn modelId="{BC4014D2-10BF-40C8-BF3B-0B588D537225}" type="presParOf" srcId="{8C482A0B-BD18-4345-8345-D6DDF00F9451}" destId="{FC56F093-7DC9-4285-8870-A3D8D79B162D}" srcOrd="1" destOrd="0" presId="urn:microsoft.com/office/officeart/2005/8/layout/hList7"/>
    <dgm:cxn modelId="{4859AE7F-17F7-4DE3-9B33-89FAEDBF7D0D}" type="presParOf" srcId="{FC56F093-7DC9-4285-8870-A3D8D79B162D}" destId="{4004932E-88B6-43F1-B27D-0B94A4546847}" srcOrd="0" destOrd="0" presId="urn:microsoft.com/office/officeart/2005/8/layout/hList7"/>
    <dgm:cxn modelId="{79FEBDAB-C08A-4884-A29C-E5F2BE338A5C}" type="presParOf" srcId="{4004932E-88B6-43F1-B27D-0B94A4546847}" destId="{E63B9AAB-9B7B-40F6-8CD0-A2ED2F9B241C}" srcOrd="0" destOrd="0" presId="urn:microsoft.com/office/officeart/2005/8/layout/hList7"/>
    <dgm:cxn modelId="{D5D802D7-8C45-420D-A63B-32A7B3B502E1}" type="presParOf" srcId="{4004932E-88B6-43F1-B27D-0B94A4546847}" destId="{43C4649B-4503-4954-BFCA-D391B8E41FE4}" srcOrd="1" destOrd="0" presId="urn:microsoft.com/office/officeart/2005/8/layout/hList7"/>
    <dgm:cxn modelId="{FFC00E51-6E4B-459B-B854-90FD905A13C0}" type="presParOf" srcId="{4004932E-88B6-43F1-B27D-0B94A4546847}" destId="{F080F5D3-85D0-4D31-9176-26BEED8A6C54}" srcOrd="2" destOrd="0" presId="urn:microsoft.com/office/officeart/2005/8/layout/hList7"/>
    <dgm:cxn modelId="{31974D05-E1AB-4AEF-A6A9-DA3D5E48DFB7}" type="presParOf" srcId="{4004932E-88B6-43F1-B27D-0B94A4546847}" destId="{12640000-E7B8-418B-AF41-97C843B69AC0}" srcOrd="3" destOrd="0" presId="urn:microsoft.com/office/officeart/2005/8/layout/hList7"/>
    <dgm:cxn modelId="{A63828DC-7A5E-4572-B2CB-C2A49E00ADBC}" type="presParOf" srcId="{FC56F093-7DC9-4285-8870-A3D8D79B162D}" destId="{C5366120-8113-4D8A-94F5-B1E8938B9BF7}" srcOrd="1" destOrd="0" presId="urn:microsoft.com/office/officeart/2005/8/layout/hList7"/>
    <dgm:cxn modelId="{F8AF7088-9C0B-42E9-ACF4-378336D3EFF2}" type="presParOf" srcId="{FC56F093-7DC9-4285-8870-A3D8D79B162D}" destId="{CC4B58D4-D79B-46D2-BCA8-F073FBAAB07C}" srcOrd="2" destOrd="0" presId="urn:microsoft.com/office/officeart/2005/8/layout/hList7"/>
    <dgm:cxn modelId="{44452B59-68C6-41D3-9A1F-8D82385E8BDF}" type="presParOf" srcId="{CC4B58D4-D79B-46D2-BCA8-F073FBAAB07C}" destId="{DE03E186-6A97-4547-A8AD-647527EC2C35}" srcOrd="0" destOrd="0" presId="urn:microsoft.com/office/officeart/2005/8/layout/hList7"/>
    <dgm:cxn modelId="{BF048336-F015-4A2F-9DF1-A45EA0194CDE}" type="presParOf" srcId="{CC4B58D4-D79B-46D2-BCA8-F073FBAAB07C}" destId="{29EF4D4B-F007-47A9-BF78-AEA321D01A02}" srcOrd="1" destOrd="0" presId="urn:microsoft.com/office/officeart/2005/8/layout/hList7"/>
    <dgm:cxn modelId="{83B46793-1B32-446C-804C-A7916E08D3FF}" type="presParOf" srcId="{CC4B58D4-D79B-46D2-BCA8-F073FBAAB07C}" destId="{3F433E74-3ABA-40D0-92F8-37245EC39F68}" srcOrd="2" destOrd="0" presId="urn:microsoft.com/office/officeart/2005/8/layout/hList7"/>
    <dgm:cxn modelId="{DDCFC38C-6115-4952-9CAF-2B0F4126AE7F}" type="presParOf" srcId="{CC4B58D4-D79B-46D2-BCA8-F073FBAAB07C}" destId="{C6AE6A98-1687-4983-B5E0-8E9EEACB12E3}" srcOrd="3" destOrd="0" presId="urn:microsoft.com/office/officeart/2005/8/layout/hList7"/>
    <dgm:cxn modelId="{5ACCA9EC-4DBA-4EDA-8694-BC0E5370DC12}" type="presParOf" srcId="{FC56F093-7DC9-4285-8870-A3D8D79B162D}" destId="{44E00EC8-99A3-47F9-9C8B-F79F8256D011}" srcOrd="3" destOrd="0" presId="urn:microsoft.com/office/officeart/2005/8/layout/hList7"/>
    <dgm:cxn modelId="{66911A74-8CE5-42F2-AF04-5254C693AD18}" type="presParOf" srcId="{FC56F093-7DC9-4285-8870-A3D8D79B162D}" destId="{90584227-F0F5-4759-8EBE-7CF6E19FFB1B}" srcOrd="4" destOrd="0" presId="urn:microsoft.com/office/officeart/2005/8/layout/hList7"/>
    <dgm:cxn modelId="{029231F0-E880-41F5-8B6E-EBF621354B60}" type="presParOf" srcId="{90584227-F0F5-4759-8EBE-7CF6E19FFB1B}" destId="{FF9FFF34-070B-49F9-96DC-B4800FCE0413}" srcOrd="0" destOrd="0" presId="urn:microsoft.com/office/officeart/2005/8/layout/hList7"/>
    <dgm:cxn modelId="{4DDD11E1-6D62-401E-9139-70987BD18D87}" type="presParOf" srcId="{90584227-F0F5-4759-8EBE-7CF6E19FFB1B}" destId="{6B3EE1EB-6EBE-4F12-A890-DDEFEAD3F518}" srcOrd="1" destOrd="0" presId="urn:microsoft.com/office/officeart/2005/8/layout/hList7"/>
    <dgm:cxn modelId="{CEE6460C-4E65-48BF-8792-D4F35E0F2C69}" type="presParOf" srcId="{90584227-F0F5-4759-8EBE-7CF6E19FFB1B}" destId="{B5174391-FB50-401D-8ED0-388443F3FA42}" srcOrd="2" destOrd="0" presId="urn:microsoft.com/office/officeart/2005/8/layout/hList7"/>
    <dgm:cxn modelId="{00B4C21E-4961-4ED5-87E9-50B9EF881698}" type="presParOf" srcId="{90584227-F0F5-4759-8EBE-7CF6E19FFB1B}" destId="{878D775E-3BA7-459B-9E5C-C08D766B0782}" srcOrd="3" destOrd="0" presId="urn:microsoft.com/office/officeart/2005/8/layout/hList7"/>
    <dgm:cxn modelId="{22DAB8B5-5D35-4B0B-909E-F5DBCBEEAD95}" type="presParOf" srcId="{FC56F093-7DC9-4285-8870-A3D8D79B162D}" destId="{B4201F50-4E43-46D3-88E5-B257CE24E8D8}" srcOrd="5" destOrd="0" presId="urn:microsoft.com/office/officeart/2005/8/layout/hList7"/>
    <dgm:cxn modelId="{3B752B19-D7EC-4F5A-A226-C71CA3C11DF5}" type="presParOf" srcId="{FC56F093-7DC9-4285-8870-A3D8D79B162D}" destId="{7709A219-FBA9-42C2-A86C-59D6F1F36D22}" srcOrd="6" destOrd="0" presId="urn:microsoft.com/office/officeart/2005/8/layout/hList7"/>
    <dgm:cxn modelId="{3BE1CC75-2F5C-456E-9139-A947E7ED5A44}" type="presParOf" srcId="{7709A219-FBA9-42C2-A86C-59D6F1F36D22}" destId="{32D04C43-4D9E-4248-8960-1715345CEEC2}" srcOrd="0" destOrd="0" presId="urn:microsoft.com/office/officeart/2005/8/layout/hList7"/>
    <dgm:cxn modelId="{573532DE-D1EC-4D16-8F01-E5A67ADEC8EF}" type="presParOf" srcId="{7709A219-FBA9-42C2-A86C-59D6F1F36D22}" destId="{C2F66AD3-8E7F-42AC-93E2-D4700AD97061}" srcOrd="1" destOrd="0" presId="urn:microsoft.com/office/officeart/2005/8/layout/hList7"/>
    <dgm:cxn modelId="{63D0FAFF-79A9-450D-943A-0919B8D3F21D}" type="presParOf" srcId="{7709A219-FBA9-42C2-A86C-59D6F1F36D22}" destId="{2B637E9D-869A-4A16-BCA6-785E4B6BBAFD}" srcOrd="2" destOrd="0" presId="urn:microsoft.com/office/officeart/2005/8/layout/hList7"/>
    <dgm:cxn modelId="{2311E8F1-23CF-416A-8BA9-193A09B0CD02}" type="presParOf" srcId="{7709A219-FBA9-42C2-A86C-59D6F1F36D22}" destId="{941579B3-975D-4E61-A67D-AB93D8E1CE7E}" srcOrd="3" destOrd="0" presId="urn:microsoft.com/office/officeart/2005/8/layout/hList7"/>
    <dgm:cxn modelId="{9BCAA8DF-E99B-4805-B666-FC2CF0EE8FB6}" type="presParOf" srcId="{FC56F093-7DC9-4285-8870-A3D8D79B162D}" destId="{C6CF24D1-215C-477B-BFB4-790DF3885F0F}" srcOrd="7" destOrd="0" presId="urn:microsoft.com/office/officeart/2005/8/layout/hList7"/>
    <dgm:cxn modelId="{85CC61E8-35A7-49B7-AD79-C49FA78957CD}" type="presParOf" srcId="{FC56F093-7DC9-4285-8870-A3D8D79B162D}" destId="{CEA813ED-7D60-4D83-A2D5-44FF6C753ACA}" srcOrd="8" destOrd="0" presId="urn:microsoft.com/office/officeart/2005/8/layout/hList7"/>
    <dgm:cxn modelId="{A4B7CF73-37AE-436F-B346-F5A42AE5B774}" type="presParOf" srcId="{CEA813ED-7D60-4D83-A2D5-44FF6C753ACA}" destId="{92DEDC4C-F921-4DE2-B50D-A7763F506729}" srcOrd="0" destOrd="0" presId="urn:microsoft.com/office/officeart/2005/8/layout/hList7"/>
    <dgm:cxn modelId="{3CEAA313-E921-4B6B-BFFE-13981077D195}" type="presParOf" srcId="{CEA813ED-7D60-4D83-A2D5-44FF6C753ACA}" destId="{6F6DA7B0-AFB0-4A50-8163-9B43D447F1D7}" srcOrd="1" destOrd="0" presId="urn:microsoft.com/office/officeart/2005/8/layout/hList7"/>
    <dgm:cxn modelId="{16645B1E-0BD7-44AE-B97A-F7F33C81660B}" type="presParOf" srcId="{CEA813ED-7D60-4D83-A2D5-44FF6C753ACA}" destId="{0F86D9E6-6F2D-480D-90E8-43E9123FDB65}" srcOrd="2" destOrd="0" presId="urn:microsoft.com/office/officeart/2005/8/layout/hList7"/>
    <dgm:cxn modelId="{1B73F705-566B-4E8F-A972-545512865AC0}" type="presParOf" srcId="{CEA813ED-7D60-4D83-A2D5-44FF6C753ACA}" destId="{206CD962-AEA0-42D0-A11D-340844D553C4}" srcOrd="3" destOrd="0" presId="urn:microsoft.com/office/officeart/2005/8/layout/hList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2016-05-28T05:36:00Z</dcterms:created>
  <dcterms:modified xsi:type="dcterms:W3CDTF">2016-05-31T07:55:00Z</dcterms:modified>
</cp:coreProperties>
</file>