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34" w:rsidRPr="00E13834" w:rsidRDefault="00E13834" w:rsidP="00FF5DB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834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E13834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E13834" w:rsidRPr="00E13834" w:rsidRDefault="00E13834" w:rsidP="00FF5DB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8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емия профессионального образования</w:t>
      </w:r>
      <w:r w:rsidRPr="00E138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FF5DBA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95pt;margin-top:13.85pt;width:246.3pt;height:108pt;z-index:251657216" stroked="f">
            <v:textbox style="mso-next-textbox:#_x0000_s1026">
              <w:txbxContent>
                <w:p w:rsidR="00FF5DBA" w:rsidRPr="002C25EC" w:rsidRDefault="00FF5DBA" w:rsidP="00E1383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F5DBA" w:rsidRPr="002C25EC" w:rsidRDefault="00FF5DBA" w:rsidP="00E1383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НМР</w:t>
                  </w:r>
                </w:p>
                <w:p w:rsidR="00FF5DBA" w:rsidRPr="002C25EC" w:rsidRDefault="00FF5DBA" w:rsidP="00E13834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2C25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FF5DBA" w:rsidRDefault="00FF5DBA" w:rsidP="00E13834">
                  <w:pPr>
                    <w:spacing w:line="36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34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 </w:t>
      </w: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34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 02  Осуществление государственных мер в области обеспечения пожарной безопасности</w:t>
      </w: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280703 Пожарная безопасность</w:t>
      </w: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грамме базовой</w:t>
      </w:r>
      <w:r w:rsidRPr="00E13834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D7F" w:rsidRDefault="00A73D7F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D7F" w:rsidRDefault="00A73D7F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Смоленск 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контрольно-оценочных средств п</w:t>
      </w:r>
      <w:r>
        <w:rPr>
          <w:rFonts w:ascii="Times New Roman" w:hAnsi="Times New Roman" w:cs="Times New Roman"/>
          <w:sz w:val="28"/>
          <w:szCs w:val="28"/>
        </w:rPr>
        <w:t>о профессиональному модулю ПМ.02 Осуществление государственных мер в области обеспечения пожарной безопасности</w:t>
      </w:r>
      <w:r w:rsidRPr="00E13834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 w:cs="Times New Roman"/>
          <w:sz w:val="28"/>
          <w:szCs w:val="28"/>
        </w:rPr>
        <w:t>280703</w:t>
      </w:r>
      <w:r w:rsidRPr="00E13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 </w:t>
      </w:r>
      <w:r w:rsidRPr="00E1383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базовой  </w:t>
      </w:r>
      <w:proofErr w:type="spellStart"/>
      <w:r w:rsidRPr="00E13834"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 w:rsidRPr="00E13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E1383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  <w:r w:rsidRPr="00E1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Галкин </w:t>
      </w:r>
      <w:r w:rsidR="002C25EC">
        <w:rPr>
          <w:rFonts w:ascii="Times New Roman" w:hAnsi="Times New Roman" w:cs="Times New Roman"/>
          <w:i/>
          <w:sz w:val="28"/>
          <w:szCs w:val="28"/>
        </w:rPr>
        <w:t>М</w:t>
      </w:r>
      <w:r w:rsidRPr="00E13834">
        <w:rPr>
          <w:rFonts w:ascii="Times New Roman" w:hAnsi="Times New Roman" w:cs="Times New Roman"/>
          <w:i/>
          <w:sz w:val="28"/>
          <w:szCs w:val="28"/>
        </w:rPr>
        <w:t>.</w:t>
      </w:r>
      <w:r w:rsidR="002C25EC">
        <w:rPr>
          <w:rFonts w:ascii="Times New Roman" w:hAnsi="Times New Roman" w:cs="Times New Roman"/>
          <w:i/>
          <w:sz w:val="28"/>
          <w:szCs w:val="28"/>
        </w:rPr>
        <w:t>Г.</w:t>
      </w:r>
      <w:r w:rsidRPr="00E13834">
        <w:rPr>
          <w:rFonts w:ascii="Times New Roman" w:hAnsi="Times New Roman" w:cs="Times New Roman"/>
          <w:i/>
          <w:sz w:val="28"/>
          <w:szCs w:val="28"/>
        </w:rPr>
        <w:t>,</w:t>
      </w:r>
      <w:r w:rsidRPr="00E13834">
        <w:rPr>
          <w:rFonts w:ascii="Times New Roman" w:hAnsi="Times New Roman" w:cs="Times New Roman"/>
          <w:sz w:val="28"/>
          <w:szCs w:val="28"/>
        </w:rPr>
        <w:t xml:space="preserve"> преподаватель ОГБ</w:t>
      </w:r>
      <w:r w:rsidR="00BD45A5">
        <w:rPr>
          <w:rFonts w:ascii="Times New Roman" w:hAnsi="Times New Roman" w:cs="Times New Roman"/>
          <w:sz w:val="28"/>
          <w:szCs w:val="28"/>
        </w:rPr>
        <w:t>П</w:t>
      </w:r>
      <w:r w:rsidRPr="00E13834">
        <w:rPr>
          <w:rFonts w:ascii="Times New Roman" w:hAnsi="Times New Roman" w:cs="Times New Roman"/>
          <w:sz w:val="28"/>
          <w:szCs w:val="28"/>
        </w:rPr>
        <w:t>ОУ «Смоленск</w:t>
      </w:r>
      <w:r w:rsidR="00BD45A5">
        <w:rPr>
          <w:rFonts w:ascii="Times New Roman" w:hAnsi="Times New Roman" w:cs="Times New Roman"/>
          <w:sz w:val="28"/>
          <w:szCs w:val="28"/>
        </w:rPr>
        <w:t xml:space="preserve">ая академия профессионального образования» </w:t>
      </w:r>
    </w:p>
    <w:p w:rsid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EC" w:rsidRPr="00E13834" w:rsidRDefault="002C25EC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C25EC">
        <w:rPr>
          <w:rFonts w:ascii="Times New Roman" w:hAnsi="Times New Roman" w:cs="Times New Roman"/>
          <w:sz w:val="28"/>
          <w:szCs w:val="28"/>
        </w:rPr>
        <w:t>6</w:t>
      </w:r>
      <w:r w:rsidRPr="00E13834">
        <w:rPr>
          <w:rFonts w:ascii="Times New Roman" w:hAnsi="Times New Roman" w:cs="Times New Roman"/>
          <w:sz w:val="28"/>
          <w:szCs w:val="28"/>
        </w:rPr>
        <w:t xml:space="preserve"> от </w:t>
      </w:r>
      <w:r w:rsidR="002C25EC">
        <w:rPr>
          <w:rFonts w:ascii="Times New Roman" w:hAnsi="Times New Roman" w:cs="Times New Roman"/>
          <w:sz w:val="28"/>
          <w:szCs w:val="28"/>
        </w:rPr>
        <w:t>03.03.2015</w:t>
      </w:r>
      <w:r w:rsidRPr="00E138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Зав. кафедрой ____________ </w:t>
      </w: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 w:rsidR="00BD45A5">
        <w:rPr>
          <w:rFonts w:ascii="Times New Roman" w:hAnsi="Times New Roman" w:cs="Times New Roman"/>
          <w:sz w:val="28"/>
          <w:szCs w:val="28"/>
        </w:rPr>
        <w:t>П</w:t>
      </w:r>
      <w:r w:rsidRPr="00E13834">
        <w:rPr>
          <w:rFonts w:ascii="Times New Roman" w:hAnsi="Times New Roman" w:cs="Times New Roman"/>
          <w:sz w:val="28"/>
          <w:szCs w:val="28"/>
        </w:rPr>
        <w:t>ОУ «Смоленс</w:t>
      </w:r>
      <w:r w:rsidR="00BD45A5">
        <w:rPr>
          <w:rFonts w:ascii="Times New Roman" w:hAnsi="Times New Roman" w:cs="Times New Roman"/>
          <w:sz w:val="28"/>
          <w:szCs w:val="28"/>
        </w:rPr>
        <w:t>кая</w:t>
      </w:r>
      <w:r w:rsidR="000C6FC4">
        <w:rPr>
          <w:rFonts w:ascii="Times New Roman" w:hAnsi="Times New Roman" w:cs="Times New Roman"/>
          <w:sz w:val="28"/>
          <w:szCs w:val="28"/>
        </w:rPr>
        <w:t xml:space="preserve">  </w:t>
      </w:r>
      <w:r w:rsidR="00BD45A5">
        <w:rPr>
          <w:rFonts w:ascii="Times New Roman" w:hAnsi="Times New Roman" w:cs="Times New Roman"/>
          <w:sz w:val="28"/>
          <w:szCs w:val="28"/>
        </w:rPr>
        <w:t>академия профессионального образования</w:t>
      </w:r>
      <w:r w:rsidRPr="00E13834">
        <w:rPr>
          <w:rFonts w:ascii="Times New Roman" w:hAnsi="Times New Roman" w:cs="Times New Roman"/>
          <w:sz w:val="28"/>
          <w:szCs w:val="28"/>
        </w:rPr>
        <w:t>»</w:t>
      </w: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_____________</w:t>
      </w:r>
    </w:p>
    <w:p w:rsidR="000C6FC4" w:rsidRDefault="000C6FC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5EC" w:rsidRDefault="002C25EC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13834" w:rsidRPr="00E13834" w:rsidRDefault="00672859" w:rsidP="00E13834">
      <w:pPr>
        <w:pStyle w:val="11"/>
        <w:rPr>
          <w:rFonts w:eastAsia="Times New Roman"/>
          <w:b w:val="0"/>
        </w:rPr>
      </w:pPr>
      <w:r w:rsidRPr="00E13834">
        <w:fldChar w:fldCharType="begin"/>
      </w:r>
      <w:r w:rsidR="00E13834" w:rsidRPr="00E13834">
        <w:instrText xml:space="preserve"> TOC \o "1-3" \h \z \u </w:instrText>
      </w:r>
      <w:r w:rsidRPr="00E13834">
        <w:fldChar w:fldCharType="separate"/>
      </w:r>
      <w:hyperlink r:id="rId8" w:anchor="_Toc377640692" w:history="1">
        <w:r w:rsidR="00E13834" w:rsidRPr="00E13834">
          <w:rPr>
            <w:rStyle w:val="a3"/>
          </w:rPr>
          <w:t>1. Паспорт комплекта контрольно-оценочных средств по профессиональному модулю</w:t>
        </w:r>
        <w:r w:rsidR="00E13834" w:rsidRPr="00E13834">
          <w:rPr>
            <w:rStyle w:val="a3"/>
            <w:webHidden/>
          </w:rPr>
          <w:tab/>
        </w:r>
        <w:r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_Toc377640692 \h </w:instrText>
        </w:r>
        <w:r w:rsidRPr="00E13834">
          <w:rPr>
            <w:rStyle w:val="a3"/>
            <w:webHidden/>
          </w:rPr>
        </w:r>
        <w:r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5</w:t>
        </w:r>
        <w:r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9" w:anchor="_Toc377640693" w:history="1">
        <w:r w:rsidR="00E13834" w:rsidRPr="00E13834">
          <w:rPr>
            <w:rStyle w:val="a3"/>
          </w:rPr>
          <w:t>1.1. Результаты освоения программы профессионального модуля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_Toc377640693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5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0" w:anchor="_Toc377640694" w:history="1">
        <w:r w:rsidR="00E13834" w:rsidRPr="00E13834">
          <w:rPr>
            <w:rStyle w:val="a3"/>
            <w:i/>
            <w:noProof/>
            <w:sz w:val="28"/>
            <w:szCs w:val="28"/>
          </w:rPr>
          <w:t>1.1.1 Вид профессиональной деятельности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_Toc377640694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5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1" w:anchor="_Toc377640695" w:history="1">
        <w:r w:rsidR="00E13834" w:rsidRPr="00E13834">
          <w:rPr>
            <w:rStyle w:val="a3"/>
            <w:i/>
            <w:noProof/>
            <w:sz w:val="28"/>
            <w:szCs w:val="28"/>
          </w:rPr>
          <w:t>1.1.2 Профессиональные и общие компетенции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_Toc377640695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5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2" w:anchor="_Toc377640696" w:history="1">
        <w:r w:rsidR="00E13834" w:rsidRPr="00E13834">
          <w:rPr>
            <w:rStyle w:val="a3"/>
            <w:i/>
            <w:noProof/>
            <w:sz w:val="28"/>
            <w:szCs w:val="28"/>
          </w:rPr>
          <w:t>1.1.3 Практический опыт, умения, знания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_Toc377640696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7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13" w:anchor="_Toc377640697" w:history="1">
        <w:r w:rsidR="00E13834" w:rsidRPr="00E13834">
          <w:rPr>
            <w:rStyle w:val="a3"/>
          </w:rPr>
          <w:t>1.2 Формы промежуточной аттестации при освоении программы профессионального модуля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_Toc377640697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13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11"/>
        <w:rPr>
          <w:rFonts w:eastAsia="Times New Roman"/>
          <w:b w:val="0"/>
        </w:rPr>
      </w:pPr>
      <w:hyperlink r:id="rId14" w:anchor="_Toc377640698" w:history="1">
        <w:r w:rsidR="00E13834" w:rsidRPr="00E13834">
          <w:rPr>
            <w:rStyle w:val="a3"/>
          </w:rPr>
          <w:t>2. Паспорт контрольно-измерительных материалов междисциплинарного(-ых) курса(-ов)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_Toc377640698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14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15" w:anchor="_Toc377640699" w:history="1">
        <w:r w:rsidR="00E13834" w:rsidRPr="00E13834">
          <w:rPr>
            <w:rStyle w:val="a3"/>
          </w:rPr>
          <w:t>2.1 Область применения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_Toc377640699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14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16" w:anchor="_Toc377640700" w:history="1">
        <w:r w:rsidR="00E13834" w:rsidRPr="00E13834">
          <w:rPr>
            <w:rStyle w:val="a3"/>
          </w:rPr>
          <w:t>2.2. Комплект материалов для оценки освоения МДК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_Toc377640700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15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7" w:anchor="_Toc377640701" w:history="1">
        <w:r w:rsidR="00E13834" w:rsidRPr="00E13834">
          <w:rPr>
            <w:rStyle w:val="a3"/>
            <w:i/>
            <w:noProof/>
            <w:sz w:val="28"/>
            <w:szCs w:val="28"/>
          </w:rPr>
          <w:t>2.2.1 Условия выполнения задания и инструкция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_Toc377640701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15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8" w:anchor="_Toc377640702" w:history="1">
        <w:r w:rsidR="00E13834" w:rsidRPr="00E13834">
          <w:rPr>
            <w:rStyle w:val="a3"/>
            <w:i/>
            <w:noProof/>
            <w:sz w:val="28"/>
            <w:szCs w:val="28"/>
          </w:rPr>
          <w:t>2.2.2 Образцы заданий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_Toc377640702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15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19" w:anchor="_Toc377640703" w:history="1">
        <w:r w:rsidR="00E13834" w:rsidRPr="00E13834">
          <w:rPr>
            <w:rStyle w:val="a3"/>
            <w:i/>
            <w:noProof/>
            <w:sz w:val="28"/>
            <w:szCs w:val="28"/>
          </w:rPr>
          <w:t>2.2.3 Информационное обеспечение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_Toc377640703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16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20" w:anchor="_Toc377640704" w:history="1">
        <w:r w:rsidR="00E13834" w:rsidRPr="00E13834">
          <w:rPr>
            <w:rStyle w:val="a3"/>
            <w:i/>
            <w:noProof/>
            <w:sz w:val="28"/>
            <w:szCs w:val="28"/>
          </w:rPr>
          <w:t>2.2.4 Критерии оценки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_Toc377640704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16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11"/>
        <w:rPr>
          <w:rFonts w:eastAsia="Times New Roman"/>
          <w:b w:val="0"/>
        </w:rPr>
      </w:pPr>
      <w:hyperlink r:id="rId21" w:anchor="_Toc377640705" w:history="1">
        <w:r w:rsidR="00E13834" w:rsidRPr="00E13834">
          <w:rPr>
            <w:rStyle w:val="a3"/>
          </w:rPr>
          <w:t>3. Паспорт материалов достижений обучающихся в период прохождения практики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_Toc377640705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27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22" w:anchor="_Toc377640706" w:history="1">
        <w:r w:rsidR="00E13834" w:rsidRPr="00E13834">
          <w:rPr>
            <w:rStyle w:val="a3"/>
          </w:rPr>
          <w:t>3.1 Область применения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_Toc377640706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27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23" w:anchor="_Toc377640707" w:history="1">
        <w:r w:rsidR="00E13834" w:rsidRPr="00E13834">
          <w:rPr>
            <w:rStyle w:val="a3"/>
          </w:rPr>
          <w:t>3.2 Виды работ для оценки результатов практики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_Toc377640707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27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11"/>
        <w:rPr>
          <w:rFonts w:eastAsia="Times New Roman"/>
          <w:b w:val="0"/>
        </w:rPr>
      </w:pPr>
      <w:hyperlink r:id="rId24" w:anchor="_Toc377640708" w:history="1">
        <w:r w:rsidR="00E13834" w:rsidRPr="00E13834">
          <w:rPr>
            <w:rStyle w:val="a3"/>
          </w:rPr>
          <w:t>4. Паспорт контрольно-оценочных материалов экзамена (квалификационного)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_Toc377640708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29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25" w:anchor="_Toc377640709" w:history="1">
        <w:r w:rsidR="00E13834" w:rsidRPr="00E13834">
          <w:rPr>
            <w:rStyle w:val="a3"/>
          </w:rPr>
          <w:t>4.1 Область применения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_Toc377640709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webHidden/>
          </w:rPr>
          <w:t>30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26" w:anchor="_Toc377640710" w:history="1">
        <w:r w:rsidR="00E13834" w:rsidRPr="00E13834">
          <w:rPr>
            <w:rStyle w:val="a3"/>
          </w:rPr>
          <w:t>4.2 Аттестационные испытания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_Toc377640710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b/>
            <w:bCs/>
            <w:webHidden/>
          </w:rPr>
          <w:t>Ошибка! Закладка не определена.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27" w:anchor="_Toc377640711" w:history="1">
        <w:r w:rsidR="00E13834" w:rsidRPr="00E13834">
          <w:rPr>
            <w:rStyle w:val="a3"/>
          </w:rPr>
          <w:t>4.3. Защита курсового проекта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_Toc377640711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b/>
            <w:bCs/>
            <w:webHidden/>
          </w:rPr>
          <w:t>Ошибка! Закладка не определена.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28" w:anchor="_Toc377640712" w:history="1">
        <w:r w:rsidR="00E13834" w:rsidRPr="00E13834">
          <w:rPr>
            <w:rStyle w:val="a3"/>
            <w:i/>
            <w:noProof/>
            <w:sz w:val="28"/>
            <w:szCs w:val="28"/>
          </w:rPr>
          <w:t>4.3.1 Проверяемые результаты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_Toc377640712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29" w:anchor="_Toc377640713" w:history="1">
        <w:r w:rsidR="00E13834" w:rsidRPr="00E13834">
          <w:rPr>
            <w:rStyle w:val="a3"/>
            <w:i/>
            <w:noProof/>
            <w:sz w:val="28"/>
            <w:szCs w:val="28"/>
          </w:rPr>
          <w:t>4.3.2 Основные требования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_Toc377640713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0" w:anchor="_Toc377640714" w:history="1">
        <w:r w:rsidR="00E13834" w:rsidRPr="00E13834">
          <w:rPr>
            <w:rStyle w:val="a3"/>
            <w:i/>
            <w:noProof/>
            <w:sz w:val="28"/>
            <w:szCs w:val="28"/>
          </w:rPr>
          <w:t>4.3.3 Критерии оценки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_Toc377640714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31" w:anchor="_Toc377640715" w:history="1">
        <w:r w:rsidR="00E13834" w:rsidRPr="00E13834">
          <w:rPr>
            <w:rStyle w:val="a3"/>
          </w:rPr>
          <w:t>4.4. Выполнение практического или практико-ориентированного задания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_Toc377640715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b/>
            <w:bCs/>
            <w:webHidden/>
          </w:rPr>
          <w:t>Ошибка! Закладка не определена.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2" w:anchor="_Toc377640716" w:history="1">
        <w:r w:rsidR="00E13834" w:rsidRPr="00E13834">
          <w:rPr>
            <w:rStyle w:val="a3"/>
            <w:i/>
            <w:noProof/>
            <w:sz w:val="28"/>
            <w:szCs w:val="28"/>
          </w:rPr>
          <w:t>4.4.1 Условия выполнения задания и инструкция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_Toc377640716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3" w:anchor="_Toc377640717" w:history="1">
        <w:r w:rsidR="00E13834" w:rsidRPr="00E13834">
          <w:rPr>
            <w:rStyle w:val="a3"/>
            <w:i/>
            <w:noProof/>
            <w:sz w:val="28"/>
            <w:szCs w:val="28"/>
          </w:rPr>
          <w:t>4.4.2 Образцы заданий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_Toc377640717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4" w:anchor="_Toc377640718" w:history="1">
        <w:r w:rsidR="00E13834" w:rsidRPr="00E13834">
          <w:rPr>
            <w:rStyle w:val="a3"/>
            <w:i/>
            <w:noProof/>
            <w:sz w:val="28"/>
            <w:szCs w:val="28"/>
          </w:rPr>
          <w:t>2.2.3 Информационное обеспечение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_Toc377640718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5" w:anchor="_Toc377640719" w:history="1">
        <w:r w:rsidR="00E13834" w:rsidRPr="00E13834">
          <w:rPr>
            <w:rStyle w:val="a3"/>
            <w:i/>
            <w:noProof/>
            <w:sz w:val="28"/>
            <w:szCs w:val="28"/>
          </w:rPr>
          <w:t>2.2.4 Критерии оценки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_Toc377640719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36" w:anchor="_Toc377640720" w:history="1">
        <w:r w:rsidR="00E13834" w:rsidRPr="00E13834">
          <w:rPr>
            <w:rStyle w:val="a3"/>
          </w:rPr>
          <w:t>4.5. Защита портфолио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_Toc377640720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b/>
            <w:bCs/>
            <w:webHidden/>
          </w:rPr>
          <w:t>Ошибка! Закладка не определена.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7" w:anchor="_Toc377640721" w:history="1">
        <w:r w:rsidR="00E13834" w:rsidRPr="00E13834">
          <w:rPr>
            <w:rStyle w:val="a3"/>
            <w:i/>
            <w:noProof/>
            <w:sz w:val="28"/>
            <w:szCs w:val="28"/>
          </w:rPr>
          <w:t>4.5.1 Проверяемые результаты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_Toc377640721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8" w:anchor="_Toc377640722" w:history="1">
        <w:r w:rsidR="00E13834" w:rsidRPr="00E13834">
          <w:rPr>
            <w:rStyle w:val="a3"/>
            <w:i/>
            <w:noProof/>
            <w:sz w:val="28"/>
            <w:szCs w:val="28"/>
          </w:rPr>
          <w:t>4.5.2 Основные требования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_Toc377640722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39" w:anchor="_Toc377640723" w:history="1">
        <w:r w:rsidR="00E13834" w:rsidRPr="00E13834">
          <w:rPr>
            <w:rStyle w:val="a3"/>
            <w:i/>
            <w:noProof/>
            <w:sz w:val="28"/>
            <w:szCs w:val="28"/>
          </w:rPr>
          <w:t>4.5.3 Критерии оценки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_Toc377640723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21"/>
        <w:rPr>
          <w:rFonts w:eastAsia="Times New Roman"/>
        </w:rPr>
      </w:pPr>
      <w:hyperlink r:id="rId40" w:anchor="_Toc377640724" w:history="1">
        <w:r w:rsidR="00E13834" w:rsidRPr="00E13834">
          <w:rPr>
            <w:rStyle w:val="a3"/>
          </w:rPr>
          <w:t>4.6. Защита результатов практики</w:t>
        </w:r>
        <w:r w:rsidR="00E13834" w:rsidRPr="00E13834">
          <w:rPr>
            <w:rStyle w:val="a3"/>
            <w:webHidden/>
          </w:rPr>
          <w:tab/>
        </w:r>
        <w:r w:rsidR="00672859" w:rsidRPr="00E13834">
          <w:rPr>
            <w:rStyle w:val="a3"/>
            <w:webHidden/>
          </w:rPr>
          <w:fldChar w:fldCharType="begin"/>
        </w:r>
        <w:r w:rsidR="00E13834" w:rsidRPr="00E13834">
          <w:rPr>
            <w:rStyle w:val="a3"/>
            <w:webHidden/>
          </w:rPr>
          <w:instrText xml:space="preserve"> PAGEREF _Toc377640724 \h </w:instrText>
        </w:r>
        <w:r w:rsidR="00672859" w:rsidRPr="00E13834">
          <w:rPr>
            <w:rStyle w:val="a3"/>
            <w:webHidden/>
          </w:rPr>
        </w:r>
        <w:r w:rsidR="00672859" w:rsidRPr="00E13834">
          <w:rPr>
            <w:rStyle w:val="a3"/>
            <w:webHidden/>
          </w:rPr>
          <w:fldChar w:fldCharType="separate"/>
        </w:r>
        <w:r w:rsidR="0019530D">
          <w:rPr>
            <w:rStyle w:val="a3"/>
            <w:b/>
            <w:bCs/>
            <w:webHidden/>
          </w:rPr>
          <w:t>Ошибка! Закладка не определена.</w:t>
        </w:r>
        <w:r w:rsidR="00672859" w:rsidRPr="00E13834">
          <w:rPr>
            <w:rStyle w:val="a3"/>
            <w:webHidden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41" w:anchor="_Toc377640725" w:history="1">
        <w:r w:rsidR="00E13834" w:rsidRPr="00E13834">
          <w:rPr>
            <w:rStyle w:val="a3"/>
            <w:i/>
            <w:noProof/>
            <w:sz w:val="28"/>
            <w:szCs w:val="28"/>
          </w:rPr>
          <w:t>4.6.1 Проверяемые результаты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_Toc377640725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42" w:anchor="_Toc377640726" w:history="1">
        <w:r w:rsidR="00E13834" w:rsidRPr="00E13834">
          <w:rPr>
            <w:rStyle w:val="a3"/>
            <w:i/>
            <w:noProof/>
            <w:sz w:val="28"/>
            <w:szCs w:val="28"/>
          </w:rPr>
          <w:t>4.6.2 Основные требования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_Toc377640726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30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FF5DBA" w:rsidP="00E13834">
      <w:pPr>
        <w:pStyle w:val="31"/>
        <w:tabs>
          <w:tab w:val="right" w:leader="dot" w:pos="9344"/>
        </w:tabs>
        <w:spacing w:line="360" w:lineRule="auto"/>
        <w:rPr>
          <w:rFonts w:eastAsia="Times New Roman"/>
          <w:noProof/>
          <w:sz w:val="28"/>
          <w:szCs w:val="28"/>
        </w:rPr>
      </w:pPr>
      <w:hyperlink r:id="rId43" w:anchor="_Toc377640727" w:history="1">
        <w:r w:rsidR="00E13834" w:rsidRPr="00E13834">
          <w:rPr>
            <w:rStyle w:val="a3"/>
            <w:i/>
            <w:noProof/>
            <w:sz w:val="28"/>
            <w:szCs w:val="28"/>
          </w:rPr>
          <w:t>4.6.3 Критерии оценки</w:t>
        </w:r>
        <w:r w:rsidR="00E13834" w:rsidRPr="00E13834">
          <w:rPr>
            <w:rStyle w:val="a3"/>
            <w:noProof/>
            <w:webHidden/>
            <w:sz w:val="28"/>
            <w:szCs w:val="28"/>
          </w:rPr>
          <w:tab/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begin"/>
        </w:r>
        <w:r w:rsidR="00E13834" w:rsidRPr="00E13834">
          <w:rPr>
            <w:rStyle w:val="a3"/>
            <w:noProof/>
            <w:webHidden/>
            <w:sz w:val="28"/>
            <w:szCs w:val="28"/>
          </w:rPr>
          <w:instrText xml:space="preserve"> PAGEREF _Toc377640727 \h </w:instrText>
        </w:r>
        <w:r w:rsidR="00672859" w:rsidRPr="00E13834">
          <w:rPr>
            <w:rStyle w:val="a3"/>
            <w:noProof/>
            <w:webHidden/>
            <w:sz w:val="28"/>
            <w:szCs w:val="28"/>
          </w:rPr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separate"/>
        </w:r>
        <w:r w:rsidR="0019530D">
          <w:rPr>
            <w:rStyle w:val="a3"/>
            <w:noProof/>
            <w:webHidden/>
            <w:sz w:val="28"/>
            <w:szCs w:val="28"/>
          </w:rPr>
          <w:t>32</w:t>
        </w:r>
        <w:r w:rsidR="00672859" w:rsidRPr="00E13834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E13834" w:rsidRPr="00E13834" w:rsidRDefault="00672859" w:rsidP="00E1383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fldChar w:fldCharType="end"/>
      </w:r>
    </w:p>
    <w:p w:rsidR="00E13834" w:rsidRPr="00E13834" w:rsidRDefault="00E13834" w:rsidP="00E13834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E13834">
        <w:rPr>
          <w:sz w:val="28"/>
          <w:szCs w:val="28"/>
        </w:rPr>
        <w:br w:type="page"/>
      </w:r>
      <w:bookmarkStart w:id="1" w:name="_Toc375118459"/>
      <w:bookmarkStart w:id="2" w:name="_Toc377640692"/>
      <w:bookmarkStart w:id="3" w:name="_Toc306743746"/>
      <w:r w:rsidRPr="00E13834">
        <w:rPr>
          <w:b/>
          <w:sz w:val="28"/>
          <w:szCs w:val="28"/>
        </w:rPr>
        <w:lastRenderedPageBreak/>
        <w:t>1. Паспорт комплекта контрольно-</w:t>
      </w:r>
      <w:bookmarkEnd w:id="1"/>
      <w:r w:rsidRPr="00E13834">
        <w:rPr>
          <w:b/>
          <w:sz w:val="28"/>
          <w:szCs w:val="28"/>
        </w:rPr>
        <w:t>оценочных средств по профессиональному модулю</w:t>
      </w:r>
      <w:bookmarkEnd w:id="2"/>
    </w:p>
    <w:p w:rsidR="00E13834" w:rsidRPr="00E13834" w:rsidRDefault="00E13834" w:rsidP="00E138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4" w:name="_Toc377640693"/>
      <w:r w:rsidRPr="00E13834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4"/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377640694"/>
      <w:r w:rsidRPr="00E13834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3"/>
      <w:bookmarkEnd w:id="5"/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готовность обучающегося к выполнению вида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Осуществление государственных мер в области обеспечения пожарной безопасности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377640695"/>
      <w:r w:rsidRPr="00E13834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6"/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</w:t>
      </w:r>
      <w:proofErr w:type="gramStart"/>
      <w:r w:rsidRPr="00E1383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13834">
        <w:rPr>
          <w:rFonts w:ascii="Times New Roman" w:hAnsi="Times New Roman" w:cs="Times New Roman"/>
          <w:sz w:val="28"/>
          <w:szCs w:val="28"/>
        </w:rPr>
        <w:t>).</w:t>
      </w: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Таблица 1. Показатели оценки </w:t>
      </w:r>
      <w:proofErr w:type="spellStart"/>
      <w:r w:rsidRPr="00E138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3834">
        <w:rPr>
          <w:rFonts w:ascii="Times New Roman" w:hAnsi="Times New Roman" w:cs="Times New Roman"/>
          <w:sz w:val="28"/>
          <w:szCs w:val="28"/>
        </w:rPr>
        <w:t xml:space="preserve">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13834" w:rsidRPr="00E13834" w:rsidTr="008B2CA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9662A4" w:rsidRPr="00E13834" w:rsidTr="008B2CA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A4" w:rsidRPr="00BD5D99" w:rsidRDefault="009662A4" w:rsidP="009662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D5D99">
              <w:rPr>
                <w:rFonts w:ascii="Times New Roman" w:hAnsi="Times New Roman" w:cs="Times New Roman"/>
              </w:rPr>
      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4" w:rsidRPr="00E13834" w:rsidRDefault="000C6FC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проверки</w:t>
            </w:r>
          </w:p>
        </w:tc>
      </w:tr>
      <w:tr w:rsidR="009662A4" w:rsidRPr="00E13834" w:rsidTr="008B2CA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A4" w:rsidRPr="00BD5D99" w:rsidRDefault="009662A4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D5D99">
              <w:rPr>
                <w:rFonts w:ascii="Times New Roman" w:hAnsi="Times New Roman" w:cs="Times New Roman"/>
              </w:rPr>
              <w:t>ПК 2.2. Разрабатывать мероприятия, обеспечивающие пожарную безопасность зданий, сооружений, технологических установок и производств.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4" w:rsidRPr="00E13834" w:rsidRDefault="000C6FC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разработанных мероприятий,  предъявляемым к ним треб</w:t>
            </w:r>
            <w:r w:rsidR="00B0489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</w:t>
            </w:r>
          </w:p>
        </w:tc>
      </w:tr>
      <w:tr w:rsidR="009662A4" w:rsidRPr="00E13834" w:rsidTr="008B2CA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A4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D5D99">
              <w:rPr>
                <w:rFonts w:ascii="Times New Roman" w:hAnsi="Times New Roman" w:cs="Times New Roman"/>
              </w:rPr>
      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4" w:rsidRPr="00E13834" w:rsidRDefault="00B0489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и результативность деятельности</w:t>
            </w:r>
          </w:p>
        </w:tc>
      </w:tr>
      <w:tr w:rsidR="009662A4" w:rsidRPr="00E13834" w:rsidTr="008B2CA6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4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D5D99">
              <w:rPr>
                <w:rFonts w:ascii="Times New Roman" w:hAnsi="Times New Roman" w:cs="Times New Roman"/>
              </w:rPr>
              <w:t xml:space="preserve">ПК 2.4. Проводить противопожарную пропаганду и обучать граждан, персонал </w:t>
            </w:r>
            <w:r w:rsidRPr="00BD5D99">
              <w:rPr>
                <w:rFonts w:ascii="Times New Roman" w:hAnsi="Times New Roman" w:cs="Times New Roman"/>
              </w:rPr>
              <w:lastRenderedPageBreak/>
              <w:t>объектов правилам пожарной безопасности.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A4" w:rsidRPr="00E13834" w:rsidRDefault="00A8579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Своевременность противопожарной пропаганды и р</w:t>
            </w:r>
            <w:r w:rsidR="00B0489D">
              <w:rPr>
                <w:rFonts w:ascii="Times New Roman" w:hAnsi="Times New Roman"/>
                <w:sz w:val="24"/>
                <w:szCs w:val="24"/>
              </w:rPr>
              <w:t>езультативность обучения</w:t>
            </w:r>
          </w:p>
        </w:tc>
      </w:tr>
    </w:tbl>
    <w:p w:rsidR="00E13834" w:rsidRPr="00E13834" w:rsidRDefault="00E13834" w:rsidP="00E1383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Таблица 2. Показатели оценки </w:t>
      </w:r>
      <w:proofErr w:type="spellStart"/>
      <w:r w:rsidRPr="00E138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3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834"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5752"/>
      </w:tblGrid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 w:rsidRPr="00E1383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E138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BD5D99" w:rsidRDefault="00E13834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5D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5D99" w:rsidRPr="00BD5D99">
              <w:rPr>
                <w:rFonts w:ascii="Times New Roman" w:hAnsi="Times New Roman" w:cs="Times New Roman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C1C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учебных обязанностей, активное участие в конкурсах профессионального мастерства участие 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C1C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деятельности по выбору </w:t>
            </w:r>
            <w:r>
              <w:rPr>
                <w:rFonts w:ascii="Times New Roman" w:hAnsi="Times New Roman"/>
              </w:rPr>
              <w:t xml:space="preserve">типовых методов </w:t>
            </w:r>
            <w:r w:rsidRPr="00BD5D99">
              <w:rPr>
                <w:rFonts w:ascii="Times New Roman" w:hAnsi="Times New Roman"/>
              </w:rPr>
              <w:t xml:space="preserve"> решения профессиональных задач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C1C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выстраивает алгоритм действий </w:t>
            </w:r>
            <w:r w:rsidR="00E64AFD">
              <w:rPr>
                <w:rFonts w:ascii="Times New Roman" w:hAnsi="Times New Roman"/>
                <w:sz w:val="24"/>
                <w:szCs w:val="24"/>
              </w:rPr>
              <w:t xml:space="preserve"> и предусматривает риски</w:t>
            </w:r>
          </w:p>
        </w:tc>
      </w:tr>
      <w:tr w:rsidR="00BD5D99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9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E13834" w:rsidRDefault="00E64A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поиска информации</w:t>
            </w:r>
          </w:p>
        </w:tc>
      </w:tr>
      <w:tr w:rsidR="00BD5D99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9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E13834" w:rsidRDefault="00E64A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соответствующими технологиями, применяемыми в профессиональной деятельности</w:t>
            </w:r>
          </w:p>
        </w:tc>
      </w:tr>
      <w:tr w:rsidR="00BD5D99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9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E13834" w:rsidRDefault="00E64A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приобщении</w:t>
            </w:r>
            <w:proofErr w:type="gramEnd"/>
          </w:p>
        </w:tc>
      </w:tr>
      <w:tr w:rsidR="00BD5D99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99" w:rsidRPr="00BD5D99" w:rsidRDefault="00BD5D99" w:rsidP="00BD5D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D5D99">
              <w:rPr>
                <w:rFonts w:ascii="Times New Roman" w:hAnsi="Times New Roman" w:cs="Times New Roman"/>
              </w:rPr>
              <w:t>ОК</w:t>
            </w:r>
            <w:proofErr w:type="gramEnd"/>
            <w:r w:rsidRPr="00BD5D99">
              <w:rPr>
                <w:rFonts w:ascii="Times New Roman" w:hAnsi="Times New Roman" w:cs="Times New Roman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9" w:rsidRPr="00E13834" w:rsidRDefault="00E64A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и результативность поведения в коллективе</w:t>
            </w:r>
          </w:p>
        </w:tc>
      </w:tr>
    </w:tbl>
    <w:p w:rsidR="00E13834" w:rsidRPr="00E13834" w:rsidRDefault="00E13834" w:rsidP="00E13834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ind w:firstLine="720"/>
        <w:jc w:val="both"/>
        <w:rPr>
          <w:rFonts w:ascii="Times New Roman" w:hAnsi="Times New Roman" w:cs="Times New Roman"/>
          <w:i/>
        </w:rPr>
      </w:pP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_Toc377640696"/>
      <w:bookmarkStart w:id="8" w:name="_Toc306743748"/>
      <w:r w:rsidRPr="00E13834">
        <w:rPr>
          <w:rFonts w:ascii="Times New Roman" w:hAnsi="Times New Roman" w:cs="Times New Roman"/>
          <w:i/>
          <w:sz w:val="28"/>
          <w:szCs w:val="28"/>
        </w:rPr>
        <w:lastRenderedPageBreak/>
        <w:t>1.1.3 Практический опыт, умения, знания</w:t>
      </w:r>
      <w:bookmarkEnd w:id="7"/>
      <w:r w:rsidRPr="00E1383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8"/>
    </w:p>
    <w:p w:rsidR="00E13834" w:rsidRPr="00E13834" w:rsidRDefault="00E13834" w:rsidP="00E1383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иметь практический опыт;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уметь;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знать.</w:t>
      </w: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Таблица 3. Показатели оценки </w:t>
      </w:r>
      <w:proofErr w:type="spellStart"/>
      <w:r w:rsidRPr="00E138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3834">
        <w:rPr>
          <w:rFonts w:ascii="Times New Roman" w:hAnsi="Times New Roman" w:cs="Times New Roman"/>
          <w:sz w:val="28"/>
          <w:szCs w:val="28"/>
        </w:rPr>
        <w:t xml:space="preserve">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5752"/>
      </w:tblGrid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ПО 1</w:t>
            </w:r>
            <w:r w:rsidR="0053512F">
              <w:rPr>
                <w:rFonts w:ascii="Times New Roman" w:hAnsi="Times New Roman"/>
                <w:sz w:val="24"/>
                <w:szCs w:val="24"/>
              </w:rPr>
              <w:t>проведения пожарно-технического обследования объектов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47C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пожарно-техническому обследованию  объектов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 разработка мероприятий по обеспечению пожарной безопасности объектов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47C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к разработке мероприятий </w:t>
            </w:r>
          </w:p>
        </w:tc>
      </w:tr>
      <w:tr w:rsidR="00E13834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53512F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3512F">
              <w:rPr>
                <w:rFonts w:ascii="Times New Roman" w:hAnsi="Times New Roman"/>
                <w:sz w:val="24"/>
                <w:szCs w:val="24"/>
              </w:rPr>
              <w:t>3разработки документов при осуществлении государственного пожарного надзора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47C00" w:rsidP="00F47C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предъявляемым требованиям </w:t>
            </w:r>
          </w:p>
        </w:tc>
      </w:tr>
      <w:tr w:rsidR="0053512F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F" w:rsidRPr="00E13834" w:rsidRDefault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4 проведения правоприменительной деятельности по пресечению нарушений требований пожарной безопасности при эксплуатации объектов, зданий и сооружений 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F" w:rsidRPr="00E13834" w:rsidRDefault="00F47C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правоприменительной деятельности</w:t>
            </w:r>
          </w:p>
        </w:tc>
      </w:tr>
      <w:tr w:rsidR="0053512F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F" w:rsidRDefault="0053512F" w:rsidP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5 разработки планов работы по противопожарной пропаганде, инструктажу и обучению  правилам пожарной безопасности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F" w:rsidRPr="00E13834" w:rsidRDefault="00F47C0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планированию</w:t>
            </w:r>
          </w:p>
        </w:tc>
      </w:tr>
      <w:tr w:rsidR="0053512F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F" w:rsidRDefault="0053512F" w:rsidP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6 проведение противопожарной пропаганды, инструктажа и обучения граждан, персонала объектов правилам пожарной безопасности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F" w:rsidRPr="00E13834" w:rsidRDefault="003D66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доступность пропаганды</w:t>
            </w:r>
          </w:p>
        </w:tc>
      </w:tr>
      <w:tr w:rsidR="0053512F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F" w:rsidRDefault="0053512F" w:rsidP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7 обучение нештатных пожарных подразделений, добровольных пожарных обществ и нештатных аварийно-спасательных формирований по пожарно-техническому минимуму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F" w:rsidRPr="00E13834" w:rsidRDefault="004F7E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обучения</w:t>
            </w:r>
            <w:r w:rsidR="00224B36">
              <w:rPr>
                <w:rFonts w:ascii="Times New Roman" w:hAnsi="Times New Roman"/>
                <w:sz w:val="24"/>
                <w:szCs w:val="24"/>
              </w:rPr>
              <w:t xml:space="preserve"> нештатных пожарных подразделений, добровольных пожарных обществ и нештатных аварийно-спасательных формирований по пожарно-техническому минимуму</w:t>
            </w:r>
          </w:p>
        </w:tc>
      </w:tr>
      <w:tr w:rsidR="0053512F" w:rsidRPr="00E13834" w:rsidTr="00E13834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2F" w:rsidRDefault="0053512F" w:rsidP="0053512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8 </w:t>
            </w:r>
            <w:r w:rsidR="00BA4C09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объектового подразделения пожарной охраны с объектовыми службами по предупреждению и </w:t>
            </w:r>
            <w:r w:rsidR="00BA4C09">
              <w:rPr>
                <w:rFonts w:ascii="Times New Roman" w:hAnsi="Times New Roman"/>
                <w:sz w:val="24"/>
                <w:szCs w:val="24"/>
              </w:rPr>
              <w:lastRenderedPageBreak/>
              <w:t>тушению пожаров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2F" w:rsidRPr="00E13834" w:rsidRDefault="004F7E9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Результативность взаимодействия</w:t>
            </w:r>
          </w:p>
        </w:tc>
      </w:tr>
    </w:tbl>
    <w:p w:rsidR="00E13834" w:rsidRPr="00E13834" w:rsidRDefault="00E13834" w:rsidP="00E13834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E13834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13834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У 1</w:t>
            </w:r>
            <w:r w:rsidR="005F6359" w:rsidRPr="00966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359" w:rsidRPr="005F6359">
              <w:rPr>
                <w:rFonts w:ascii="Times New Roman" w:hAnsi="Times New Roman"/>
                <w:sz w:val="24"/>
                <w:szCs w:val="24"/>
              </w:rPr>
              <w:t>применять законодательство, регулирующее отношения в области борьбы с пожарами, стандарты, нормы и правила пожарной безопасности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применения законодательства, регулирующего </w:t>
            </w:r>
            <w:r w:rsidRPr="005F6359">
              <w:rPr>
                <w:rFonts w:ascii="Times New Roman" w:hAnsi="Times New Roman"/>
                <w:sz w:val="24"/>
                <w:szCs w:val="24"/>
              </w:rPr>
              <w:t xml:space="preserve"> отношения в области борьбы с пожарами, стандарты, нормы и правила пожарной безопасности</w:t>
            </w:r>
          </w:p>
        </w:tc>
      </w:tr>
      <w:tr w:rsidR="00E13834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5F6359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66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359">
              <w:rPr>
                <w:rFonts w:ascii="Times New Roman" w:hAnsi="Times New Roman"/>
                <w:sz w:val="24"/>
                <w:szCs w:val="24"/>
              </w:rPr>
              <w:t>организовывать деятельность объектового подразделения пожарной охраны по пожарно-профилактическому обслуживанию охраняемого объекта;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 к </w:t>
            </w:r>
            <w:r w:rsidRPr="005F6359">
              <w:rPr>
                <w:rFonts w:ascii="Times New Roman" w:hAnsi="Times New Roman"/>
                <w:sz w:val="24"/>
                <w:szCs w:val="24"/>
              </w:rPr>
              <w:t xml:space="preserve"> пожарно-профилактическому обслуживанию охраняемого объекта;</w:t>
            </w:r>
          </w:p>
        </w:tc>
      </w:tr>
      <w:tr w:rsidR="00E13834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B0140C" w:rsidRDefault="00E13834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0140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0140C" w:rsidRPr="00B0140C">
              <w:rPr>
                <w:rFonts w:ascii="Times New Roman" w:hAnsi="Times New Roman"/>
                <w:sz w:val="24"/>
                <w:szCs w:val="24"/>
              </w:rPr>
              <w:t>проводить расчеты необходимых расходов на наружное и внутреннее противопожарное водоснабжение;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Pr="00E13834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информирования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У5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проверки предъявляемым требованиям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>осуществлять планирование и контроль реализации планируемых мероприятий, требований нормативных актов в области обеспечения пожарной безопасности;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планирования и результативность контроля 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проверять техническое состояние средств пожарной автоматики и пожаротушения, систем противопожарного водоснабжения и </w:t>
            </w:r>
            <w:proofErr w:type="spellStart"/>
            <w:r w:rsidRPr="00B0140C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Pr="00B0140C">
              <w:rPr>
                <w:rFonts w:ascii="Times New Roman" w:hAnsi="Times New Roman"/>
                <w:sz w:val="24"/>
                <w:szCs w:val="24"/>
              </w:rPr>
              <w:t>, установок оповещения людей при пожаре, аварии или стихийном бедствии;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20411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контроля</w:t>
            </w:r>
            <w:r w:rsidR="00C62C46">
              <w:rPr>
                <w:rFonts w:ascii="Times New Roman" w:hAnsi="Times New Roman"/>
                <w:sz w:val="24"/>
                <w:szCs w:val="24"/>
              </w:rPr>
              <w:t xml:space="preserve"> технического  с</w:t>
            </w:r>
            <w:r w:rsidR="00E64AFD">
              <w:rPr>
                <w:rFonts w:ascii="Times New Roman" w:hAnsi="Times New Roman"/>
                <w:sz w:val="24"/>
                <w:szCs w:val="24"/>
              </w:rPr>
              <w:t>остояни</w:t>
            </w:r>
            <w:r w:rsidR="00C62C4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62C46" w:rsidRPr="00B0140C">
              <w:rPr>
                <w:rFonts w:ascii="Times New Roman" w:hAnsi="Times New Roman"/>
                <w:sz w:val="24"/>
                <w:szCs w:val="24"/>
              </w:rPr>
              <w:t xml:space="preserve">средств пожарной автоматики и пожаротушения, систем противопожарного водоснабжения и </w:t>
            </w:r>
            <w:proofErr w:type="spellStart"/>
            <w:r w:rsidR="00C62C46" w:rsidRPr="00B0140C">
              <w:rPr>
                <w:rFonts w:ascii="Times New Roman" w:hAnsi="Times New Roman"/>
                <w:sz w:val="24"/>
                <w:szCs w:val="24"/>
              </w:rPr>
              <w:t>дымоудаления</w:t>
            </w:r>
            <w:proofErr w:type="spellEnd"/>
            <w:r w:rsidR="00C62C46" w:rsidRPr="00B0140C">
              <w:rPr>
                <w:rFonts w:ascii="Times New Roman" w:hAnsi="Times New Roman"/>
                <w:sz w:val="24"/>
                <w:szCs w:val="24"/>
              </w:rPr>
              <w:t>, установок оповещения людей при пожаре, аварии или стихийном бедствии;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У8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передавать информацию о неисправностях, имеющихся систем и сре</w:t>
            </w:r>
            <w:proofErr w:type="gramStart"/>
            <w:r w:rsidRPr="00B0140C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0140C">
              <w:rPr>
                <w:rFonts w:ascii="Times New Roman" w:hAnsi="Times New Roman"/>
                <w:sz w:val="24"/>
                <w:szCs w:val="24"/>
              </w:rPr>
              <w:t>отивопожарной защиты, об изменении состояния дорог и проездов;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передачи информации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обеспечивать проведение противопожарных мероприятий, </w:t>
            </w:r>
            <w:r w:rsidRPr="00B0140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 w:rsidP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проведения мероприятий требованиям 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У10.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проверять исполнение персоналом организаций положений Инструкции о мерах пожарной безопасности;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контроля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У11.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средств;</w:t>
            </w:r>
            <w:proofErr w:type="gramEnd"/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обоснованность принятых решений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У12.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рассчитывать пути эвакуации, составлять планы эвакуации персонала из зданий и сооружений;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У13.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определять потребность в штатных средствах эвакуации для зданий и сооружений;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B0140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У14.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определять огнестойкость зданий и строительных конструкций;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У15.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осуществлять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У16.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осуществлять расчеты систем противопожарного водоснабжения объектов и зданий;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расчетов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B0140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У17.</w:t>
            </w:r>
            <w:r w:rsidR="00FF42DC" w:rsidRPr="00B0140C">
              <w:rPr>
                <w:rFonts w:ascii="Times New Roman" w:hAnsi="Times New Roman"/>
                <w:sz w:val="24"/>
                <w:szCs w:val="24"/>
              </w:rPr>
              <w:t xml:space="preserve"> применять меры административного воздействия к нарушителям;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принятых мер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принимать меры к устранению нарушений противопожарного режима на охраняемых объектах;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принятых мер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У19.</w:t>
            </w:r>
            <w:r w:rsidRPr="00B0140C">
              <w:rPr>
                <w:rFonts w:ascii="Times New Roman" w:hAnsi="Times New Roman"/>
                <w:sz w:val="24"/>
                <w:szCs w:val="24"/>
              </w:rPr>
              <w:t xml:space="preserve"> 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</w:t>
            </w:r>
            <w:r w:rsidRPr="00B0140C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культурных, спортивных и других массовых мероприятий;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Своевременность информирования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У20.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оформлять необходимые документы для получения заключения о соответствии объектов правилам пожарной безопасности;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оформленных документов требованиям</w:t>
            </w:r>
          </w:p>
        </w:tc>
      </w:tr>
      <w:tr w:rsidR="00B0140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0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У21.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 последствиях;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0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предоставления сведений и документов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У22.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принимать участие в работах по установлению причин и обстоятельств пожаров, происшедших в организации;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У23.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 защиты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У24.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проводить противопожарную пропаганду и обучение населения мерам пожарной безопасности;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62C46" w:rsidP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ясность  пропаганды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У25.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>разрабатывать планы работы по противопожарной пропаганде;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62C4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противопожарной пропаганде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У26.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E63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доступность материалов 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У27.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практические тренировки по отработке планов эвакуации и действиям в случае возникновения пожара;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E63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Техничность проведения практических тренировок 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У28.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мероприятия по повышению качества пожарно-профилактической работы;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E6327" w:rsidP="00CD541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CD5418">
              <w:rPr>
                <w:rFonts w:ascii="Times New Roman" w:hAnsi="Times New Roman"/>
                <w:sz w:val="24"/>
                <w:szCs w:val="24"/>
              </w:rPr>
              <w:t xml:space="preserve">принципов и порядка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У29.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разработке мероприятий и подготовке населения к действиям в условиях чрезвычайных ситуаций;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E63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структуре мероприятий</w:t>
            </w:r>
          </w:p>
        </w:tc>
      </w:tr>
      <w:tr w:rsidR="00FF42DC" w:rsidRPr="00E13834" w:rsidTr="00E64AFD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Default="00FF42D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У30.</w:t>
            </w: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E63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плана взаимодействия</w:t>
            </w:r>
          </w:p>
        </w:tc>
      </w:tr>
    </w:tbl>
    <w:p w:rsidR="00FF42DC" w:rsidRDefault="00FF42DC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13834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E13834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138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F42DC" w:rsidRPr="00FF42DC">
              <w:rPr>
                <w:rFonts w:ascii="Times New Roman" w:hAnsi="Times New Roman"/>
                <w:sz w:val="24"/>
                <w:szCs w:val="24"/>
              </w:rPr>
              <w:t xml:space="preserve"> 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 комментирует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законодательство, требования уставов, наставлений и приказов, других государственных и ведомственных нормативных актов, регламентирующих организацию и осуществление государственного пожарного надзора;</w:t>
            </w:r>
          </w:p>
        </w:tc>
      </w:tr>
      <w:tr w:rsidR="00E13834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раскрывает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 организаций;</w:t>
            </w:r>
          </w:p>
        </w:tc>
      </w:tr>
      <w:tr w:rsidR="00E13834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FF42DC" w:rsidRDefault="00E13834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1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2DC">
              <w:rPr>
                <w:rFonts w:ascii="Times New Roman" w:hAnsi="Times New Roman"/>
                <w:sz w:val="24"/>
                <w:szCs w:val="24"/>
              </w:rPr>
              <w:t>3</w:t>
            </w:r>
            <w:r w:rsidR="00FF42DC" w:rsidRPr="00FF42DC">
              <w:rPr>
                <w:rFonts w:ascii="Times New Roman" w:hAnsi="Times New Roman"/>
                <w:sz w:val="24"/>
                <w:szCs w:val="24"/>
              </w:rPr>
              <w:t xml:space="preserve"> организацию и функционирование Единой государственной системы предупреждения и ликвидации чрезвычайных ситуаций;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комментирует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организацию и функционирование Единой государственной системы предупреждения и ликвидации чрезвычайных ситуаций;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21FC" w:rsidRPr="00FF42DC">
              <w:rPr>
                <w:rFonts w:ascii="Times New Roman" w:hAnsi="Times New Roman"/>
                <w:sz w:val="24"/>
                <w:szCs w:val="24"/>
              </w:rPr>
              <w:t xml:space="preserve"> принципы и порядок разработки противопожарных и противоаварийных мероприятий;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 раскрывает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принципы и порядок разработки противопожарных и противоаварийных мероприятий;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FF42D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</w:t>
            </w:r>
            <w:r w:rsidR="005721FC" w:rsidRPr="00FF42DC">
              <w:rPr>
                <w:rFonts w:ascii="Times New Roman" w:hAnsi="Times New Roman"/>
                <w:sz w:val="24"/>
                <w:szCs w:val="24"/>
              </w:rPr>
              <w:t xml:space="preserve"> порядок организации и проведения проверок соблюдения требований пожарной безопасности на объектах контроля (надзора);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характеризует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порядок организации и проведения проверок соблюдения требований пожарной безопасности на объектах контроля (надзора);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цели, задачи, функции, права, обязанности и ответственность государственных инспекторов по пожарному надзору;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цели, задачи, функции, права, обязанности и ответственность государственных инспекторов по пожарному надзору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организацию деятельности объектовых подразделений пожарной охраны;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описывает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организацию деятельности объектовых подразделений пожарной охраны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З8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учет, отчетность, анализ пожаров и их последствий, мероприятия по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пожаров;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CD5418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 описывает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учет, отчетность, анализ пожаров и их последствий, мероприятия по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пожаров;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методику анализа взрывопожарной и пожарной опасности технологических процессов, помещений, зданий;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методику анализа взрывопожарной и пожарной опасности технологических процессов, помещений, зданий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З10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особенности пожарной опасности, пожароопасные и другие опасные свойства веществ, материалов, конструкций и оборудования;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и полно описывает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особенности пожарной опасности, пожароопасные и другие опасные свойства веществ, материалов, конструкций и оборудования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З11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характеристики потенциально опасных промышленных объектов и основные виды и системы контроля их состоянием;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промышленных объектов и основные виды и системы контроля их состоянием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З12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основы обеспечения безопасности технологических процессов;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основы обеспечения безопасности технологических процессов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З13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по обеспеченности зданий и сооружений средствами защиты и системами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трактует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нормативные требования по обеспеченности зданий и сооружений средствами защиты и системами безопасности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З14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способы и возможности, виды эвакуации персонала промышленных объектов;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описывает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способы и возможности, виды эвакуации персонала промышленных объектов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З15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методики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расчета путей эвакуации персонала организации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излагает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расчета путей эвакуации персонала организации</w:t>
            </w:r>
            <w:proofErr w:type="gramEnd"/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З16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основы нормативного правового регулирования и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государственных мер в области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основы нормативного правового регулирования и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государственных мер в области пожарной безопасности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З17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мер пресечения нарушений требований пожарной безопасности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описывает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мер пресечения нарушений требований пожарной безопасности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F42D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DC" w:rsidRPr="00E13834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З18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описывает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 безопасности;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З19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описывает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права и обязанности должностных лиц органов государственного пожарного надзора при осуществлении правоприменительной деятельности по нарушениям требований пожарной безопасности;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З20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порядок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обжалования действий должностных лиц органов государственного пожарного надзора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при осуществлении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правоприменительной деятельности по делам о нарушениях требований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Четко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обжалования действий должностных лиц органов государственного пожарного надзора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при осуществлении правоприменительной деятельности по делам о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lastRenderedPageBreak/>
              <w:t>нарушениях требований пожарной безопасности;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З21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502C97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Четко описывает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 (надзора);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Pr="00FF42DC" w:rsidRDefault="005721FC" w:rsidP="00E64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DC">
              <w:rPr>
                <w:rFonts w:ascii="Times New Roman" w:hAnsi="Times New Roman" w:cs="Times New Roman"/>
                <w:sz w:val="24"/>
                <w:szCs w:val="24"/>
              </w:rPr>
              <w:t>основы противопожарной пропаганды и обучения населения мерам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86505A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основы противопожарной пропаганды и обучения населения мерам пожарной безопасности;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З23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правила охраны труда, производственной санитарии, пожарной безопасности и оказание медицинской помощи;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86505A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излагает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правила охраны труда, производственной санитарии, пожарной безопасности и оказание медицинской помощи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З24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основные задачи, формы и методы противопожарной агитации и пропаганды;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86505A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трактует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основные задачи, формы и методы противопожарной агитации и пропаганды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З25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 принципы информационного обеспечения, противопожарной пропаганды и обучения населения в области пожарной безопасности;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86505A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 раскрывает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принципы информационного обеспечения, противопожарной пропаганды и обучения населения в области пожарной безопасности</w:t>
            </w:r>
          </w:p>
        </w:tc>
      </w:tr>
      <w:tr w:rsidR="005721FC" w:rsidRPr="00E13834" w:rsidTr="00E64AF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FC" w:rsidRDefault="005721FC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З26</w:t>
            </w:r>
            <w:r w:rsidR="00865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 телевидения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C" w:rsidRPr="00E13834" w:rsidRDefault="0086505A" w:rsidP="00E64A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 излагает  </w:t>
            </w:r>
            <w:r w:rsidRPr="00FF42DC">
              <w:rPr>
                <w:rFonts w:ascii="Times New Roman" w:hAnsi="Times New Roman"/>
                <w:sz w:val="24"/>
                <w:szCs w:val="24"/>
              </w:rPr>
              <w:t xml:space="preserve">организацию работы со средствами массовой информации, порядок публикации материалов в печати, выступления по </w:t>
            </w:r>
            <w:proofErr w:type="gramStart"/>
            <w:r w:rsidRPr="00FF42DC">
              <w:rPr>
                <w:rFonts w:ascii="Times New Roman" w:hAnsi="Times New Roman"/>
                <w:sz w:val="24"/>
                <w:szCs w:val="24"/>
              </w:rPr>
              <w:t>районному</w:t>
            </w:r>
            <w:proofErr w:type="gramEnd"/>
            <w:r w:rsidRPr="00FF42DC">
              <w:rPr>
                <w:rFonts w:ascii="Times New Roman" w:hAnsi="Times New Roman"/>
                <w:sz w:val="24"/>
                <w:szCs w:val="24"/>
              </w:rPr>
              <w:t xml:space="preserve"> (объектовому)</w:t>
            </w:r>
          </w:p>
        </w:tc>
      </w:tr>
    </w:tbl>
    <w:p w:rsidR="00E13834" w:rsidRPr="00E13834" w:rsidRDefault="00E13834" w:rsidP="00E13834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ind w:firstLine="720"/>
        <w:jc w:val="both"/>
        <w:rPr>
          <w:rFonts w:ascii="Times New Roman" w:hAnsi="Times New Roman" w:cs="Times New Roman"/>
          <w:i/>
        </w:rPr>
      </w:pP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9" w:name="_Toc306743749"/>
      <w:bookmarkStart w:id="10" w:name="_Toc377640697"/>
      <w:r w:rsidRPr="00E13834">
        <w:rPr>
          <w:rFonts w:ascii="Times New Roman" w:hAnsi="Times New Roman" w:cs="Times New Roman"/>
          <w:i w:val="0"/>
        </w:rPr>
        <w:t>1.2 Формы промежуточной аттестации при освоении программы профессионального модул</w:t>
      </w:r>
      <w:bookmarkEnd w:id="9"/>
      <w:r w:rsidRPr="00E13834">
        <w:rPr>
          <w:rFonts w:ascii="Times New Roman" w:hAnsi="Times New Roman" w:cs="Times New Roman"/>
          <w:i w:val="0"/>
        </w:rPr>
        <w:t>я</w:t>
      </w:r>
      <w:bookmarkEnd w:id="10"/>
    </w:p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E13834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E13834">
        <w:rPr>
          <w:rFonts w:ascii="Times New Roman" w:hAnsi="Times New Roman" w:cs="Times New Roman"/>
          <w:sz w:val="28"/>
          <w:szCs w:val="28"/>
        </w:rPr>
        <w:t xml:space="preserve"> / не освоен. </w:t>
      </w:r>
    </w:p>
    <w:p w:rsidR="00E13834" w:rsidRPr="0086505A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lastRenderedPageBreak/>
        <w:t>Для элементов, входящих в состав профессионального модуля (междисциплинарны</w:t>
      </w:r>
      <w:r w:rsidR="0086505A">
        <w:rPr>
          <w:rFonts w:ascii="Times New Roman" w:hAnsi="Times New Roman" w:cs="Times New Roman"/>
          <w:sz w:val="28"/>
          <w:szCs w:val="28"/>
        </w:rPr>
        <w:t>е</w:t>
      </w:r>
      <w:r w:rsidR="00865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834">
        <w:rPr>
          <w:rFonts w:ascii="Times New Roman" w:hAnsi="Times New Roman" w:cs="Times New Roman"/>
          <w:sz w:val="28"/>
          <w:szCs w:val="28"/>
        </w:rPr>
        <w:t xml:space="preserve"> курс</w:t>
      </w:r>
      <w:r w:rsidR="0086505A">
        <w:rPr>
          <w:rFonts w:ascii="Times New Roman" w:hAnsi="Times New Roman" w:cs="Times New Roman"/>
          <w:i/>
          <w:sz w:val="28"/>
          <w:szCs w:val="28"/>
        </w:rPr>
        <w:t>ы</w:t>
      </w:r>
      <w:r w:rsidRPr="00E13834">
        <w:rPr>
          <w:rFonts w:ascii="Times New Roman" w:hAnsi="Times New Roman" w:cs="Times New Roman"/>
          <w:sz w:val="28"/>
          <w:szCs w:val="28"/>
        </w:rPr>
        <w:t xml:space="preserve">, практика по профилю специальности) предусмотрена промежуточная аттестация в форме </w:t>
      </w:r>
      <w:r w:rsidR="008650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5A" w:rsidRPr="0086505A">
        <w:rPr>
          <w:rFonts w:ascii="Times New Roman" w:hAnsi="Times New Roman" w:cs="Times New Roman"/>
          <w:sz w:val="28"/>
          <w:szCs w:val="28"/>
        </w:rPr>
        <w:t>экзамена</w:t>
      </w:r>
      <w:r w:rsidRPr="0086505A">
        <w:rPr>
          <w:rFonts w:ascii="Times New Roman" w:hAnsi="Times New Roman" w:cs="Times New Roman"/>
          <w:sz w:val="28"/>
          <w:szCs w:val="28"/>
        </w:rPr>
        <w:t xml:space="preserve">, </w:t>
      </w:r>
      <w:r w:rsidR="0086505A" w:rsidRPr="0086505A">
        <w:rPr>
          <w:rFonts w:ascii="Times New Roman" w:hAnsi="Times New Roman" w:cs="Times New Roman"/>
          <w:sz w:val="28"/>
          <w:szCs w:val="28"/>
        </w:rPr>
        <w:t xml:space="preserve">и </w:t>
      </w:r>
      <w:r w:rsidRPr="0086505A">
        <w:rPr>
          <w:rFonts w:ascii="Times New Roman" w:hAnsi="Times New Roman" w:cs="Times New Roman"/>
          <w:sz w:val="28"/>
          <w:szCs w:val="28"/>
        </w:rPr>
        <w:t>диф</w:t>
      </w:r>
      <w:r w:rsidR="0086505A" w:rsidRPr="0086505A">
        <w:rPr>
          <w:rFonts w:ascii="Times New Roman" w:hAnsi="Times New Roman" w:cs="Times New Roman"/>
          <w:sz w:val="28"/>
          <w:szCs w:val="28"/>
        </w:rPr>
        <w:t>ференцированных зачетов.</w:t>
      </w:r>
    </w:p>
    <w:p w:rsidR="00E13834" w:rsidRPr="00E13834" w:rsidRDefault="00E13834" w:rsidP="00E13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E13834" w:rsidRPr="00E13834" w:rsidTr="00E13834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13834" w:rsidRPr="00E13834" w:rsidTr="00E138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86505A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86505A">
              <w:rPr>
                <w:rFonts w:ascii="Times New Roman" w:hAnsi="Times New Roman"/>
                <w:sz w:val="24"/>
                <w:szCs w:val="24"/>
              </w:rPr>
              <w:t>2</w:t>
            </w:r>
            <w:r w:rsidRPr="00E13834">
              <w:rPr>
                <w:rFonts w:ascii="Times New Roman" w:hAnsi="Times New Roman"/>
                <w:sz w:val="24"/>
                <w:szCs w:val="24"/>
              </w:rPr>
              <w:t>.01</w:t>
            </w:r>
            <w:r w:rsidR="0086505A">
              <w:rPr>
                <w:rFonts w:ascii="Times New Roman" w:hAnsi="Times New Roman"/>
                <w:sz w:val="24"/>
                <w:szCs w:val="24"/>
              </w:rPr>
              <w:t>Организация деятельности государственного пожарного надзора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0D4977" w:rsidRDefault="000D49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497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13834" w:rsidRPr="00E13834" w:rsidTr="00E138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86505A">
              <w:rPr>
                <w:rFonts w:ascii="Times New Roman" w:hAnsi="Times New Roman"/>
                <w:sz w:val="24"/>
                <w:szCs w:val="24"/>
              </w:rPr>
              <w:t>2</w:t>
            </w:r>
            <w:r w:rsidRPr="00E13834">
              <w:rPr>
                <w:rFonts w:ascii="Times New Roman" w:hAnsi="Times New Roman"/>
                <w:sz w:val="24"/>
                <w:szCs w:val="24"/>
              </w:rPr>
              <w:t>.02</w:t>
            </w:r>
            <w:r w:rsidR="0086505A">
              <w:rPr>
                <w:rFonts w:ascii="Times New Roman" w:hAnsi="Times New Roman"/>
                <w:sz w:val="24"/>
                <w:szCs w:val="24"/>
              </w:rPr>
              <w:t xml:space="preserve"> Пожарная профилактика</w:t>
            </w:r>
            <w:r w:rsidRPr="00E1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0D49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497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13834" w:rsidRPr="00E13834" w:rsidTr="00E138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0D4977" w:rsidRDefault="008650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0D4977" w:rsidRPr="000D4977">
              <w:rPr>
                <w:rFonts w:ascii="Times New Roman" w:hAnsi="Times New Roman"/>
                <w:sz w:val="24"/>
                <w:szCs w:val="24"/>
              </w:rPr>
              <w:t>0</w:t>
            </w:r>
            <w:r w:rsidR="000D4977">
              <w:rPr>
                <w:rFonts w:ascii="Times New Roman" w:hAnsi="Times New Roman"/>
                <w:sz w:val="24"/>
                <w:szCs w:val="24"/>
              </w:rPr>
              <w:t>2</w:t>
            </w:r>
            <w:r w:rsidRPr="000D4977">
              <w:rPr>
                <w:rFonts w:ascii="Times New Roman" w:hAnsi="Times New Roman"/>
                <w:sz w:val="24"/>
                <w:szCs w:val="24"/>
              </w:rPr>
              <w:t>.0</w:t>
            </w:r>
            <w:r w:rsidR="000D4977">
              <w:rPr>
                <w:rFonts w:ascii="Times New Roman" w:hAnsi="Times New Roman"/>
                <w:sz w:val="24"/>
                <w:szCs w:val="24"/>
              </w:rPr>
              <w:t>3 правовые основы профессиональной деятельности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0D4977" w:rsidRDefault="000D49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D4977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</w:p>
        </w:tc>
      </w:tr>
      <w:tr w:rsidR="00E13834" w:rsidRPr="00E13834" w:rsidTr="00E138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383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0D49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4977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13834" w:rsidRPr="00E13834" w:rsidTr="00E138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13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 (квалификационный)</w:t>
            </w:r>
          </w:p>
        </w:tc>
      </w:tr>
    </w:tbl>
    <w:p w:rsidR="00E13834" w:rsidRPr="00E13834" w:rsidRDefault="00E13834" w:rsidP="00E13834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06743750"/>
      <w:r w:rsidRPr="00E13834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по профессиональному модулю</w:t>
      </w:r>
      <w:r w:rsidR="000D4977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мер в области обеспечения пожарной безопасности  </w:t>
      </w:r>
      <w:r w:rsidRPr="00E13834">
        <w:rPr>
          <w:rFonts w:ascii="Times New Roman" w:hAnsi="Times New Roman" w:cs="Times New Roman"/>
          <w:sz w:val="28"/>
          <w:szCs w:val="28"/>
        </w:rPr>
        <w:t>включает: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контрольно-измерительные материалы для проведения промежуточно</w:t>
      </w:r>
      <w:r w:rsidR="000D4977">
        <w:rPr>
          <w:rFonts w:ascii="Times New Roman" w:hAnsi="Times New Roman" w:cs="Times New Roman"/>
          <w:sz w:val="28"/>
          <w:szCs w:val="28"/>
        </w:rPr>
        <w:t>й аттестации по междисциплинарны</w:t>
      </w:r>
      <w:r w:rsidRPr="00E13834">
        <w:rPr>
          <w:rFonts w:ascii="Times New Roman" w:hAnsi="Times New Roman" w:cs="Times New Roman"/>
          <w:sz w:val="28"/>
          <w:szCs w:val="28"/>
        </w:rPr>
        <w:t>м</w:t>
      </w:r>
      <w:r w:rsidR="000D4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834">
        <w:rPr>
          <w:rFonts w:ascii="Times New Roman" w:hAnsi="Times New Roman" w:cs="Times New Roman"/>
          <w:sz w:val="28"/>
          <w:szCs w:val="28"/>
        </w:rPr>
        <w:t xml:space="preserve"> курс</w:t>
      </w:r>
      <w:r w:rsidR="000D4977">
        <w:rPr>
          <w:rFonts w:ascii="Times New Roman" w:hAnsi="Times New Roman" w:cs="Times New Roman"/>
          <w:sz w:val="28"/>
          <w:szCs w:val="28"/>
        </w:rPr>
        <w:t>ам</w:t>
      </w:r>
      <w:r w:rsidRPr="00E13834">
        <w:rPr>
          <w:rFonts w:ascii="Times New Roman" w:hAnsi="Times New Roman" w:cs="Times New Roman"/>
          <w:sz w:val="28"/>
          <w:szCs w:val="28"/>
        </w:rPr>
        <w:t>;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материалы достижений обучающихся в период прохождения практики;</w:t>
      </w:r>
    </w:p>
    <w:p w:rsidR="00E13834" w:rsidRPr="00E13834" w:rsidRDefault="00E13834" w:rsidP="00E13834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контрольно-оценочные материалы для проведения экзамена (квалификационного).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bookmarkStart w:id="12" w:name="_Toc377640698"/>
      <w:r w:rsidRPr="00E13834">
        <w:rPr>
          <w:b/>
          <w:sz w:val="28"/>
          <w:szCs w:val="28"/>
        </w:rPr>
        <w:t>2. Паспорт контрольно-измерительных</w:t>
      </w:r>
      <w:r w:rsidR="000D4977">
        <w:rPr>
          <w:b/>
          <w:sz w:val="28"/>
          <w:szCs w:val="28"/>
        </w:rPr>
        <w:t xml:space="preserve"> материалов междисциплинарных курс</w:t>
      </w:r>
      <w:r w:rsidRPr="00E13834">
        <w:rPr>
          <w:b/>
          <w:sz w:val="28"/>
          <w:szCs w:val="28"/>
        </w:rPr>
        <w:t>ов</w:t>
      </w:r>
      <w:bookmarkEnd w:id="11"/>
      <w:bookmarkEnd w:id="12"/>
    </w:p>
    <w:p w:rsidR="00E13834" w:rsidRPr="00E13834" w:rsidRDefault="00E13834" w:rsidP="00E13834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306743751"/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4" w:name="_Toc377640699"/>
      <w:r w:rsidRPr="00E13834">
        <w:rPr>
          <w:rFonts w:ascii="Times New Roman" w:hAnsi="Times New Roman" w:cs="Times New Roman"/>
          <w:i w:val="0"/>
        </w:rPr>
        <w:t xml:space="preserve">2.1 </w:t>
      </w:r>
      <w:bookmarkEnd w:id="13"/>
      <w:r w:rsidRPr="00E13834">
        <w:rPr>
          <w:rFonts w:ascii="Times New Roman" w:hAnsi="Times New Roman" w:cs="Times New Roman"/>
          <w:i w:val="0"/>
        </w:rPr>
        <w:t>Область применения</w:t>
      </w:r>
      <w:bookmarkEnd w:id="14"/>
      <w:r w:rsidRPr="00E13834">
        <w:rPr>
          <w:rFonts w:ascii="Times New Roman" w:hAnsi="Times New Roman" w:cs="Times New Roman"/>
          <w:i w:val="0"/>
        </w:rPr>
        <w:t xml:space="preserve"> </w:t>
      </w:r>
    </w:p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06743752"/>
      <w:r w:rsidRPr="00E1383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 для проведения промежуточной аттестации по МДК </w:t>
      </w:r>
      <w:r w:rsidR="000D4977">
        <w:rPr>
          <w:rFonts w:ascii="Times New Roman" w:hAnsi="Times New Roman" w:cs="Times New Roman"/>
          <w:sz w:val="28"/>
          <w:szCs w:val="28"/>
        </w:rPr>
        <w:t>02.</w:t>
      </w:r>
      <w:r w:rsidR="000D4977" w:rsidRPr="000D4977">
        <w:rPr>
          <w:rFonts w:ascii="Times New Roman" w:hAnsi="Times New Roman"/>
          <w:sz w:val="28"/>
          <w:szCs w:val="28"/>
        </w:rPr>
        <w:t xml:space="preserve">01Организация деятельности </w:t>
      </w:r>
      <w:r w:rsidR="000D4977" w:rsidRPr="000D4977">
        <w:rPr>
          <w:rFonts w:ascii="Times New Roman" w:hAnsi="Times New Roman"/>
          <w:sz w:val="28"/>
          <w:szCs w:val="28"/>
        </w:rPr>
        <w:lastRenderedPageBreak/>
        <w:t>государственного пожарного надзора</w:t>
      </w:r>
      <w:r w:rsidRPr="00E13834">
        <w:rPr>
          <w:rFonts w:ascii="Times New Roman" w:hAnsi="Times New Roman" w:cs="Times New Roman"/>
          <w:sz w:val="28"/>
          <w:szCs w:val="28"/>
        </w:rPr>
        <w:t xml:space="preserve"> предназначены для проверки результатов освоения умений и усвоения знаний в ходе освоения программы профессионального модуля </w:t>
      </w:r>
      <w:r w:rsidR="000D4977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мер в области обеспечения пожарной безопасности.  </w:t>
      </w: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6" w:name="_Toc377640700"/>
      <w:r w:rsidRPr="00E13834">
        <w:rPr>
          <w:rFonts w:ascii="Times New Roman" w:hAnsi="Times New Roman" w:cs="Times New Roman"/>
          <w:i w:val="0"/>
        </w:rPr>
        <w:t>2.2. Комплект материалов для оценки освоения МДК</w:t>
      </w:r>
      <w:bookmarkEnd w:id="16"/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377640701"/>
      <w:r w:rsidRPr="00E13834">
        <w:rPr>
          <w:rFonts w:ascii="Times New Roman" w:hAnsi="Times New Roman" w:cs="Times New Roman"/>
          <w:i/>
          <w:sz w:val="28"/>
          <w:szCs w:val="28"/>
        </w:rPr>
        <w:t>2.2.1 Условия выполнения задания и инструкция</w:t>
      </w:r>
      <w:bookmarkEnd w:id="17"/>
    </w:p>
    <w:p w:rsidR="008875AF" w:rsidRP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 xml:space="preserve">Место проведения промежуточной аттестации – учебная аудитория. </w:t>
      </w:r>
    </w:p>
    <w:p w:rsid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>Используемое оборудование –</w:t>
      </w:r>
      <w:r w:rsidR="008B2CA6">
        <w:rPr>
          <w:rFonts w:ascii="Times New Roman" w:hAnsi="Times New Roman" w:cs="Times New Roman"/>
          <w:sz w:val="28"/>
          <w:szCs w:val="28"/>
        </w:rPr>
        <w:t xml:space="preserve"> нормативные документы</w:t>
      </w:r>
    </w:p>
    <w:p w:rsidR="008875AF" w:rsidRP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</w:t>
      </w:r>
      <w:r w:rsidR="008B2CA6">
        <w:rPr>
          <w:rFonts w:ascii="Times New Roman" w:hAnsi="Times New Roman" w:cs="Times New Roman"/>
          <w:sz w:val="28"/>
          <w:szCs w:val="28"/>
        </w:rPr>
        <w:t>90 минут</w:t>
      </w:r>
      <w:r w:rsidRPr="0088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_Toc377640702"/>
      <w:r w:rsidRPr="00E13834">
        <w:rPr>
          <w:rFonts w:ascii="Times New Roman" w:hAnsi="Times New Roman" w:cs="Times New Roman"/>
          <w:i/>
          <w:sz w:val="28"/>
          <w:szCs w:val="28"/>
        </w:rPr>
        <w:t>2.2.2 Образцы заданий</w:t>
      </w:r>
      <w:bookmarkEnd w:id="18"/>
    </w:p>
    <w:p w:rsid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7.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942"/>
        <w:gridCol w:w="1057"/>
      </w:tblGrid>
      <w:tr w:rsidR="00E13834" w:rsidRPr="00E13834" w:rsidTr="008B2CA6">
        <w:tc>
          <w:tcPr>
            <w:tcW w:w="3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E13834" w:rsidRPr="00E13834" w:rsidTr="008B2C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E13834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73D7F" w:rsidP="00D579D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579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расчетов на внутреннее противопожарное водоснабжение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1E6001" w:rsidP="008521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  <w:tr w:rsidR="00D579DC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DC" w:rsidRDefault="00D579DC" w:rsidP="00752E8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расчетов на наружное противопожарное водоснабжение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DC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DC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  <w:tr w:rsidR="00E13834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C126D">
              <w:rPr>
                <w:rFonts w:ascii="Times New Roman" w:eastAsia="Calibri" w:hAnsi="Times New Roman" w:cs="Times New Roman"/>
                <w:sz w:val="24"/>
                <w:szCs w:val="24"/>
              </w:rPr>
              <w:t>.Оформление документов по результатам проверки.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F13245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Default="00F13245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4.Расчет пути эвакуации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,15</w:t>
            </w:r>
            <w:r w:rsidR="003A4D4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13245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Default="00F13245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5.Составление плана эвакуации персонала из зданий и сооружений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</w:tr>
      <w:tr w:rsidR="00F13245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Default="00F13245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6.Расчет автоматических систем пожарной сигнализации, необходимых для защиты зданий и технологических установок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521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13245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Default="00F13245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Оформление документов для получения заключения о соответствии объектов правилам пожарной безопасности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1E600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160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5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85215E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E" w:rsidRDefault="0085215E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8.Определение потребности</w:t>
            </w:r>
            <w:r w:rsidR="00D16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штатных средствах эвакуации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E" w:rsidRDefault="00D1600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5E" w:rsidRPr="00E13834" w:rsidRDefault="00A778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,14,15</w:t>
            </w:r>
          </w:p>
        </w:tc>
      </w:tr>
      <w:tr w:rsidR="007C081F" w:rsidRPr="00E13834" w:rsidTr="008B2CA6"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F132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3A4D4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</w:t>
            </w:r>
            <w:r w:rsidR="003A4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огнестойкост</w:t>
            </w:r>
            <w:r w:rsidR="003A4D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зданий и конструкций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3A4D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_Toc377640703"/>
      <w:r w:rsidRPr="00E13834">
        <w:rPr>
          <w:rFonts w:ascii="Times New Roman" w:hAnsi="Times New Roman" w:cs="Times New Roman"/>
          <w:i/>
          <w:sz w:val="28"/>
          <w:szCs w:val="28"/>
        </w:rPr>
        <w:t>2.2.3 Информационное обеспечение</w:t>
      </w:r>
      <w:bookmarkEnd w:id="19"/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0" w:name="_Toc377640704"/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t>Основная литература</w:t>
      </w:r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 В.В. Пожарная тактика. Основы тушения пожаров: </w:t>
      </w:r>
      <w:proofErr w:type="spellStart"/>
      <w:r w:rsidRPr="00573691">
        <w:rPr>
          <w:rFonts w:ascii="Times New Roman" w:hAnsi="Times New Roman" w:cs="Times New Roman"/>
          <w:sz w:val="28"/>
        </w:rPr>
        <w:t>учебн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. пособие / В.В. </w:t>
      </w: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573691">
        <w:rPr>
          <w:rFonts w:ascii="Times New Roman" w:hAnsi="Times New Roman" w:cs="Times New Roman"/>
          <w:sz w:val="28"/>
        </w:rPr>
        <w:t>Подгрушный</w:t>
      </w:r>
      <w:proofErr w:type="spellEnd"/>
      <w:r w:rsidRPr="00573691">
        <w:rPr>
          <w:rFonts w:ascii="Times New Roman" w:hAnsi="Times New Roman" w:cs="Times New Roman"/>
          <w:sz w:val="28"/>
        </w:rPr>
        <w:t>; под ред. М.М. Верзилина. - Екатеринбург</w:t>
      </w:r>
      <w:proofErr w:type="gramStart"/>
      <w:r w:rsidRPr="005736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73691">
        <w:rPr>
          <w:rFonts w:ascii="Times New Roman" w:hAnsi="Times New Roman" w:cs="Times New Roman"/>
          <w:sz w:val="28"/>
        </w:rPr>
        <w:t xml:space="preserve"> Калан, 2009.</w:t>
      </w:r>
    </w:p>
    <w:p w:rsidR="00573691" w:rsidRPr="00573691" w:rsidRDefault="00573691" w:rsidP="005736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t>Перечень нормативно-правовых актов</w:t>
      </w:r>
    </w:p>
    <w:p w:rsidR="00573691" w:rsidRPr="00711970" w:rsidRDefault="00573691" w:rsidP="00573691">
      <w:pPr>
        <w:pStyle w:val="1"/>
        <w:numPr>
          <w:ilvl w:val="0"/>
          <w:numId w:val="4"/>
        </w:numPr>
        <w:jc w:val="both"/>
        <w:rPr>
          <w:rStyle w:val="ac"/>
          <w:b w:val="0"/>
          <w:bCs/>
          <w:sz w:val="28"/>
          <w:szCs w:val="28"/>
        </w:rPr>
      </w:pPr>
      <w:r w:rsidRPr="00711970">
        <w:rPr>
          <w:rStyle w:val="ac"/>
          <w:b w:val="0"/>
          <w:bCs/>
          <w:sz w:val="28"/>
          <w:szCs w:val="28"/>
        </w:rPr>
        <w:t xml:space="preserve">Закон Российской Федерации от 12 февраля 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11970">
        <w:rPr>
          <w:rStyle w:val="ac"/>
          <w:b w:val="0"/>
          <w:bCs/>
          <w:sz w:val="28"/>
          <w:szCs w:val="28"/>
        </w:rPr>
        <w:t>контролю за</w:t>
      </w:r>
      <w:proofErr w:type="gramEnd"/>
      <w:r w:rsidRPr="00711970">
        <w:rPr>
          <w:rStyle w:val="ac"/>
          <w:b w:val="0"/>
          <w:bCs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 xml:space="preserve">Постановление ВС РФ от 23 декабря 1992 N 4202-1 «Об утверждении Положения о службе в органах внутренних дел Российской Федерации и текста </w:t>
      </w:r>
      <w:proofErr w:type="gramStart"/>
      <w:r w:rsidRPr="00711970">
        <w:rPr>
          <w:rFonts w:ascii="Times New Roman" w:hAnsi="Times New Roman"/>
          <w:sz w:val="28"/>
          <w:szCs w:val="28"/>
        </w:rPr>
        <w:t>Присяги сотрудника органов внутренних дел Российской Федерации</w:t>
      </w:r>
      <w:proofErr w:type="gramEnd"/>
      <w:r w:rsidRPr="00711970">
        <w:rPr>
          <w:rFonts w:ascii="Times New Roman" w:hAnsi="Times New Roman"/>
          <w:sz w:val="28"/>
          <w:szCs w:val="28"/>
        </w:rPr>
        <w:t>».</w:t>
      </w:r>
    </w:p>
    <w:p w:rsidR="00573691" w:rsidRPr="002C25EC" w:rsidRDefault="00FF5DBA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4" w:anchor="text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Постановление Правительства РФ от 20 июня 2005 N 385 «О федеральной противопожарной службе Государственной противопожарной службы»</w:t>
        </w:r>
      </w:hyperlink>
      <w:r w:rsidR="00573691" w:rsidRPr="002C25EC">
        <w:rPr>
          <w:rFonts w:ascii="Times New Roman" w:hAnsi="Times New Roman"/>
          <w:sz w:val="28"/>
          <w:szCs w:val="28"/>
        </w:rPr>
        <w:t>.</w:t>
      </w:r>
    </w:p>
    <w:p w:rsidR="00573691" w:rsidRPr="002C25EC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573691" w:rsidRPr="002C25EC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одежды,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45" w:history="1">
        <w:r w:rsidRPr="002C25EC">
          <w:rPr>
            <w:rStyle w:val="a3"/>
            <w:color w:val="auto"/>
            <w:sz w:val="28"/>
            <w:szCs w:val="28"/>
            <w:u w:val="none"/>
          </w:rPr>
          <w:t>31 марта 2003 № 163/208</w:t>
        </w:r>
      </w:hyperlink>
      <w:r w:rsidRPr="002C25EC">
        <w:rPr>
          <w:rFonts w:ascii="Times New Roman" w:hAnsi="Times New Roman"/>
          <w:sz w:val="28"/>
          <w:szCs w:val="28"/>
        </w:rPr>
        <w:t xml:space="preserve"> </w:t>
      </w:r>
      <w:r w:rsidRPr="00711970">
        <w:rPr>
          <w:rFonts w:ascii="Times New Roman" w:hAnsi="Times New Roman"/>
          <w:sz w:val="28"/>
          <w:szCs w:val="28"/>
        </w:rPr>
        <w:t xml:space="preserve">«О порядке взаимодействия органов управления и подразделений Государственной противопожарной службы МЧС России с органами </w:t>
      </w:r>
      <w:r w:rsidRPr="00711970">
        <w:rPr>
          <w:rFonts w:ascii="Times New Roman" w:hAnsi="Times New Roman"/>
          <w:sz w:val="28"/>
          <w:szCs w:val="28"/>
        </w:rPr>
        <w:lastRenderedPageBreak/>
        <w:t>внутренних дел Российской Федерации при раскрытии и расследовании преступлений, связанных с пожарами».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>Приказ МЧС РФ от 01 октября 2004 N 458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имеющими специальные звания внутренней службы».</w:t>
      </w:r>
    </w:p>
    <w:p w:rsidR="00573691" w:rsidRPr="00711970" w:rsidRDefault="00573691" w:rsidP="00573691">
      <w:pPr>
        <w:pStyle w:val="2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>Приказ МЧС РФ от 05 мая 2008 N 240 (ред. от 11.07.2011)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 xml:space="preserve">Приказ МЧС РФ от 16 ноября 2007 N 599 «Об утверждении Описания предметов формы одежды и знаков </w:t>
      </w:r>
      <w:proofErr w:type="gramStart"/>
      <w:r w:rsidRPr="00711970">
        <w:rPr>
          <w:rFonts w:ascii="Times New Roman" w:hAnsi="Times New Roman"/>
          <w:sz w:val="28"/>
          <w:szCs w:val="28"/>
        </w:rPr>
        <w:t>различия сотрудников Государственной противопожарной службы Министерства Российской Федерации</w:t>
      </w:r>
      <w:proofErr w:type="gramEnd"/>
      <w:r w:rsidRPr="00711970"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970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полномочиях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 Государственной противопожарной службы Министерства Российской Федерации по делам гражданской обороны</w:t>
      </w:r>
      <w:proofErr w:type="gramEnd"/>
      <w:r w:rsidRPr="00711970">
        <w:rPr>
          <w:rFonts w:ascii="Times New Roman" w:hAnsi="Times New Roman"/>
          <w:sz w:val="28"/>
          <w:szCs w:val="28"/>
        </w:rPr>
        <w:t>, чрезвычайным ситуациям и ликвидации последствий стихийных бедствий».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>Приказ МЧС РФ от 31.03.2011 N 156 «Об утверждении Порядка тушения пожаров подразделениями пожарной охраны».</w:t>
      </w:r>
    </w:p>
    <w:p w:rsidR="00573691" w:rsidRPr="00711970" w:rsidRDefault="00573691" w:rsidP="00573691">
      <w:pPr>
        <w:pStyle w:val="2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11970">
        <w:rPr>
          <w:rFonts w:ascii="Times New Roman" w:hAnsi="Times New Roman"/>
          <w:sz w:val="28"/>
          <w:szCs w:val="28"/>
        </w:rPr>
        <w:t>Федеральный закон от 21 декабря 1994 N 69-ФЗ «О пожарной безопасности».</w:t>
      </w:r>
    </w:p>
    <w:p w:rsidR="00573691" w:rsidRPr="002C25EC" w:rsidRDefault="00FF5DBA" w:rsidP="00573691">
      <w:pPr>
        <w:pStyle w:val="2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46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августа 1995 N 151-ФЗ «Об аварийно-спасательных службах и статусе спасателей».</w:t>
      </w:r>
    </w:p>
    <w:p w:rsidR="00573691" w:rsidRPr="002C25EC" w:rsidRDefault="00FF5DBA" w:rsidP="00573691">
      <w:pPr>
        <w:pStyle w:val="2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47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июля 2008 N 123-ФЗ «Технический регламент о требованиях пожарной безопасности».</w:t>
      </w:r>
    </w:p>
    <w:p w:rsidR="00573691" w:rsidRPr="002C25EC" w:rsidRDefault="00FF5DBA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573691" w:rsidRPr="00711970" w:rsidRDefault="00FF5DBA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</w:t>
      </w:r>
      <w:r w:rsidR="00573691" w:rsidRPr="00711970">
        <w:rPr>
          <w:rFonts w:ascii="Times New Roman" w:hAnsi="Times New Roman"/>
          <w:sz w:val="28"/>
          <w:szCs w:val="28"/>
        </w:rPr>
        <w:t xml:space="preserve">от 28 марта 1998 N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="00573691" w:rsidRPr="0071197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573691" w:rsidRPr="00711970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системы».</w:t>
      </w:r>
    </w:p>
    <w:p w:rsidR="00573691" w:rsidRPr="00711970" w:rsidRDefault="00573691" w:rsidP="00573691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1970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573691" w:rsidRPr="004D2050" w:rsidRDefault="00573691" w:rsidP="005736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3691" w:rsidRDefault="00573691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691" w:rsidRDefault="00573691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2.2.4 Критерии оценки</w:t>
      </w:r>
      <w:bookmarkEnd w:id="20"/>
    </w:p>
    <w:p w:rsidR="008B2CA6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7762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685C">
        <w:rPr>
          <w:rFonts w:ascii="Times New Roman" w:hAnsi="Times New Roman" w:cs="Times New Roman"/>
          <w:sz w:val="28"/>
          <w:szCs w:val="28"/>
        </w:rPr>
        <w:t>правильно выполнено 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; полно   </w:t>
      </w:r>
      <w:r w:rsidRPr="0062685C">
        <w:rPr>
          <w:rFonts w:ascii="Times New Roman" w:hAnsi="Times New Roman" w:cs="Times New Roman"/>
          <w:sz w:val="28"/>
          <w:szCs w:val="28"/>
        </w:rPr>
        <w:t xml:space="preserve"> </w:t>
      </w:r>
      <w:r w:rsidRPr="00707762">
        <w:rPr>
          <w:rFonts w:ascii="Times New Roman" w:hAnsi="Times New Roman" w:cs="Times New Roman"/>
          <w:sz w:val="28"/>
          <w:szCs w:val="28"/>
        </w:rPr>
        <w:t>раскрыто 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прокомментировано</w:t>
      </w:r>
      <w:r w:rsidRPr="0070776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776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0776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пользованы справочные материалы;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 xml:space="preserve"> </w:t>
      </w:r>
      <w:r w:rsidRPr="0062685C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85C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и правильно выполнено практическое задание; полно    раскрыто содержание учебного материала и прокомментировано; </w:t>
      </w:r>
      <w:proofErr w:type="gramStart"/>
      <w:r w:rsidRPr="0062685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2685C">
        <w:rPr>
          <w:rFonts w:ascii="Times New Roman" w:hAnsi="Times New Roman" w:cs="Times New Roman"/>
          <w:sz w:val="28"/>
          <w:szCs w:val="28"/>
        </w:rPr>
        <w:t xml:space="preserve"> использованы справочные материалы; </w:t>
      </w:r>
      <w:r w:rsidRPr="00707762">
        <w:rPr>
          <w:rFonts w:ascii="Times New Roman" w:hAnsi="Times New Roman" w:cs="Times New Roman"/>
          <w:sz w:val="28"/>
          <w:szCs w:val="28"/>
        </w:rPr>
        <w:t>но допущены некоторые неточности, не влияющие на смысл ответа;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625">
        <w:rPr>
          <w:rFonts w:ascii="Times New Roman" w:hAnsi="Times New Roman" w:cs="Times New Roman"/>
          <w:sz w:val="28"/>
          <w:szCs w:val="28"/>
        </w:rPr>
        <w:t>» ставится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допущены ошибки при выполнении практического задания; решение профессиональной задачи прокомментировано частично; справочные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лишь частично; ответ не самостоятельный.</w:t>
      </w:r>
    </w:p>
    <w:p w:rsidR="008B2CA6" w:rsidRPr="008F7625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7625">
        <w:rPr>
          <w:rFonts w:ascii="Times New Roman" w:hAnsi="Times New Roman" w:cs="Times New Roman"/>
          <w:sz w:val="28"/>
          <w:szCs w:val="28"/>
        </w:rPr>
        <w:t xml:space="preserve">» ставится в случае, если допущены </w:t>
      </w:r>
      <w:r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8F7625">
        <w:rPr>
          <w:rFonts w:ascii="Times New Roman" w:hAnsi="Times New Roman" w:cs="Times New Roman"/>
          <w:sz w:val="28"/>
          <w:szCs w:val="28"/>
        </w:rPr>
        <w:t xml:space="preserve">ошибки при выполнении практического задания; решение профессиональной задачи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F7625">
        <w:rPr>
          <w:rFonts w:ascii="Times New Roman" w:hAnsi="Times New Roman" w:cs="Times New Roman"/>
          <w:sz w:val="28"/>
          <w:szCs w:val="28"/>
        </w:rPr>
        <w:t>прокомментировано; справочные материалы использованы лишь частично; ответ не самостоятельный.</w:t>
      </w:r>
    </w:p>
    <w:p w:rsidR="002C25EC" w:rsidRDefault="002C25EC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/>
        </w:rPr>
        <w:br w:type="page"/>
      </w:r>
    </w:p>
    <w:p w:rsidR="008875AF" w:rsidRPr="00E13834" w:rsidRDefault="008875AF" w:rsidP="008875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E13834">
        <w:rPr>
          <w:rFonts w:ascii="Times New Roman" w:hAnsi="Times New Roman" w:cs="Times New Roman"/>
          <w:i w:val="0"/>
        </w:rPr>
        <w:lastRenderedPageBreak/>
        <w:t xml:space="preserve">2.1 Область применения </w:t>
      </w:r>
    </w:p>
    <w:p w:rsidR="008875AF" w:rsidRPr="00E13834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 для проведения промежуточной аттестации по МДК </w:t>
      </w:r>
      <w:r>
        <w:rPr>
          <w:rFonts w:ascii="Times New Roman" w:hAnsi="Times New Roman" w:cs="Times New Roman"/>
          <w:sz w:val="28"/>
          <w:szCs w:val="28"/>
        </w:rPr>
        <w:t>02.</w:t>
      </w:r>
      <w:r w:rsidR="00437370">
        <w:rPr>
          <w:rFonts w:ascii="Times New Roman" w:hAnsi="Times New Roman"/>
          <w:sz w:val="28"/>
          <w:szCs w:val="28"/>
        </w:rPr>
        <w:t xml:space="preserve">02 Пожарная профилактика </w:t>
      </w:r>
      <w:r w:rsidRPr="00E13834">
        <w:rPr>
          <w:rFonts w:ascii="Times New Roman" w:hAnsi="Times New Roman" w:cs="Times New Roman"/>
          <w:sz w:val="28"/>
          <w:szCs w:val="28"/>
        </w:rPr>
        <w:t xml:space="preserve">предназначены для проверки результатов освоения умений и усвоения знаний в ходе освоения программы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мер в области обеспечения пожарной безопасности.  </w:t>
      </w:r>
    </w:p>
    <w:p w:rsidR="008875AF" w:rsidRPr="00E13834" w:rsidRDefault="008875AF" w:rsidP="008875AF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E13834">
        <w:rPr>
          <w:rFonts w:ascii="Times New Roman" w:hAnsi="Times New Roman" w:cs="Times New Roman"/>
          <w:i w:val="0"/>
        </w:rPr>
        <w:t>2.2. Комплект материалов для оценки освоения МДК</w:t>
      </w:r>
    </w:p>
    <w:p w:rsidR="008875AF" w:rsidRPr="00E13834" w:rsidRDefault="008875AF" w:rsidP="008875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2.2.1 Условия выполнения задания и инструкция</w:t>
      </w:r>
    </w:p>
    <w:p w:rsidR="008875AF" w:rsidRP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 xml:space="preserve">Место проведения промежуточной аттестации – учебная аудитория. </w:t>
      </w:r>
    </w:p>
    <w:p w:rsid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>Используемое оборудование –</w:t>
      </w:r>
      <w:r w:rsidR="008B2CA6">
        <w:rPr>
          <w:rFonts w:ascii="Times New Roman" w:hAnsi="Times New Roman" w:cs="Times New Roman"/>
          <w:sz w:val="28"/>
          <w:szCs w:val="28"/>
        </w:rPr>
        <w:t xml:space="preserve"> нормативные документы</w:t>
      </w:r>
    </w:p>
    <w:p w:rsidR="008875AF" w:rsidRPr="008875AF" w:rsidRDefault="008875AF" w:rsidP="008875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 – </w:t>
      </w:r>
      <w:r w:rsidR="008B2CA6">
        <w:rPr>
          <w:rFonts w:ascii="Times New Roman" w:hAnsi="Times New Roman" w:cs="Times New Roman"/>
          <w:sz w:val="28"/>
          <w:szCs w:val="28"/>
        </w:rPr>
        <w:t>90 минут</w:t>
      </w:r>
    </w:p>
    <w:p w:rsidR="008875AF" w:rsidRPr="00E13834" w:rsidRDefault="008875AF" w:rsidP="008875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2.2.2 Образцы заданий</w:t>
      </w:r>
    </w:p>
    <w:p w:rsidR="008875AF" w:rsidRPr="00E13834" w:rsidRDefault="008875AF" w:rsidP="00887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7.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8"/>
        <w:gridCol w:w="806"/>
        <w:gridCol w:w="1357"/>
      </w:tblGrid>
      <w:tr w:rsidR="008875AF" w:rsidRPr="00E13834" w:rsidTr="00437370">
        <w:tc>
          <w:tcPr>
            <w:tcW w:w="3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AF" w:rsidRPr="00E13834" w:rsidRDefault="008875AF" w:rsidP="00437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F" w:rsidRPr="00E13834" w:rsidRDefault="008875AF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8875AF" w:rsidRPr="00E13834" w:rsidTr="0043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AF" w:rsidRPr="00E13834" w:rsidRDefault="008875AF" w:rsidP="00437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F" w:rsidRPr="00E13834" w:rsidRDefault="008875AF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AF" w:rsidRPr="00E13834" w:rsidRDefault="008875AF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8875AF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E13834" w:rsidRDefault="00A77851" w:rsidP="007C08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C0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ланирование мероприятий </w:t>
            </w:r>
            <w:r w:rsidR="007C081F"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81F">
              <w:rPr>
                <w:rFonts w:ascii="Times New Roman" w:hAnsi="Times New Roman" w:cs="Times New Roman"/>
              </w:rPr>
              <w:t>У</w:t>
            </w:r>
            <w:proofErr w:type="gramStart"/>
            <w:r w:rsidR="007A4E16">
              <w:rPr>
                <w:rFonts w:ascii="Times New Roman" w:hAnsi="Times New Roman" w:cs="Times New Roman"/>
              </w:rPr>
              <w:t>1</w:t>
            </w:r>
            <w:proofErr w:type="gramEnd"/>
            <w:r w:rsidR="007A4E16">
              <w:rPr>
                <w:rFonts w:ascii="Times New Roman" w:hAnsi="Times New Roman" w:cs="Times New Roman"/>
              </w:rPr>
              <w:t>,</w:t>
            </w:r>
            <w:r w:rsidRPr="007C0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E13834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3A4D40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</w:p>
        </w:tc>
      </w:tr>
      <w:tr w:rsidR="008875AF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E13834" w:rsidRDefault="007C081F" w:rsidP="007C08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 конспекта обучения населения мерам противопожарной безопасности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E13834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E13834" w:rsidRDefault="003A4D40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,16, 22,25,26</w:t>
            </w:r>
          </w:p>
        </w:tc>
      </w:tr>
      <w:tr w:rsidR="007C081F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3.Разработка плана работы по противопожарной пропаганде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="007A4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7A4E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Pr="00E13834" w:rsidRDefault="003A4D40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,16, 22,23,24, 26</w:t>
            </w:r>
          </w:p>
        </w:tc>
      </w:tr>
      <w:tr w:rsidR="007C081F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4.Разработка конспекта инструкторско-методического занятия с лицами, ответственными за противопожарную безопасность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Pr="00E13834" w:rsidRDefault="003A4D40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,16, 22, 23,24</w:t>
            </w:r>
          </w:p>
        </w:tc>
      </w:tr>
      <w:tr w:rsidR="007C081F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7C081F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5.Разработка плана взаимодействия с организациями добровольной пожарной охраны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Default="003A4D40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1F" w:rsidRPr="00E13834" w:rsidRDefault="003A4D40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,16,25,26</w:t>
            </w:r>
          </w:p>
        </w:tc>
      </w:tr>
    </w:tbl>
    <w:p w:rsidR="008875AF" w:rsidRPr="00E13834" w:rsidRDefault="008875AF" w:rsidP="008875A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5AF" w:rsidRPr="00E13834" w:rsidRDefault="008875AF" w:rsidP="008875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2.2.3 Информационное обеспечение</w:t>
      </w:r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t>Основная литература</w:t>
      </w:r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 В.В. Пожарная тактика. Основы тушения пожаров: </w:t>
      </w:r>
      <w:proofErr w:type="spellStart"/>
      <w:r w:rsidRPr="00573691">
        <w:rPr>
          <w:rFonts w:ascii="Times New Roman" w:hAnsi="Times New Roman" w:cs="Times New Roman"/>
          <w:sz w:val="28"/>
        </w:rPr>
        <w:t>учебн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. пособие / В.В. </w:t>
      </w: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573691">
        <w:rPr>
          <w:rFonts w:ascii="Times New Roman" w:hAnsi="Times New Roman" w:cs="Times New Roman"/>
          <w:sz w:val="28"/>
        </w:rPr>
        <w:t>Подгрушный</w:t>
      </w:r>
      <w:proofErr w:type="spellEnd"/>
      <w:r w:rsidRPr="00573691">
        <w:rPr>
          <w:rFonts w:ascii="Times New Roman" w:hAnsi="Times New Roman" w:cs="Times New Roman"/>
          <w:sz w:val="28"/>
        </w:rPr>
        <w:t>; под ред. М.М. Верзилина. - Екатеринбург</w:t>
      </w:r>
      <w:proofErr w:type="gramStart"/>
      <w:r w:rsidRPr="005736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73691">
        <w:rPr>
          <w:rFonts w:ascii="Times New Roman" w:hAnsi="Times New Roman" w:cs="Times New Roman"/>
          <w:sz w:val="28"/>
        </w:rPr>
        <w:t xml:space="preserve"> Калан, 2009.</w:t>
      </w:r>
    </w:p>
    <w:p w:rsidR="00573691" w:rsidRPr="00573691" w:rsidRDefault="00573691" w:rsidP="005736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t>Перечень нормативно-правовых актов</w:t>
      </w:r>
    </w:p>
    <w:p w:rsidR="00573691" w:rsidRPr="002C25EC" w:rsidRDefault="00573691" w:rsidP="002C25EC">
      <w:pPr>
        <w:pStyle w:val="1"/>
        <w:numPr>
          <w:ilvl w:val="0"/>
          <w:numId w:val="6"/>
        </w:numPr>
        <w:ind w:left="426" w:hanging="426"/>
        <w:jc w:val="both"/>
        <w:rPr>
          <w:rStyle w:val="ac"/>
          <w:b w:val="0"/>
          <w:bCs/>
          <w:sz w:val="28"/>
          <w:szCs w:val="28"/>
        </w:rPr>
      </w:pPr>
      <w:r w:rsidRPr="002C25EC">
        <w:rPr>
          <w:rStyle w:val="ac"/>
          <w:b w:val="0"/>
          <w:bCs/>
          <w:sz w:val="28"/>
          <w:szCs w:val="28"/>
        </w:rPr>
        <w:t xml:space="preserve">Закон Российской Федерации от 12 февраля 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2C25EC">
        <w:rPr>
          <w:rStyle w:val="ac"/>
          <w:b w:val="0"/>
          <w:bCs/>
          <w:sz w:val="28"/>
          <w:szCs w:val="28"/>
        </w:rPr>
        <w:t>контролю за</w:t>
      </w:r>
      <w:proofErr w:type="gramEnd"/>
      <w:r w:rsidRPr="002C25EC">
        <w:rPr>
          <w:rStyle w:val="ac"/>
          <w:b w:val="0"/>
          <w:bCs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Постановление ВС РФ от 23 декабря 1992 N 4202-1 «Об утверждении Положения о службе в органах внутренних дел Российской Федерации и текста </w:t>
      </w:r>
      <w:proofErr w:type="gramStart"/>
      <w:r w:rsidRPr="002C25EC">
        <w:rPr>
          <w:rFonts w:ascii="Times New Roman" w:hAnsi="Times New Roman"/>
          <w:sz w:val="28"/>
          <w:szCs w:val="28"/>
        </w:rPr>
        <w:t>Присяги сотрудника органов внутренних дел Российской Федерации</w:t>
      </w:r>
      <w:proofErr w:type="gramEnd"/>
      <w:r w:rsidRPr="002C25EC">
        <w:rPr>
          <w:rFonts w:ascii="Times New Roman" w:hAnsi="Times New Roman"/>
          <w:sz w:val="28"/>
          <w:szCs w:val="28"/>
        </w:rPr>
        <w:t>».</w:t>
      </w:r>
    </w:p>
    <w:p w:rsidR="00573691" w:rsidRPr="002C25EC" w:rsidRDefault="00FF5DBA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50" w:anchor="text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Постановление Правительства РФ от 20 июня 2005 N 385 «О федеральной противопожарной службе Государственной противопожарной службы»</w:t>
        </w:r>
      </w:hyperlink>
      <w:r w:rsidR="00573691" w:rsidRPr="002C25EC">
        <w:rPr>
          <w:rFonts w:ascii="Times New Roman" w:hAnsi="Times New Roman"/>
          <w:sz w:val="28"/>
          <w:szCs w:val="28"/>
        </w:rPr>
        <w:t>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одежды,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51" w:history="1">
        <w:r w:rsidRPr="002C25EC">
          <w:rPr>
            <w:rStyle w:val="a3"/>
            <w:color w:val="auto"/>
            <w:sz w:val="28"/>
            <w:szCs w:val="28"/>
            <w:u w:val="none"/>
          </w:rPr>
          <w:t>31 марта 2003 № 163/208</w:t>
        </w:r>
      </w:hyperlink>
      <w:r w:rsidRPr="002C25EC">
        <w:rPr>
          <w:rFonts w:ascii="Times New Roman" w:hAnsi="Times New Roman"/>
          <w:sz w:val="28"/>
          <w:szCs w:val="28"/>
        </w:rPr>
        <w:t xml:space="preserve"> «О порядке взаимодействия органов управления и подразделений Государственной противопожарной службы МЧС России с органами внутренних дел Российской Федерации при раскрытии и расследовании преступлений, связанных с пожарами».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Приказ МЧС РФ от 01 октября 2004 N 458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</w:t>
      </w:r>
      <w:r w:rsidRPr="002C25EC">
        <w:rPr>
          <w:rFonts w:ascii="Times New Roman" w:hAnsi="Times New Roman"/>
          <w:sz w:val="28"/>
          <w:szCs w:val="28"/>
        </w:rPr>
        <w:lastRenderedPageBreak/>
        <w:t>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имеющими специальные звания внутренней службы».</w:t>
      </w:r>
    </w:p>
    <w:p w:rsidR="00573691" w:rsidRPr="002C25EC" w:rsidRDefault="00573691" w:rsidP="002C25EC">
      <w:pPr>
        <w:pStyle w:val="2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05 мая 2008 N 240 (ред. от 11.07.2011)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Приказ МЧС РФ от 16 ноября 2007 N 599 «Об утверждении Описания предметов формы одежды и знаков </w:t>
      </w:r>
      <w:proofErr w:type="gramStart"/>
      <w:r w:rsidRPr="002C25EC">
        <w:rPr>
          <w:rFonts w:ascii="Times New Roman" w:hAnsi="Times New Roman"/>
          <w:sz w:val="28"/>
          <w:szCs w:val="28"/>
        </w:rPr>
        <w:t>различия сотрудников Государственной противопожарной службы Министерства Российской Федерации</w:t>
      </w:r>
      <w:proofErr w:type="gramEnd"/>
      <w:r w:rsidRPr="002C25EC"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5EC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полномочиях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 Государственной противопожарной службы Министерства Российской Федерации по делам гражданской обороны</w:t>
      </w:r>
      <w:proofErr w:type="gramEnd"/>
      <w:r w:rsidRPr="002C25EC">
        <w:rPr>
          <w:rFonts w:ascii="Times New Roman" w:hAnsi="Times New Roman"/>
          <w:sz w:val="28"/>
          <w:szCs w:val="28"/>
        </w:rPr>
        <w:t>, чрезвычайным ситуациям и ликвидации последствий стихийных бедствий».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31.03.2011 N 156 «Об утверждении Порядка тушения пожаров подразделениями пожарной охраны».</w:t>
      </w:r>
    </w:p>
    <w:p w:rsidR="00573691" w:rsidRPr="002C25EC" w:rsidRDefault="00573691" w:rsidP="002C25EC">
      <w:pPr>
        <w:pStyle w:val="2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Федеральный закон от 21 декабря 1994 N 69-ФЗ «О пожарной безопасности».</w:t>
      </w:r>
    </w:p>
    <w:p w:rsidR="00573691" w:rsidRPr="002C25EC" w:rsidRDefault="00FF5DBA" w:rsidP="002C25EC">
      <w:pPr>
        <w:pStyle w:val="2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hyperlink r:id="rId52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августа 1995 N 151-ФЗ «Об аварийно-спасательных службах и статусе спасателей».</w:t>
      </w:r>
    </w:p>
    <w:p w:rsidR="00573691" w:rsidRPr="002C25EC" w:rsidRDefault="00FF5DBA" w:rsidP="002C25EC">
      <w:pPr>
        <w:pStyle w:val="22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hyperlink r:id="rId53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июля 2008 N 123-ФЗ «Технический регламент о требованиях пожарной безопасности».</w:t>
      </w:r>
    </w:p>
    <w:p w:rsidR="00573691" w:rsidRPr="002C25EC" w:rsidRDefault="00FF5DBA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573691" w:rsidRPr="002C25EC" w:rsidRDefault="00FF5DBA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573691" w:rsidRPr="002C25EC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28 марта 1998 N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="00573691" w:rsidRPr="002C25EC">
        <w:rPr>
          <w:rFonts w:ascii="Times New Roman" w:hAnsi="Times New Roman"/>
          <w:sz w:val="28"/>
          <w:szCs w:val="28"/>
        </w:rPr>
        <w:lastRenderedPageBreak/>
        <w:t>контролю за</w:t>
      </w:r>
      <w:proofErr w:type="gramEnd"/>
      <w:r w:rsidR="00573691" w:rsidRPr="002C25EC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системы».</w:t>
      </w:r>
    </w:p>
    <w:p w:rsidR="00573691" w:rsidRPr="002C25EC" w:rsidRDefault="00573691" w:rsidP="002C25EC">
      <w:pPr>
        <w:pStyle w:val="2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C25EC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573691" w:rsidRPr="004D2050" w:rsidRDefault="00573691" w:rsidP="005736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875AF" w:rsidRPr="00E13834" w:rsidRDefault="008875AF" w:rsidP="008875AF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2.2.4 Критерии оценки</w:t>
      </w:r>
    </w:p>
    <w:p w:rsidR="008B2CA6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7762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685C">
        <w:rPr>
          <w:rFonts w:ascii="Times New Roman" w:hAnsi="Times New Roman" w:cs="Times New Roman"/>
          <w:sz w:val="28"/>
          <w:szCs w:val="28"/>
        </w:rPr>
        <w:t>правильно выполнено 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; полно   </w:t>
      </w:r>
      <w:r w:rsidRPr="0062685C">
        <w:rPr>
          <w:rFonts w:ascii="Times New Roman" w:hAnsi="Times New Roman" w:cs="Times New Roman"/>
          <w:sz w:val="28"/>
          <w:szCs w:val="28"/>
        </w:rPr>
        <w:t xml:space="preserve"> </w:t>
      </w:r>
      <w:r w:rsidRPr="00707762">
        <w:rPr>
          <w:rFonts w:ascii="Times New Roman" w:hAnsi="Times New Roman" w:cs="Times New Roman"/>
          <w:sz w:val="28"/>
          <w:szCs w:val="28"/>
        </w:rPr>
        <w:t>раскрыто 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прокомментировано</w:t>
      </w:r>
      <w:r w:rsidRPr="0070776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776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0776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пользованы справочные материалы;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 xml:space="preserve"> </w:t>
      </w:r>
      <w:r w:rsidRPr="0062685C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85C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и правильно выполнено практическое задание; полно    раскрыто содержание учебного материала и прокомментировано; </w:t>
      </w:r>
      <w:proofErr w:type="gramStart"/>
      <w:r w:rsidRPr="0062685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2685C">
        <w:rPr>
          <w:rFonts w:ascii="Times New Roman" w:hAnsi="Times New Roman" w:cs="Times New Roman"/>
          <w:sz w:val="28"/>
          <w:szCs w:val="28"/>
        </w:rPr>
        <w:t xml:space="preserve"> использованы справочные материалы; </w:t>
      </w:r>
      <w:r w:rsidRPr="00707762">
        <w:rPr>
          <w:rFonts w:ascii="Times New Roman" w:hAnsi="Times New Roman" w:cs="Times New Roman"/>
          <w:sz w:val="28"/>
          <w:szCs w:val="28"/>
        </w:rPr>
        <w:t>но допущены некоторые неточности, не влияющие на смысл ответа;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625">
        <w:rPr>
          <w:rFonts w:ascii="Times New Roman" w:hAnsi="Times New Roman" w:cs="Times New Roman"/>
          <w:sz w:val="28"/>
          <w:szCs w:val="28"/>
        </w:rPr>
        <w:t>» ставится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допущены ошибки при выполнении практического задания; решение профессиональной задачи прокомментировано частично; справочные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лишь частично; ответ не самостоятельный.</w:t>
      </w:r>
    </w:p>
    <w:p w:rsidR="008B2CA6" w:rsidRPr="008F7625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7625">
        <w:rPr>
          <w:rFonts w:ascii="Times New Roman" w:hAnsi="Times New Roman" w:cs="Times New Roman"/>
          <w:sz w:val="28"/>
          <w:szCs w:val="28"/>
        </w:rPr>
        <w:t xml:space="preserve">» ставится в случае, если допущены </w:t>
      </w:r>
      <w:r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8F7625">
        <w:rPr>
          <w:rFonts w:ascii="Times New Roman" w:hAnsi="Times New Roman" w:cs="Times New Roman"/>
          <w:sz w:val="28"/>
          <w:szCs w:val="28"/>
        </w:rPr>
        <w:t xml:space="preserve">ошибки при выполнении практического задания; решение профессиональной задачи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F7625">
        <w:rPr>
          <w:rFonts w:ascii="Times New Roman" w:hAnsi="Times New Roman" w:cs="Times New Roman"/>
          <w:sz w:val="28"/>
          <w:szCs w:val="28"/>
        </w:rPr>
        <w:t>прокомментировано; справочные материалы использованы лишь частично; ответ не самостоятельный.</w:t>
      </w:r>
    </w:p>
    <w:p w:rsidR="00437370" w:rsidRPr="00E13834" w:rsidRDefault="00437370" w:rsidP="00437370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E13834">
        <w:rPr>
          <w:rFonts w:ascii="Times New Roman" w:hAnsi="Times New Roman" w:cs="Times New Roman"/>
          <w:i w:val="0"/>
        </w:rPr>
        <w:t xml:space="preserve">2.1 Область применения </w:t>
      </w:r>
    </w:p>
    <w:p w:rsidR="00437370" w:rsidRPr="00E13834" w:rsidRDefault="00437370" w:rsidP="00437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 для проведения промежуточной аттестации по МДК </w:t>
      </w:r>
      <w:r>
        <w:rPr>
          <w:rFonts w:ascii="Times New Roman" w:hAnsi="Times New Roman" w:cs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 xml:space="preserve">03 Правовые основы профессиональной деятельности </w:t>
      </w:r>
      <w:r w:rsidRPr="00E13834">
        <w:rPr>
          <w:rFonts w:ascii="Times New Roman" w:hAnsi="Times New Roman" w:cs="Times New Roman"/>
          <w:sz w:val="28"/>
          <w:szCs w:val="28"/>
        </w:rPr>
        <w:t xml:space="preserve">предназначены для проверки результатов освоения умений и усвоения знаний в ходе освоения программы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мер в области обеспечения пожарной безопасности.  </w:t>
      </w:r>
    </w:p>
    <w:p w:rsidR="00437370" w:rsidRPr="00E13834" w:rsidRDefault="00437370" w:rsidP="00437370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E13834">
        <w:rPr>
          <w:rFonts w:ascii="Times New Roman" w:hAnsi="Times New Roman" w:cs="Times New Roman"/>
          <w:i w:val="0"/>
        </w:rPr>
        <w:t>2.2. Комплект материалов для оценки освоения МДК</w:t>
      </w:r>
    </w:p>
    <w:p w:rsidR="00437370" w:rsidRPr="00E13834" w:rsidRDefault="00437370" w:rsidP="00437370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2.2.1 Условия выполнения задания и инструкция</w:t>
      </w:r>
    </w:p>
    <w:p w:rsidR="00437370" w:rsidRPr="008875AF" w:rsidRDefault="00437370" w:rsidP="00437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 xml:space="preserve">Место проведения промежуточной аттестации – учебная аудитория. </w:t>
      </w:r>
    </w:p>
    <w:p w:rsidR="00437370" w:rsidRDefault="00437370" w:rsidP="00437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lastRenderedPageBreak/>
        <w:t>Используемое оборудование –</w:t>
      </w:r>
      <w:r w:rsidR="008B2CA6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</w:t>
      </w:r>
    </w:p>
    <w:p w:rsidR="00437370" w:rsidRPr="008875AF" w:rsidRDefault="00437370" w:rsidP="004373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AF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 – </w:t>
      </w:r>
      <w:r w:rsidR="008B2CA6">
        <w:rPr>
          <w:rFonts w:ascii="Times New Roman" w:hAnsi="Times New Roman" w:cs="Times New Roman"/>
          <w:sz w:val="28"/>
          <w:szCs w:val="28"/>
        </w:rPr>
        <w:t>90 минут</w:t>
      </w:r>
    </w:p>
    <w:p w:rsidR="00437370" w:rsidRPr="00E13834" w:rsidRDefault="00437370" w:rsidP="00437370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2.2.2 Образцы заданий</w:t>
      </w:r>
    </w:p>
    <w:p w:rsidR="00437370" w:rsidRPr="00E13834" w:rsidRDefault="00437370" w:rsidP="004373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7.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9"/>
        <w:gridCol w:w="1056"/>
        <w:gridCol w:w="926"/>
      </w:tblGrid>
      <w:tr w:rsidR="00437370" w:rsidRPr="00E13834" w:rsidTr="00437370">
        <w:tc>
          <w:tcPr>
            <w:tcW w:w="3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70" w:rsidRPr="00E13834" w:rsidRDefault="00437370" w:rsidP="004373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70" w:rsidRPr="00E13834" w:rsidRDefault="00437370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437370" w:rsidRPr="00E13834" w:rsidTr="004373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70" w:rsidRPr="00E13834" w:rsidRDefault="00437370" w:rsidP="00437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70" w:rsidRPr="00E13834" w:rsidRDefault="00437370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70" w:rsidRPr="00E13834" w:rsidRDefault="00437370" w:rsidP="004373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437370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0" w:rsidRPr="00E13834" w:rsidRDefault="00982D02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1.Разработка плана устранений нарушений противопожарного режима</w:t>
            </w:r>
            <w:r w:rsidR="00901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объектах контроля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0" w:rsidRPr="00E13834" w:rsidRDefault="00982D02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="007A4E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7A4E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0" w:rsidRPr="00E13834" w:rsidRDefault="00901B1E" w:rsidP="00852D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85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1,5,6, 8,16, 17, 18, 19, 20,21</w:t>
            </w:r>
          </w:p>
        </w:tc>
      </w:tr>
      <w:tr w:rsidR="00852DC8" w:rsidRPr="00E13834" w:rsidTr="0043737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2.Решение правовых ситуационных задач.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 w:rsidP="00852D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1,4, 17, 18,19,23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C8" w:rsidRDefault="00852DC8" w:rsidP="004373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1,5,6, 8,16, 17, 18, 19, 20,21</w:t>
            </w:r>
          </w:p>
        </w:tc>
      </w:tr>
    </w:tbl>
    <w:p w:rsidR="00437370" w:rsidRPr="00E13834" w:rsidRDefault="00437370" w:rsidP="0043737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370" w:rsidRPr="00E13834" w:rsidRDefault="00437370" w:rsidP="00437370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2.2.3 Информационное обеспечение</w:t>
      </w:r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t>Основная литература</w:t>
      </w:r>
    </w:p>
    <w:p w:rsidR="00573691" w:rsidRPr="00573691" w:rsidRDefault="00573691" w:rsidP="0057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  <w:sz w:val="32"/>
          <w:szCs w:val="28"/>
        </w:rPr>
      </w:pP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 В.В. Пожарная тактика. Основы тушения пожаров: </w:t>
      </w:r>
      <w:proofErr w:type="spellStart"/>
      <w:r w:rsidRPr="00573691">
        <w:rPr>
          <w:rFonts w:ascii="Times New Roman" w:hAnsi="Times New Roman" w:cs="Times New Roman"/>
          <w:sz w:val="28"/>
        </w:rPr>
        <w:t>учебн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. пособие / В.В. </w:t>
      </w:r>
      <w:proofErr w:type="spellStart"/>
      <w:r w:rsidRPr="00573691">
        <w:rPr>
          <w:rFonts w:ascii="Times New Roman" w:hAnsi="Times New Roman" w:cs="Times New Roman"/>
          <w:sz w:val="28"/>
        </w:rPr>
        <w:t>Теребнев</w:t>
      </w:r>
      <w:proofErr w:type="spellEnd"/>
      <w:r w:rsidRPr="00573691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573691">
        <w:rPr>
          <w:rFonts w:ascii="Times New Roman" w:hAnsi="Times New Roman" w:cs="Times New Roman"/>
          <w:sz w:val="28"/>
        </w:rPr>
        <w:t>Подгрушный</w:t>
      </w:r>
      <w:proofErr w:type="spellEnd"/>
      <w:r w:rsidRPr="00573691">
        <w:rPr>
          <w:rFonts w:ascii="Times New Roman" w:hAnsi="Times New Roman" w:cs="Times New Roman"/>
          <w:sz w:val="28"/>
        </w:rPr>
        <w:t>; под ред. М.М. Верзилина. - Екатеринбург</w:t>
      </w:r>
      <w:proofErr w:type="gramStart"/>
      <w:r w:rsidRPr="005736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73691">
        <w:rPr>
          <w:rFonts w:ascii="Times New Roman" w:hAnsi="Times New Roman" w:cs="Times New Roman"/>
          <w:sz w:val="28"/>
        </w:rPr>
        <w:t xml:space="preserve"> Калан, 2009.</w:t>
      </w:r>
    </w:p>
    <w:p w:rsidR="00573691" w:rsidRPr="00573691" w:rsidRDefault="00573691" w:rsidP="00573691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Перечень нормативно-правовых актов</w:t>
      </w:r>
    </w:p>
    <w:p w:rsidR="00573691" w:rsidRPr="002C25EC" w:rsidRDefault="00573691" w:rsidP="002C25EC">
      <w:pPr>
        <w:pStyle w:val="1"/>
        <w:numPr>
          <w:ilvl w:val="0"/>
          <w:numId w:val="8"/>
        </w:numPr>
        <w:ind w:left="426" w:hanging="426"/>
        <w:jc w:val="both"/>
        <w:rPr>
          <w:rStyle w:val="ac"/>
          <w:b w:val="0"/>
          <w:bCs/>
          <w:sz w:val="28"/>
          <w:szCs w:val="28"/>
        </w:rPr>
      </w:pPr>
      <w:r w:rsidRPr="002C25EC">
        <w:rPr>
          <w:rStyle w:val="ac"/>
          <w:b w:val="0"/>
          <w:bCs/>
          <w:sz w:val="28"/>
          <w:szCs w:val="28"/>
        </w:rPr>
        <w:t xml:space="preserve">Закон Российской Федерации от 12 февраля 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2C25EC">
        <w:rPr>
          <w:rStyle w:val="ac"/>
          <w:b w:val="0"/>
          <w:bCs/>
          <w:sz w:val="28"/>
          <w:szCs w:val="28"/>
        </w:rPr>
        <w:t>контролю за</w:t>
      </w:r>
      <w:proofErr w:type="gramEnd"/>
      <w:r w:rsidRPr="002C25EC">
        <w:rPr>
          <w:rStyle w:val="ac"/>
          <w:b w:val="0"/>
          <w:bCs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Постановление ВС РФ от 23 декабря 1992 N 4202-1 «Об утверждении Положения о службе в органах внутренних дел Российской Федерации и текста </w:t>
      </w:r>
      <w:proofErr w:type="gramStart"/>
      <w:r w:rsidRPr="002C25EC">
        <w:rPr>
          <w:rFonts w:ascii="Times New Roman" w:hAnsi="Times New Roman"/>
          <w:sz w:val="28"/>
          <w:szCs w:val="28"/>
        </w:rPr>
        <w:t>Присяги сотрудника органов внутренних дел Российской Федерации</w:t>
      </w:r>
      <w:proofErr w:type="gramEnd"/>
      <w:r w:rsidRPr="002C25EC">
        <w:rPr>
          <w:rFonts w:ascii="Times New Roman" w:hAnsi="Times New Roman"/>
          <w:sz w:val="28"/>
          <w:szCs w:val="28"/>
        </w:rPr>
        <w:t>».</w:t>
      </w:r>
    </w:p>
    <w:p w:rsidR="00573691" w:rsidRPr="002C25EC" w:rsidRDefault="00FF5DBA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56" w:anchor="text" w:history="1">
        <w:r w:rsidR="00573691" w:rsidRPr="002C25EC">
          <w:rPr>
            <w:rStyle w:val="a3"/>
            <w:color w:val="auto"/>
            <w:sz w:val="28"/>
            <w:szCs w:val="28"/>
          </w:rPr>
          <w:t>Постановление Правительства РФ от 20 июня 2005 N 385 «О федеральной противопожарной службе Государственной противопожарной службы»</w:t>
        </w:r>
      </w:hyperlink>
      <w:r w:rsidR="00573691" w:rsidRPr="002C25EC">
        <w:rPr>
          <w:rFonts w:ascii="Times New Roman" w:hAnsi="Times New Roman"/>
          <w:sz w:val="28"/>
          <w:szCs w:val="28"/>
        </w:rPr>
        <w:t>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одежды,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57" w:history="1">
        <w:r w:rsidRPr="002C25EC">
          <w:rPr>
            <w:rStyle w:val="a3"/>
            <w:color w:val="auto"/>
            <w:sz w:val="28"/>
            <w:szCs w:val="28"/>
          </w:rPr>
          <w:t>31 марта 2003 № 163/208</w:t>
        </w:r>
      </w:hyperlink>
      <w:r w:rsidRPr="002C25EC">
        <w:rPr>
          <w:rFonts w:ascii="Times New Roman" w:hAnsi="Times New Roman"/>
          <w:sz w:val="28"/>
          <w:szCs w:val="28"/>
        </w:rPr>
        <w:t xml:space="preserve"> «О порядке взаимодействия органов управления и подразделений Государственной противопожарной службы МЧС России с органами внутренних дел Российской Федерации при раскрытии и расследовании преступлений, связанных с пожарами».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01 октября 2004 N 458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имеющими специальные звания внутренней службы».</w:t>
      </w:r>
    </w:p>
    <w:p w:rsidR="00573691" w:rsidRPr="002C25EC" w:rsidRDefault="00573691" w:rsidP="002C25EC">
      <w:pPr>
        <w:pStyle w:val="2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05 мая 2008 N 240 (ред. от 11.07.2011)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lastRenderedPageBreak/>
        <w:t xml:space="preserve">Приказ МЧС РФ от 16 ноября 2007 N 599 «Об утверждении Описания предметов формы одежды и знаков </w:t>
      </w:r>
      <w:proofErr w:type="gramStart"/>
      <w:r w:rsidRPr="002C25EC">
        <w:rPr>
          <w:rFonts w:ascii="Times New Roman" w:hAnsi="Times New Roman"/>
          <w:sz w:val="28"/>
          <w:szCs w:val="28"/>
        </w:rPr>
        <w:t>различия сотрудников Государственной противопожарной службы Министерства Российской Федерации</w:t>
      </w:r>
      <w:proofErr w:type="gramEnd"/>
      <w:r w:rsidRPr="002C25EC"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5EC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полномочиях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 Государственной противопожарной службы Министерства Российской Федерации по делам гражданской обороны</w:t>
      </w:r>
      <w:proofErr w:type="gramEnd"/>
      <w:r w:rsidRPr="002C25EC">
        <w:rPr>
          <w:rFonts w:ascii="Times New Roman" w:hAnsi="Times New Roman"/>
          <w:sz w:val="28"/>
          <w:szCs w:val="28"/>
        </w:rPr>
        <w:t>, чрезвычайным ситуациям и ликвидации последствий стихийных бедствий».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Приказ МЧС РФ от 31.03.2011 N 156 «Об утверждении Порядка тушения пожаров подразделениями пожарной охраны».</w:t>
      </w:r>
    </w:p>
    <w:p w:rsidR="00573691" w:rsidRPr="002C25EC" w:rsidRDefault="00573691" w:rsidP="002C25EC">
      <w:pPr>
        <w:pStyle w:val="2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C25EC">
        <w:rPr>
          <w:rFonts w:ascii="Times New Roman" w:hAnsi="Times New Roman"/>
          <w:sz w:val="28"/>
          <w:szCs w:val="28"/>
        </w:rPr>
        <w:t>Федеральный закон от 21 декабря 1994 N 69-ФЗ «О пожарной безопасности».</w:t>
      </w:r>
    </w:p>
    <w:p w:rsidR="00573691" w:rsidRPr="002C25EC" w:rsidRDefault="00FF5DBA" w:rsidP="002C25EC">
      <w:pPr>
        <w:pStyle w:val="2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hyperlink r:id="rId58" w:history="1">
        <w:r w:rsidR="00573691" w:rsidRPr="002C25EC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августа 1995 N 151-ФЗ «Об аварийно-спасательных службах и статусе спасателей».</w:t>
      </w:r>
    </w:p>
    <w:p w:rsidR="00573691" w:rsidRPr="002C25EC" w:rsidRDefault="00FF5DBA" w:rsidP="002C25EC">
      <w:pPr>
        <w:pStyle w:val="2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hyperlink r:id="rId59" w:history="1">
        <w:r w:rsidR="00573691" w:rsidRPr="002C25EC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22 июля 2008 N 123-ФЗ «Технический регламент о требованиях пожарной безопасности».</w:t>
      </w:r>
    </w:p>
    <w:p w:rsidR="00573691" w:rsidRPr="002C25EC" w:rsidRDefault="00FF5DBA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60" w:history="1">
        <w:r w:rsidR="00573691" w:rsidRPr="002C25EC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573691" w:rsidRPr="002C25EC" w:rsidRDefault="00FF5DBA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573691" w:rsidRPr="002C25EC">
          <w:rPr>
            <w:rStyle w:val="a3"/>
            <w:color w:val="auto"/>
            <w:sz w:val="28"/>
            <w:szCs w:val="28"/>
          </w:rPr>
          <w:t>Федеральный закон</w:t>
        </w:r>
      </w:hyperlink>
      <w:r w:rsidR="00573691" w:rsidRPr="002C25EC">
        <w:rPr>
          <w:rFonts w:ascii="Times New Roman" w:hAnsi="Times New Roman"/>
          <w:sz w:val="28"/>
          <w:szCs w:val="28"/>
        </w:rPr>
        <w:t xml:space="preserve"> от 28 марта 1998 N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="00573691" w:rsidRPr="002C25E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573691" w:rsidRPr="002C25EC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системы».</w:t>
      </w:r>
    </w:p>
    <w:p w:rsidR="00573691" w:rsidRPr="002C25EC" w:rsidRDefault="00573691" w:rsidP="002C25EC">
      <w:pPr>
        <w:pStyle w:val="22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C25EC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573691" w:rsidRDefault="00573691" w:rsidP="00573691">
      <w:pPr>
        <w:pStyle w:val="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370" w:rsidRPr="00E13834" w:rsidRDefault="00437370" w:rsidP="00573691">
      <w:pPr>
        <w:pStyle w:val="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834">
        <w:rPr>
          <w:rFonts w:ascii="Times New Roman" w:hAnsi="Times New Roman" w:cs="Times New Roman"/>
          <w:i/>
          <w:sz w:val="28"/>
          <w:szCs w:val="28"/>
        </w:rPr>
        <w:t>2.4 Критерии оценки</w:t>
      </w:r>
    </w:p>
    <w:p w:rsidR="008B2CA6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7762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685C">
        <w:rPr>
          <w:rFonts w:ascii="Times New Roman" w:hAnsi="Times New Roman" w:cs="Times New Roman"/>
          <w:sz w:val="28"/>
          <w:szCs w:val="28"/>
        </w:rPr>
        <w:t>правильно выполнено 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; полно   </w:t>
      </w:r>
      <w:r w:rsidRPr="0062685C">
        <w:rPr>
          <w:rFonts w:ascii="Times New Roman" w:hAnsi="Times New Roman" w:cs="Times New Roman"/>
          <w:sz w:val="28"/>
          <w:szCs w:val="28"/>
        </w:rPr>
        <w:t xml:space="preserve"> </w:t>
      </w:r>
      <w:r w:rsidRPr="00707762">
        <w:rPr>
          <w:rFonts w:ascii="Times New Roman" w:hAnsi="Times New Roman" w:cs="Times New Roman"/>
          <w:sz w:val="28"/>
          <w:szCs w:val="28"/>
        </w:rPr>
        <w:t>раскрыто содержание учебного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прокомментировано</w:t>
      </w:r>
      <w:r w:rsidRPr="0070776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07762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07762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пользованы справочные материалы;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707762">
        <w:rPr>
          <w:rFonts w:ascii="Times New Roman" w:hAnsi="Times New Roman" w:cs="Times New Roman"/>
          <w:sz w:val="28"/>
          <w:szCs w:val="28"/>
        </w:rPr>
        <w:t xml:space="preserve"> </w:t>
      </w:r>
      <w:r w:rsidRPr="0062685C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85C">
        <w:rPr>
          <w:rFonts w:ascii="Times New Roman" w:hAnsi="Times New Roman" w:cs="Times New Roman"/>
          <w:sz w:val="28"/>
          <w:szCs w:val="28"/>
        </w:rPr>
        <w:t xml:space="preserve">» ставится в случае, если полно и правильно выполнено практическое задание; полно    раскрыто содержание учебного материала и </w:t>
      </w:r>
      <w:r w:rsidRPr="0062685C">
        <w:rPr>
          <w:rFonts w:ascii="Times New Roman" w:hAnsi="Times New Roman" w:cs="Times New Roman"/>
          <w:sz w:val="28"/>
          <w:szCs w:val="28"/>
        </w:rPr>
        <w:lastRenderedPageBreak/>
        <w:t xml:space="preserve">прокомментировано; </w:t>
      </w:r>
      <w:proofErr w:type="gramStart"/>
      <w:r w:rsidRPr="0062685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2685C">
        <w:rPr>
          <w:rFonts w:ascii="Times New Roman" w:hAnsi="Times New Roman" w:cs="Times New Roman"/>
          <w:sz w:val="28"/>
          <w:szCs w:val="28"/>
        </w:rPr>
        <w:t xml:space="preserve"> использованы справочные материалы; </w:t>
      </w:r>
      <w:r w:rsidRPr="00707762">
        <w:rPr>
          <w:rFonts w:ascii="Times New Roman" w:hAnsi="Times New Roman" w:cs="Times New Roman"/>
          <w:sz w:val="28"/>
          <w:szCs w:val="28"/>
        </w:rPr>
        <w:t>но допущены некоторые неточности, не влияющие на смысл ответа; ответ самостоятельный.</w:t>
      </w:r>
    </w:p>
    <w:p w:rsidR="008B2CA6" w:rsidRPr="00707762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625">
        <w:rPr>
          <w:rFonts w:ascii="Times New Roman" w:hAnsi="Times New Roman" w:cs="Times New Roman"/>
          <w:sz w:val="28"/>
          <w:szCs w:val="28"/>
        </w:rPr>
        <w:t>» ставится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допущены ошибки при выполнении практического задания; решение профессиональной задачи прокомментировано частично; справочные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лишь частично; ответ не самостоятельный.</w:t>
      </w:r>
    </w:p>
    <w:p w:rsidR="008B2CA6" w:rsidRPr="008F7625" w:rsidRDefault="008B2CA6" w:rsidP="008B2CA6">
      <w:pPr>
        <w:jc w:val="both"/>
        <w:rPr>
          <w:rFonts w:ascii="Times New Roman" w:hAnsi="Times New Roman" w:cs="Times New Roman"/>
          <w:sz w:val="28"/>
          <w:szCs w:val="28"/>
        </w:rPr>
      </w:pPr>
      <w:r w:rsidRPr="008F7625">
        <w:rPr>
          <w:rFonts w:ascii="Times New Roman" w:hAnsi="Times New Roman" w:cs="Times New Roman"/>
          <w:sz w:val="28"/>
          <w:szCs w:val="28"/>
        </w:rPr>
        <w:t>Оценка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7625">
        <w:rPr>
          <w:rFonts w:ascii="Times New Roman" w:hAnsi="Times New Roman" w:cs="Times New Roman"/>
          <w:sz w:val="28"/>
          <w:szCs w:val="28"/>
        </w:rPr>
        <w:t xml:space="preserve">» ставится в случае, если допущены </w:t>
      </w:r>
      <w:r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8F7625">
        <w:rPr>
          <w:rFonts w:ascii="Times New Roman" w:hAnsi="Times New Roman" w:cs="Times New Roman"/>
          <w:sz w:val="28"/>
          <w:szCs w:val="28"/>
        </w:rPr>
        <w:t xml:space="preserve">ошибки при выполнении практического задания; решение профессиональной задачи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F7625">
        <w:rPr>
          <w:rFonts w:ascii="Times New Roman" w:hAnsi="Times New Roman" w:cs="Times New Roman"/>
          <w:sz w:val="28"/>
          <w:szCs w:val="28"/>
        </w:rPr>
        <w:t>прокомментировано; справочные материалы использованы лишь частично; ответ не самостоятельный.</w:t>
      </w:r>
    </w:p>
    <w:p w:rsidR="008B2CA6" w:rsidRDefault="008B2CA6" w:rsidP="001457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57D0" w:rsidRPr="005C2BC6" w:rsidRDefault="005C2BC6" w:rsidP="001457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BC6">
        <w:rPr>
          <w:rFonts w:ascii="Times New Roman" w:eastAsia="Times New Roman" w:hAnsi="Times New Roman" w:cs="Times New Roman"/>
          <w:sz w:val="28"/>
          <w:szCs w:val="28"/>
        </w:rPr>
        <w:t>Умения 2,8,9,10,13, 21, 22, 27, 28, 29</w:t>
      </w:r>
      <w:r w:rsidR="001457D0" w:rsidRPr="005C2BC6">
        <w:rPr>
          <w:rFonts w:ascii="Times New Roman" w:eastAsia="Times New Roman" w:hAnsi="Times New Roman" w:cs="Times New Roman"/>
          <w:sz w:val="28"/>
          <w:szCs w:val="28"/>
        </w:rPr>
        <w:t xml:space="preserve">, а также знания </w:t>
      </w:r>
      <w:r w:rsidRPr="005C2BC6">
        <w:rPr>
          <w:rFonts w:ascii="Times New Roman" w:eastAsia="Times New Roman" w:hAnsi="Times New Roman" w:cs="Times New Roman"/>
          <w:sz w:val="28"/>
          <w:szCs w:val="28"/>
        </w:rPr>
        <w:t>2, 7, 10,27,</w:t>
      </w:r>
      <w:r w:rsidR="001457D0" w:rsidRPr="005C2B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2B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57D0" w:rsidRPr="005C2BC6">
        <w:rPr>
          <w:rFonts w:ascii="Times New Roman" w:eastAsia="Times New Roman" w:hAnsi="Times New Roman" w:cs="Times New Roman"/>
          <w:sz w:val="28"/>
          <w:szCs w:val="28"/>
        </w:rPr>
        <w:t>,13 проверяются по результатам выполнения практических работ при реализации программ междисциплинарных курсов.</w:t>
      </w:r>
    </w:p>
    <w:p w:rsidR="00E13834" w:rsidRPr="00E13834" w:rsidRDefault="00E13834" w:rsidP="00E138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rPr>
          <w:rFonts w:ascii="Times New Roman" w:hAnsi="Times New Roman" w:cs="Times New Roman"/>
          <w:sz w:val="24"/>
          <w:szCs w:val="24"/>
        </w:rPr>
      </w:pPr>
    </w:p>
    <w:p w:rsidR="00E13834" w:rsidRPr="00E13834" w:rsidRDefault="00E13834" w:rsidP="00E13834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E13834">
        <w:br w:type="page"/>
      </w:r>
      <w:bookmarkStart w:id="21" w:name="_Toc377640705"/>
      <w:r w:rsidRPr="00E13834">
        <w:rPr>
          <w:b/>
          <w:sz w:val="28"/>
          <w:szCs w:val="28"/>
        </w:rPr>
        <w:lastRenderedPageBreak/>
        <w:t>3. Паспорт материалов достижений обучающихся в период прохождения практики</w:t>
      </w:r>
      <w:bookmarkEnd w:id="21"/>
    </w:p>
    <w:p w:rsidR="00E13834" w:rsidRPr="00E13834" w:rsidRDefault="00E13834" w:rsidP="00E13834">
      <w:pPr>
        <w:pStyle w:val="a4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2" w:name="_Toc377640706"/>
      <w:r w:rsidRPr="00E13834">
        <w:rPr>
          <w:rFonts w:ascii="Times New Roman" w:hAnsi="Times New Roman" w:cs="Times New Roman"/>
          <w:i w:val="0"/>
        </w:rPr>
        <w:t>3.1 Область применения</w:t>
      </w:r>
      <w:bookmarkEnd w:id="22"/>
      <w:r w:rsidRPr="00E13834">
        <w:rPr>
          <w:rFonts w:ascii="Times New Roman" w:hAnsi="Times New Roman" w:cs="Times New Roman"/>
          <w:i w:val="0"/>
        </w:rPr>
        <w:t xml:space="preserve"> </w:t>
      </w:r>
    </w:p>
    <w:p w:rsidR="00E13834" w:rsidRPr="00E13834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Материалы  достижений обучающихся в период прохождения практики предназначены для проверки результатов </w:t>
      </w:r>
      <w:proofErr w:type="spellStart"/>
      <w:r w:rsidRPr="00E1383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13834">
        <w:rPr>
          <w:rFonts w:ascii="Times New Roman" w:hAnsi="Times New Roman" w:cs="Times New Roman"/>
          <w:sz w:val="28"/>
          <w:szCs w:val="28"/>
        </w:rPr>
        <w:t xml:space="preserve"> практического опыта, профессиональных компетенций </w:t>
      </w:r>
      <w:r w:rsidR="00BF6CC7" w:rsidRPr="00BF6CC7">
        <w:rPr>
          <w:rFonts w:ascii="Times New Roman" w:hAnsi="Times New Roman" w:cs="Times New Roman"/>
          <w:sz w:val="28"/>
          <w:szCs w:val="28"/>
        </w:rPr>
        <w:t xml:space="preserve">ПК 2.1. Осуществлять проверки противопожарного состояния промышленных, сельскохозяйственных объектов, зданий и сооружений различного назначения; </w:t>
      </w:r>
      <w:r w:rsidR="0066091D" w:rsidRPr="0066091D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 зданий, сооружений, технолог</w:t>
      </w:r>
      <w:r w:rsidR="0066091D">
        <w:rPr>
          <w:rFonts w:ascii="Times New Roman" w:hAnsi="Times New Roman" w:cs="Times New Roman"/>
          <w:sz w:val="28"/>
          <w:szCs w:val="28"/>
        </w:rPr>
        <w:t xml:space="preserve">ических установок и производств; </w:t>
      </w:r>
      <w:r w:rsidR="0066091D" w:rsidRPr="0066091D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 требований пожарной безопасности при эксплуатаци</w:t>
      </w:r>
      <w:r w:rsidR="0066091D">
        <w:rPr>
          <w:rFonts w:ascii="Times New Roman" w:hAnsi="Times New Roman" w:cs="Times New Roman"/>
          <w:sz w:val="28"/>
          <w:szCs w:val="28"/>
        </w:rPr>
        <w:t xml:space="preserve">и объектов, зданий и сооружений; </w:t>
      </w:r>
      <w:r w:rsidR="00BF6CC7" w:rsidRPr="0066091D">
        <w:rPr>
          <w:rFonts w:ascii="Times New Roman" w:hAnsi="Times New Roman" w:cs="Times New Roman"/>
          <w:sz w:val="28"/>
          <w:szCs w:val="28"/>
        </w:rPr>
        <w:t>ПК</w:t>
      </w:r>
      <w:r w:rsidR="00BF6CC7" w:rsidRPr="00BF6CC7">
        <w:rPr>
          <w:rFonts w:ascii="Times New Roman" w:hAnsi="Times New Roman" w:cs="Times New Roman"/>
          <w:sz w:val="28"/>
          <w:szCs w:val="28"/>
        </w:rPr>
        <w:t xml:space="preserve"> 2.4. Проводить противопожарную пропаганду и обучать граждан, персонал объектов</w:t>
      </w:r>
      <w:r w:rsidR="00BF6CC7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</w:t>
      </w:r>
      <w:r w:rsidRPr="00E13834">
        <w:rPr>
          <w:rFonts w:ascii="Times New Roman" w:hAnsi="Times New Roman" w:cs="Times New Roman"/>
          <w:sz w:val="28"/>
          <w:szCs w:val="28"/>
        </w:rPr>
        <w:t xml:space="preserve">  и общих компетенций </w:t>
      </w:r>
      <w:r w:rsidR="00BF6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CC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BF6CC7">
        <w:rPr>
          <w:rFonts w:ascii="Times New Roman" w:hAnsi="Times New Roman" w:cs="Times New Roman"/>
          <w:sz w:val="28"/>
          <w:szCs w:val="28"/>
        </w:rPr>
        <w:t xml:space="preserve"> 2,3,4,5,6.  </w:t>
      </w:r>
    </w:p>
    <w:p w:rsidR="00E13834" w:rsidRPr="00E13834" w:rsidRDefault="00E13834" w:rsidP="00E1383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3" w:name="_Toc377640707"/>
      <w:r w:rsidRPr="00E13834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23"/>
    </w:p>
    <w:bookmarkEnd w:id="15"/>
    <w:p w:rsidR="00E13834" w:rsidRPr="00E13834" w:rsidRDefault="00E13834" w:rsidP="00E138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Таблица 9. Виды работ, выполняемых в период прохождения практики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8"/>
        <w:gridCol w:w="992"/>
        <w:gridCol w:w="992"/>
        <w:gridCol w:w="959"/>
      </w:tblGrid>
      <w:tr w:rsidR="00E13834" w:rsidRPr="00E13834" w:rsidTr="00E13834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Коды проверяемых результатов</w:t>
            </w:r>
          </w:p>
        </w:tc>
      </w:tr>
      <w:tr w:rsidR="00E13834" w:rsidRPr="00E13834" w:rsidTr="00E13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34" w:rsidRPr="00E13834" w:rsidRDefault="00E138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3834"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34" w:rsidRPr="00E13834" w:rsidRDefault="00E13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834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E13834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BF6CC7" w:rsidRDefault="00BF6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противопожарного состояния 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объекта</w:t>
            </w:r>
          </w:p>
          <w:p w:rsidR="00E13834" w:rsidRPr="00BF6CC7" w:rsidRDefault="00BF6CC7" w:rsidP="00BF6C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F078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требований к проведению проверки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BF6C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2..1.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</w:t>
            </w:r>
          </w:p>
          <w:p w:rsidR="00F21E79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</w:t>
            </w:r>
          </w:p>
          <w:p w:rsidR="00F21E79" w:rsidRPr="00E13834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13834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BF6CC7" w:rsidRDefault="00BF6CC7" w:rsidP="00BF6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объекта</w:t>
            </w:r>
          </w:p>
          <w:p w:rsidR="00E13834" w:rsidRPr="00E13834" w:rsidRDefault="00BF6CC7" w:rsidP="00BF6C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>: соблюдение требований к проведению проверки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BF6C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34" w:rsidRPr="00E13834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9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</w:t>
            </w:r>
          </w:p>
          <w:p w:rsidR="00F21E79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</w:t>
            </w:r>
          </w:p>
          <w:p w:rsidR="00E13834" w:rsidRPr="00E13834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BF6CC7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BF6CC7" w:rsidRDefault="00BF6CC7" w:rsidP="00BF6C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и сооружения различного назначения </w:t>
            </w:r>
          </w:p>
          <w:p w:rsidR="00BF6CC7" w:rsidRPr="00BF6CC7" w:rsidRDefault="00BF6CC7" w:rsidP="00BF6C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>: соблюдение требований к проведению проверки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E13834" w:rsidRDefault="00BF6C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7" w:rsidRPr="00E13834" w:rsidRDefault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9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</w:t>
            </w:r>
          </w:p>
          <w:p w:rsidR="00F21E79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</w:t>
            </w:r>
          </w:p>
          <w:p w:rsidR="00BF6CC7" w:rsidRDefault="00F21E79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D1552" w:rsidRPr="00E13834" w:rsidRDefault="003D1552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83B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работы по противопожарной пропаганде </w:t>
            </w:r>
          </w:p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 xml:space="preserve">: соответствие плана предъявляемым требованиям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E13834" w:rsidRDefault="00F0783B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</w:t>
            </w:r>
          </w:p>
          <w:p w:rsidR="00D25955" w:rsidRDefault="00D25955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</w:t>
            </w:r>
          </w:p>
          <w:p w:rsidR="00F0783B" w:rsidRDefault="00F0783B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7</w:t>
            </w:r>
          </w:p>
          <w:p w:rsidR="00F0783B" w:rsidRDefault="00F0783B" w:rsidP="00F21E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</w:t>
            </w:r>
          </w:p>
        </w:tc>
      </w:tr>
      <w:tr w:rsidR="00F0783B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работы по   инструктажу и обучению  правилам пожарной безопасности</w:t>
            </w:r>
          </w:p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 xml:space="preserve">: соответствие плана предъявляемым требованиям 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E13834" w:rsidRDefault="00F0783B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7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</w:t>
            </w:r>
          </w:p>
          <w:p w:rsidR="00D25955" w:rsidRDefault="00D25955" w:rsidP="00D259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</w:t>
            </w:r>
          </w:p>
        </w:tc>
      </w:tr>
      <w:tr w:rsidR="00F0783B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пропаганды среди граждан разных возрастных категорий</w:t>
            </w:r>
          </w:p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 xml:space="preserve">: полнота и доступность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E13834" w:rsidRDefault="00F0783B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7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</w:t>
            </w:r>
          </w:p>
        </w:tc>
      </w:tr>
      <w:tr w:rsidR="00F0783B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нештатных пожарных подразделений  </w:t>
            </w:r>
          </w:p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>: результативность обучения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E13834" w:rsidRDefault="00F0783B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7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</w:t>
            </w:r>
          </w:p>
        </w:tc>
      </w:tr>
      <w:tr w:rsidR="00F0783B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объектовых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и служб по предупреждению пожаров</w:t>
            </w:r>
          </w:p>
          <w:p w:rsidR="00F0783B" w:rsidRDefault="00F0783B" w:rsidP="003D15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E33808">
              <w:rPr>
                <w:rFonts w:ascii="Times New Roman" w:hAnsi="Times New Roman" w:cs="Times New Roman"/>
                <w:sz w:val="28"/>
                <w:szCs w:val="28"/>
              </w:rPr>
              <w:t>: результативность взаимодействия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E13834" w:rsidRDefault="00F0783B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6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7</w:t>
            </w:r>
          </w:p>
          <w:p w:rsidR="00F0783B" w:rsidRDefault="00F0783B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</w:t>
            </w:r>
          </w:p>
        </w:tc>
      </w:tr>
      <w:tr w:rsidR="0066091D" w:rsidRPr="00E13834" w:rsidTr="00E13834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D" w:rsidRDefault="0066091D" w:rsidP="00660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мероприятий обеспечения пожарной безопасности объекта</w:t>
            </w:r>
          </w:p>
          <w:p w:rsidR="0066091D" w:rsidRDefault="0066091D" w:rsidP="006609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CC7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соблюдение требований </w:t>
            </w:r>
            <w:r w:rsidR="00D25955">
              <w:rPr>
                <w:rFonts w:ascii="Times New Roman" w:hAnsi="Times New Roman" w:cs="Times New Roman"/>
                <w:sz w:val="28"/>
                <w:szCs w:val="28"/>
              </w:rPr>
              <w:t xml:space="preserve">к разработке </w:t>
            </w:r>
            <w:proofErr w:type="spellStart"/>
            <w:r w:rsidR="00D25955">
              <w:rPr>
                <w:rFonts w:ascii="Times New Roman" w:hAnsi="Times New Roman" w:cs="Times New Roman"/>
                <w:sz w:val="28"/>
                <w:szCs w:val="28"/>
              </w:rPr>
              <w:t>иероприятий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D" w:rsidRDefault="00D2595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D" w:rsidRDefault="00D25955" w:rsidP="00F64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2, 3, 4, 5,6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1D" w:rsidRDefault="00D25955" w:rsidP="00F078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</w:t>
            </w:r>
          </w:p>
        </w:tc>
      </w:tr>
    </w:tbl>
    <w:p w:rsidR="00E13834" w:rsidRPr="00E13834" w:rsidRDefault="00E13834" w:rsidP="00E1383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7D0" w:rsidRPr="00554866" w:rsidRDefault="001457D0" w:rsidP="001457D0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4" w:name="_Toc306743759"/>
      <w:bookmarkStart w:id="25" w:name="_Toc383671780"/>
      <w:bookmarkStart w:id="26" w:name="_Toc377640708"/>
      <w:bookmarkStart w:id="27" w:name="_Toc306743760"/>
      <w:bookmarkEnd w:id="24"/>
      <w:r w:rsidRPr="00554866">
        <w:rPr>
          <w:rFonts w:ascii="Times New Roman" w:hAnsi="Times New Roman" w:cs="Times New Roman"/>
          <w:i w:val="0"/>
        </w:rPr>
        <w:t>3.</w:t>
      </w:r>
      <w:r>
        <w:rPr>
          <w:rFonts w:ascii="Times New Roman" w:hAnsi="Times New Roman" w:cs="Times New Roman"/>
          <w:i w:val="0"/>
        </w:rPr>
        <w:t>3Критерии оценки</w:t>
      </w:r>
      <w:bookmarkEnd w:id="25"/>
    </w:p>
    <w:p w:rsidR="00F64C9E" w:rsidRDefault="001457D0" w:rsidP="001457D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543680">
        <w:rPr>
          <w:sz w:val="28"/>
          <w:szCs w:val="28"/>
        </w:rPr>
        <w:t xml:space="preserve">Оценка «5» ставится в случае, если </w:t>
      </w:r>
      <w:r>
        <w:rPr>
          <w:sz w:val="28"/>
          <w:szCs w:val="28"/>
        </w:rPr>
        <w:t xml:space="preserve">обучающийся продемонстрировал практический опыт  правильного проведения пожарно-технического обследования объектов и точного оформления соответствующих документов по обследованию; </w:t>
      </w:r>
      <w:r w:rsidR="00F64C9E">
        <w:rPr>
          <w:sz w:val="28"/>
          <w:szCs w:val="28"/>
        </w:rPr>
        <w:t xml:space="preserve">доступность </w:t>
      </w:r>
      <w:r w:rsidR="00B85B30">
        <w:rPr>
          <w:sz w:val="28"/>
          <w:szCs w:val="28"/>
        </w:rPr>
        <w:t xml:space="preserve">и полноту </w:t>
      </w:r>
      <w:r w:rsidR="00F64C9E">
        <w:rPr>
          <w:sz w:val="28"/>
          <w:szCs w:val="28"/>
        </w:rPr>
        <w:t>проведенной противопожарной пропаганды; результативность обучения нештатных пожарных подразделений и   организации по взаимодействию объектовых подразделений и служб; точное применение законодательства, регулирующего отношения в области</w:t>
      </w:r>
      <w:r w:rsidR="00B85B30">
        <w:rPr>
          <w:sz w:val="28"/>
          <w:szCs w:val="28"/>
        </w:rPr>
        <w:t xml:space="preserve">  пожарного надзора</w:t>
      </w:r>
      <w:r w:rsidR="00F64C9E">
        <w:rPr>
          <w:sz w:val="28"/>
          <w:szCs w:val="28"/>
        </w:rPr>
        <w:t xml:space="preserve">. </w:t>
      </w:r>
    </w:p>
    <w:p w:rsidR="00AD3D4A" w:rsidRDefault="001457D0" w:rsidP="001457D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680">
        <w:rPr>
          <w:sz w:val="28"/>
          <w:szCs w:val="28"/>
        </w:rPr>
        <w:t xml:space="preserve">Оценка «4» ставится, если </w:t>
      </w:r>
      <w:r w:rsidRPr="00BD237B">
        <w:rPr>
          <w:sz w:val="28"/>
          <w:szCs w:val="28"/>
        </w:rPr>
        <w:t>обучающийся продемонстрировал практический опыт</w:t>
      </w:r>
      <w:r w:rsidR="00AD3D4A">
        <w:rPr>
          <w:sz w:val="28"/>
          <w:szCs w:val="28"/>
        </w:rPr>
        <w:t xml:space="preserve"> правильного проведения пожарно-технического обследования объектов и точного оформления соответствующих документов по обследованию; доступность и полноту проведенной противопожарной пропаганды; результативность обучения нештатных пожарных подразделений и   организации по взаимодействию объектовых подразделений и служб,  </w:t>
      </w:r>
      <w:r>
        <w:rPr>
          <w:sz w:val="28"/>
          <w:szCs w:val="28"/>
        </w:rPr>
        <w:t xml:space="preserve"> </w:t>
      </w:r>
      <w:r w:rsidRPr="00543680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имели место </w:t>
      </w:r>
      <w:r w:rsidRPr="00543680">
        <w:rPr>
          <w:sz w:val="28"/>
          <w:szCs w:val="28"/>
        </w:rPr>
        <w:t>незначительные неточности при</w:t>
      </w:r>
      <w:r w:rsidR="00AD3D4A">
        <w:rPr>
          <w:sz w:val="28"/>
          <w:szCs w:val="28"/>
        </w:rPr>
        <w:t xml:space="preserve"> </w:t>
      </w:r>
      <w:r w:rsidR="00264D0E">
        <w:rPr>
          <w:sz w:val="28"/>
          <w:szCs w:val="28"/>
        </w:rPr>
        <w:t xml:space="preserve">проведении </w:t>
      </w:r>
      <w:r w:rsidR="00AD3D4A">
        <w:rPr>
          <w:sz w:val="28"/>
          <w:szCs w:val="28"/>
        </w:rPr>
        <w:t>правоприменительной деятельности</w:t>
      </w:r>
      <w:r w:rsidRPr="00543680">
        <w:rPr>
          <w:sz w:val="28"/>
          <w:szCs w:val="28"/>
        </w:rPr>
        <w:t xml:space="preserve">. </w:t>
      </w:r>
    </w:p>
    <w:p w:rsidR="00AD3D4A" w:rsidRDefault="001457D0" w:rsidP="001457D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543680">
        <w:rPr>
          <w:sz w:val="28"/>
          <w:szCs w:val="28"/>
        </w:rPr>
        <w:t xml:space="preserve">Оценка «3»  ставится, если </w:t>
      </w:r>
      <w:r>
        <w:rPr>
          <w:sz w:val="28"/>
          <w:szCs w:val="28"/>
        </w:rPr>
        <w:t xml:space="preserve">обучающийся продемонстрировал  практический опыт с большим количеством допущенных ошибок и </w:t>
      </w:r>
      <w:r>
        <w:rPr>
          <w:sz w:val="28"/>
          <w:szCs w:val="28"/>
        </w:rPr>
        <w:lastRenderedPageBreak/>
        <w:t xml:space="preserve">неточностей, непоследовательность действий, </w:t>
      </w:r>
      <w:r w:rsidRPr="006B41BE">
        <w:rPr>
          <w:sz w:val="28"/>
          <w:szCs w:val="28"/>
        </w:rPr>
        <w:t>фрагментарно</w:t>
      </w:r>
      <w:r>
        <w:rPr>
          <w:sz w:val="28"/>
          <w:szCs w:val="28"/>
        </w:rPr>
        <w:t xml:space="preserve">сть и неточность соблюдения </w:t>
      </w:r>
      <w:r w:rsidR="00AD3D4A">
        <w:rPr>
          <w:sz w:val="28"/>
          <w:szCs w:val="28"/>
        </w:rPr>
        <w:t xml:space="preserve">нормативных требований пожарного надзора. </w:t>
      </w:r>
    </w:p>
    <w:p w:rsidR="001457D0" w:rsidRPr="006B41BE" w:rsidRDefault="001457D0" w:rsidP="001457D0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6B41BE">
        <w:rPr>
          <w:sz w:val="28"/>
          <w:szCs w:val="28"/>
        </w:rPr>
        <w:t xml:space="preserve">Оценка «2» ставится, если основное содержание </w:t>
      </w:r>
      <w:r>
        <w:rPr>
          <w:sz w:val="28"/>
          <w:szCs w:val="28"/>
        </w:rPr>
        <w:t xml:space="preserve">практического опыта </w:t>
      </w:r>
      <w:r w:rsidRPr="006B41BE">
        <w:rPr>
          <w:sz w:val="28"/>
          <w:szCs w:val="28"/>
        </w:rPr>
        <w:t>не р</w:t>
      </w:r>
      <w:r>
        <w:rPr>
          <w:sz w:val="28"/>
          <w:szCs w:val="28"/>
        </w:rPr>
        <w:t xml:space="preserve">еализовано, </w:t>
      </w:r>
      <w:r w:rsidRPr="006B41BE">
        <w:rPr>
          <w:sz w:val="28"/>
          <w:szCs w:val="28"/>
        </w:rPr>
        <w:t xml:space="preserve">допущены грубые ошибки </w:t>
      </w:r>
      <w:r>
        <w:rPr>
          <w:sz w:val="28"/>
          <w:szCs w:val="28"/>
        </w:rPr>
        <w:t xml:space="preserve">при </w:t>
      </w:r>
      <w:r w:rsidRPr="006B41BE">
        <w:rPr>
          <w:sz w:val="28"/>
          <w:szCs w:val="28"/>
        </w:rPr>
        <w:t>ре</w:t>
      </w:r>
      <w:r>
        <w:rPr>
          <w:sz w:val="28"/>
          <w:szCs w:val="28"/>
        </w:rPr>
        <w:t>ализации практических заданий</w:t>
      </w:r>
      <w:r w:rsidRPr="006B41BE">
        <w:rPr>
          <w:sz w:val="28"/>
          <w:szCs w:val="28"/>
        </w:rPr>
        <w:t>.</w:t>
      </w:r>
    </w:p>
    <w:p w:rsidR="001457D0" w:rsidRPr="006B41BE" w:rsidRDefault="001457D0" w:rsidP="001457D0">
      <w:pPr>
        <w:pStyle w:val="1"/>
        <w:ind w:firstLine="709"/>
        <w:jc w:val="both"/>
        <w:rPr>
          <w:sz w:val="28"/>
          <w:szCs w:val="28"/>
        </w:rPr>
      </w:pPr>
    </w:p>
    <w:p w:rsidR="001457D0" w:rsidRDefault="001457D0" w:rsidP="00E13834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</w:p>
    <w:p w:rsidR="00E13834" w:rsidRDefault="00E13834" w:rsidP="00E13834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E13834">
        <w:rPr>
          <w:b/>
          <w:sz w:val="28"/>
          <w:szCs w:val="28"/>
        </w:rPr>
        <w:t>4. Паспорт контрольно-оценочных материалов экзамена (квалификационного)</w:t>
      </w:r>
      <w:bookmarkEnd w:id="26"/>
    </w:p>
    <w:p w:rsidR="0066091D" w:rsidRPr="0066091D" w:rsidRDefault="0066091D" w:rsidP="006609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1D">
        <w:rPr>
          <w:rFonts w:ascii="Times New Roman" w:hAnsi="Times New Roman" w:cs="Times New Roman"/>
          <w:sz w:val="28"/>
          <w:szCs w:val="28"/>
        </w:rPr>
        <w:t>Экзамен (квалификационный) состоит из аттестационного испытания – защита результатов практики по профилю специальности.</w:t>
      </w:r>
    </w:p>
    <w:p w:rsidR="00E13834" w:rsidRPr="00E13834" w:rsidRDefault="00E13834" w:rsidP="00E1383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8" w:name="_Toc377640709"/>
      <w:bookmarkEnd w:id="27"/>
      <w:r w:rsidRPr="00E13834">
        <w:rPr>
          <w:rFonts w:ascii="Times New Roman" w:hAnsi="Times New Roman" w:cs="Times New Roman"/>
          <w:i w:val="0"/>
        </w:rPr>
        <w:t xml:space="preserve">4.1 </w:t>
      </w:r>
      <w:bookmarkEnd w:id="28"/>
      <w:r w:rsidR="00B41D45">
        <w:rPr>
          <w:rFonts w:ascii="Times New Roman" w:hAnsi="Times New Roman" w:cs="Times New Roman"/>
          <w:i w:val="0"/>
        </w:rPr>
        <w:t>Проверяемые результаты</w:t>
      </w:r>
    </w:p>
    <w:p w:rsidR="00B41D45" w:rsidRDefault="00B41D45" w:rsidP="00D259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Проверяемые профессиональные  компетенции:</w:t>
      </w:r>
    </w:p>
    <w:p w:rsidR="00B41D45" w:rsidRDefault="00D25955" w:rsidP="00D259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C7">
        <w:rPr>
          <w:rFonts w:ascii="Times New Roman" w:hAnsi="Times New Roman" w:cs="Times New Roman"/>
          <w:sz w:val="28"/>
          <w:szCs w:val="28"/>
        </w:rPr>
        <w:t xml:space="preserve">ПК 2.1. Осуществлять проверки противопожарного состояния промышленных, сельскохозяйственных объектов, зданий и сооружений различного назначения; </w:t>
      </w:r>
      <w:r w:rsidRPr="0066091D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 зданий, сооружений, 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ических установок и производств; </w:t>
      </w:r>
      <w:r w:rsidRPr="0066091D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 требований пожарной безопасности при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 объектов, зданий и сооружений; </w:t>
      </w:r>
      <w:r w:rsidRPr="0066091D">
        <w:rPr>
          <w:rFonts w:ascii="Times New Roman" w:hAnsi="Times New Roman" w:cs="Times New Roman"/>
          <w:sz w:val="28"/>
          <w:szCs w:val="28"/>
        </w:rPr>
        <w:t>ПК</w:t>
      </w:r>
      <w:r w:rsidRPr="00BF6CC7">
        <w:rPr>
          <w:rFonts w:ascii="Times New Roman" w:hAnsi="Times New Roman" w:cs="Times New Roman"/>
          <w:sz w:val="28"/>
          <w:szCs w:val="28"/>
        </w:rPr>
        <w:t xml:space="preserve"> 2.4. Проводить противопожарную пропаганду и обучать граждан, персонал объектов</w:t>
      </w:r>
      <w:r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</w:t>
      </w:r>
      <w:r w:rsidR="00B41D45">
        <w:rPr>
          <w:rFonts w:ascii="Times New Roman" w:hAnsi="Times New Roman" w:cs="Times New Roman"/>
          <w:sz w:val="28"/>
          <w:szCs w:val="28"/>
        </w:rPr>
        <w:t>;</w:t>
      </w:r>
    </w:p>
    <w:p w:rsidR="00D25955" w:rsidRPr="00E13834" w:rsidRDefault="00B41D45" w:rsidP="00D259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Проверяемые общие компетенции:</w:t>
      </w:r>
      <w:r w:rsidR="00D25955" w:rsidRPr="00E138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259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25955">
        <w:rPr>
          <w:rFonts w:ascii="Times New Roman" w:hAnsi="Times New Roman" w:cs="Times New Roman"/>
          <w:sz w:val="28"/>
          <w:szCs w:val="28"/>
        </w:rPr>
        <w:t xml:space="preserve"> 2,3,4,5,6.  </w:t>
      </w:r>
    </w:p>
    <w:p w:rsidR="00E13834" w:rsidRPr="00E13834" w:rsidRDefault="00B41D45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_Toc377640726"/>
      <w:bookmarkStart w:id="30" w:name="_Toc306743761"/>
      <w:r>
        <w:rPr>
          <w:rFonts w:ascii="Times New Roman" w:hAnsi="Times New Roman" w:cs="Times New Roman"/>
          <w:i/>
          <w:sz w:val="28"/>
          <w:szCs w:val="28"/>
        </w:rPr>
        <w:t>4</w:t>
      </w:r>
      <w:r w:rsidR="00E13834" w:rsidRPr="00E13834">
        <w:rPr>
          <w:rFonts w:ascii="Times New Roman" w:hAnsi="Times New Roman" w:cs="Times New Roman"/>
          <w:i/>
          <w:sz w:val="28"/>
          <w:szCs w:val="28"/>
        </w:rPr>
        <w:t>.2 Основные требования</w:t>
      </w:r>
      <w:bookmarkEnd w:id="29"/>
    </w:p>
    <w:p w:rsidR="005420C4" w:rsidRDefault="00E13834" w:rsidP="005420C4">
      <w:pPr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Требования к структуре и оформлению результатов практики:</w:t>
      </w:r>
    </w:p>
    <w:p w:rsidR="005420C4" w:rsidRPr="005420C4" w:rsidRDefault="005420C4" w:rsidP="005420C4">
      <w:pPr>
        <w:jc w:val="both"/>
        <w:rPr>
          <w:rFonts w:ascii="Times New Roman" w:hAnsi="Times New Roman" w:cs="Times New Roman"/>
          <w:sz w:val="28"/>
          <w:szCs w:val="28"/>
        </w:rPr>
      </w:pPr>
      <w:r w:rsidRPr="005420C4">
        <w:rPr>
          <w:rFonts w:ascii="Times New Roman" w:hAnsi="Times New Roman" w:cs="Times New Roman"/>
          <w:sz w:val="28"/>
          <w:szCs w:val="28"/>
        </w:rPr>
        <w:t>1.Отчет оформляется в электронном виде и предоставляется преподавателю в распечатанном виде.</w:t>
      </w:r>
    </w:p>
    <w:p w:rsidR="005420C4" w:rsidRDefault="005420C4" w:rsidP="005420C4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отчета:</w:t>
      </w:r>
    </w:p>
    <w:p w:rsidR="005420C4" w:rsidRDefault="005420C4" w:rsidP="005420C4">
      <w:pPr>
        <w:jc w:val="both"/>
        <w:rPr>
          <w:sz w:val="28"/>
          <w:szCs w:val="28"/>
        </w:rPr>
      </w:pPr>
      <w:r w:rsidRPr="005420C4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C4">
        <w:rPr>
          <w:rFonts w:ascii="Times New Roman" w:hAnsi="Times New Roman" w:cs="Times New Roman"/>
          <w:sz w:val="28"/>
          <w:szCs w:val="28"/>
        </w:rPr>
        <w:t xml:space="preserve">Во введении  </w:t>
      </w:r>
      <w:r w:rsidR="00427B20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5420C4">
        <w:rPr>
          <w:rFonts w:ascii="Times New Roman" w:hAnsi="Times New Roman" w:cs="Times New Roman"/>
          <w:sz w:val="28"/>
          <w:szCs w:val="28"/>
        </w:rPr>
        <w:t xml:space="preserve"> инф</w:t>
      </w:r>
      <w:r w:rsidR="00427B20">
        <w:rPr>
          <w:rFonts w:ascii="Times New Roman" w:hAnsi="Times New Roman" w:cs="Times New Roman"/>
          <w:sz w:val="28"/>
          <w:szCs w:val="28"/>
        </w:rPr>
        <w:t>ормация</w:t>
      </w:r>
      <w:r w:rsidRPr="005420C4">
        <w:rPr>
          <w:rFonts w:ascii="Times New Roman" w:hAnsi="Times New Roman" w:cs="Times New Roman"/>
          <w:sz w:val="28"/>
          <w:szCs w:val="28"/>
        </w:rPr>
        <w:t xml:space="preserve"> о виде производственной практике,  месте ее прохождения,  сроках,  и практическом опыте, который было необходимо приобрести.</w:t>
      </w:r>
    </w:p>
    <w:p w:rsidR="005420C4" w:rsidRPr="005420C4" w:rsidRDefault="005420C4" w:rsidP="005420C4">
      <w:pPr>
        <w:jc w:val="both"/>
        <w:rPr>
          <w:rFonts w:ascii="Times New Roman" w:hAnsi="Times New Roman" w:cs="Times New Roman"/>
          <w:sz w:val="28"/>
          <w:szCs w:val="28"/>
        </w:rPr>
      </w:pPr>
      <w:r w:rsidRPr="005420C4">
        <w:rPr>
          <w:rFonts w:ascii="Times New Roman" w:hAnsi="Times New Roman" w:cs="Times New Roman"/>
          <w:sz w:val="28"/>
          <w:szCs w:val="28"/>
        </w:rPr>
        <w:t>2. Содержание выполняемых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0C4">
        <w:rPr>
          <w:rFonts w:ascii="Times New Roman" w:hAnsi="Times New Roman" w:cs="Times New Roman"/>
          <w:sz w:val="28"/>
          <w:szCs w:val="28"/>
        </w:rPr>
        <w:t xml:space="preserve">В данном разделе описываются виды выполненных работ  и к каждому </w:t>
      </w:r>
      <w:proofErr w:type="gramStart"/>
      <w:r w:rsidRPr="005420C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420C4">
        <w:rPr>
          <w:rFonts w:ascii="Times New Roman" w:hAnsi="Times New Roman" w:cs="Times New Roman"/>
          <w:sz w:val="28"/>
          <w:szCs w:val="28"/>
        </w:rPr>
        <w:t xml:space="preserve"> них прикладываются приложения: оформленные  юридические  документы, </w:t>
      </w:r>
      <w:r w:rsidR="00427B20">
        <w:rPr>
          <w:rFonts w:ascii="Times New Roman" w:hAnsi="Times New Roman" w:cs="Times New Roman"/>
          <w:sz w:val="28"/>
          <w:szCs w:val="28"/>
        </w:rPr>
        <w:t xml:space="preserve">планы проведения занятий и  методические разработки мероприятий по противопожарной пропаганде, результаты расчетов, разработанные документы при осуществлении государственного пожарного надзора.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0"/>
        <w:gridCol w:w="7521"/>
      </w:tblGrid>
      <w:tr w:rsidR="00427B20" w:rsidTr="00E64A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20" w:rsidRPr="00427B20" w:rsidRDefault="00427B20" w:rsidP="00E64A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7B20"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20" w:rsidRPr="00427B20" w:rsidRDefault="00427B20" w:rsidP="00E64A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7B20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</w:tr>
      <w:tr w:rsidR="00427B20" w:rsidTr="00E64AF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20" w:rsidRDefault="00427B20" w:rsidP="00E64AFD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20" w:rsidRDefault="00427B20" w:rsidP="00E64AFD">
            <w:pPr>
              <w:rPr>
                <w:i/>
                <w:color w:val="0070C0"/>
                <w:sz w:val="28"/>
                <w:szCs w:val="24"/>
              </w:rPr>
            </w:pPr>
          </w:p>
          <w:p w:rsidR="00427B20" w:rsidRDefault="00427B20" w:rsidP="00E64AFD">
            <w:pPr>
              <w:rPr>
                <w:i/>
                <w:color w:val="0070C0"/>
                <w:sz w:val="28"/>
              </w:rPr>
            </w:pPr>
          </w:p>
          <w:p w:rsidR="00427B20" w:rsidRDefault="00427B20" w:rsidP="00E64AF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5420C4" w:rsidRPr="005420C4" w:rsidRDefault="005420C4" w:rsidP="005420C4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27B20" w:rsidRDefault="005420C4" w:rsidP="00427B20">
      <w:pPr>
        <w:jc w:val="both"/>
        <w:rPr>
          <w:sz w:val="28"/>
          <w:szCs w:val="28"/>
        </w:rPr>
      </w:pPr>
      <w:r w:rsidRPr="005420C4">
        <w:rPr>
          <w:rFonts w:ascii="Times New Roman" w:hAnsi="Times New Roman" w:cs="Times New Roman"/>
          <w:sz w:val="28"/>
          <w:szCs w:val="28"/>
        </w:rPr>
        <w:t>3. Заключение</w:t>
      </w:r>
      <w:r w:rsidR="00427B20">
        <w:rPr>
          <w:rFonts w:ascii="Times New Roman" w:hAnsi="Times New Roman" w:cs="Times New Roman"/>
          <w:sz w:val="28"/>
          <w:szCs w:val="28"/>
        </w:rPr>
        <w:t xml:space="preserve">. </w:t>
      </w:r>
      <w:r w:rsidR="00427B20" w:rsidRPr="00427B20">
        <w:rPr>
          <w:rFonts w:ascii="Times New Roman" w:hAnsi="Times New Roman" w:cs="Times New Roman"/>
          <w:sz w:val="28"/>
        </w:rPr>
        <w:t xml:space="preserve">В заключении описывается полученный </w:t>
      </w:r>
      <w:r w:rsidR="00427B20" w:rsidRPr="00427B20">
        <w:rPr>
          <w:rFonts w:ascii="Times New Roman" w:hAnsi="Times New Roman" w:cs="Times New Roman"/>
          <w:sz w:val="28"/>
          <w:szCs w:val="28"/>
        </w:rPr>
        <w:t>практический опыт в соответствии с заданием производственной практики.</w:t>
      </w:r>
    </w:p>
    <w:p w:rsidR="00E13834" w:rsidRPr="005420C4" w:rsidRDefault="005420C4" w:rsidP="005420C4">
      <w:pPr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B20">
        <w:rPr>
          <w:rFonts w:ascii="Times New Roman" w:hAnsi="Times New Roman" w:cs="Times New Roman"/>
          <w:sz w:val="28"/>
          <w:szCs w:val="28"/>
        </w:rPr>
        <w:t xml:space="preserve">4. Приложения.  </w:t>
      </w:r>
    </w:p>
    <w:p w:rsidR="00EC376B" w:rsidRDefault="00E13834" w:rsidP="00EC3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 xml:space="preserve">Требования к защите результатов практики: </w:t>
      </w:r>
    </w:p>
    <w:p w:rsidR="006C414C" w:rsidRPr="006C414C" w:rsidRDefault="00EC376B" w:rsidP="006C4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376B">
        <w:rPr>
          <w:rFonts w:ascii="Times New Roman" w:hAnsi="Times New Roman" w:cs="Times New Roman"/>
          <w:sz w:val="28"/>
          <w:szCs w:val="28"/>
        </w:rPr>
        <w:t>Защита результатов практики должна продемонстрировать понимание обучающимся сущности и социальной значимости своей будущей профессии, результативность и качество выполненной работы по данным  видам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414C" w:rsidRPr="006C414C">
        <w:rPr>
          <w:rFonts w:ascii="Times New Roman" w:hAnsi="Times New Roman" w:cs="Times New Roman"/>
          <w:sz w:val="28"/>
          <w:szCs w:val="28"/>
        </w:rPr>
        <w:t xml:space="preserve">В процессе защиты </w:t>
      </w:r>
      <w:r w:rsidR="006C414C">
        <w:rPr>
          <w:rFonts w:ascii="Times New Roman" w:hAnsi="Times New Roman" w:cs="Times New Roman"/>
          <w:sz w:val="28"/>
          <w:szCs w:val="28"/>
        </w:rPr>
        <w:t xml:space="preserve">результатов практики </w:t>
      </w:r>
      <w:r w:rsidR="006C414C" w:rsidRPr="006C414C">
        <w:rPr>
          <w:rFonts w:ascii="Times New Roman" w:hAnsi="Times New Roman" w:cs="Times New Roman"/>
          <w:sz w:val="28"/>
          <w:szCs w:val="28"/>
        </w:rPr>
        <w:t xml:space="preserve">четко, логически последовательно и обосновано  раскрывается технология выполненной работы, анализируется </w:t>
      </w:r>
      <w:r w:rsidR="006C414C">
        <w:rPr>
          <w:rFonts w:ascii="Times New Roman" w:hAnsi="Times New Roman" w:cs="Times New Roman"/>
          <w:sz w:val="28"/>
          <w:szCs w:val="28"/>
        </w:rPr>
        <w:t xml:space="preserve">ее результативность и </w:t>
      </w:r>
      <w:r w:rsidR="006C414C" w:rsidRPr="006C414C">
        <w:rPr>
          <w:rFonts w:ascii="Times New Roman" w:hAnsi="Times New Roman" w:cs="Times New Roman"/>
          <w:sz w:val="28"/>
          <w:szCs w:val="28"/>
        </w:rPr>
        <w:t>качество</w:t>
      </w:r>
      <w:r w:rsidR="006C414C">
        <w:rPr>
          <w:rFonts w:ascii="Times New Roman" w:hAnsi="Times New Roman" w:cs="Times New Roman"/>
          <w:sz w:val="28"/>
          <w:szCs w:val="28"/>
        </w:rPr>
        <w:t>,</w:t>
      </w:r>
      <w:r w:rsidR="006C414C" w:rsidRPr="006C414C">
        <w:rPr>
          <w:rFonts w:ascii="Times New Roman" w:hAnsi="Times New Roman" w:cs="Times New Roman"/>
          <w:sz w:val="28"/>
          <w:szCs w:val="28"/>
        </w:rPr>
        <w:t xml:space="preserve"> делаются соответствующие выводы, свидетельствующее о </w:t>
      </w:r>
      <w:proofErr w:type="spellStart"/>
      <w:r w:rsidR="006C414C" w:rsidRPr="006C41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C414C" w:rsidRPr="006C414C">
        <w:rPr>
          <w:rFonts w:ascii="Times New Roman" w:hAnsi="Times New Roman" w:cs="Times New Roman"/>
          <w:sz w:val="28"/>
          <w:szCs w:val="28"/>
        </w:rPr>
        <w:t xml:space="preserve"> профессиональных  компетенций.</w:t>
      </w:r>
    </w:p>
    <w:p w:rsidR="00EC376B" w:rsidRDefault="00EC376B" w:rsidP="00EC37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376B">
        <w:rPr>
          <w:rFonts w:ascii="Times New Roman" w:hAnsi="Times New Roman" w:cs="Times New Roman"/>
          <w:sz w:val="28"/>
          <w:szCs w:val="28"/>
        </w:rPr>
        <w:t>Защита результатов практики обучающихся организуется в публичной форме перед комиссией.</w:t>
      </w:r>
      <w:r>
        <w:rPr>
          <w:sz w:val="28"/>
          <w:szCs w:val="28"/>
        </w:rPr>
        <w:t xml:space="preserve"> </w:t>
      </w:r>
    </w:p>
    <w:p w:rsidR="00E13834" w:rsidRPr="00EC376B" w:rsidRDefault="00E13834" w:rsidP="00E13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34" w:rsidRPr="00E13834" w:rsidRDefault="00E13834" w:rsidP="00E1383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1" w:name="_Toc377640727"/>
      <w:r w:rsidRPr="00E13834">
        <w:rPr>
          <w:rFonts w:ascii="Times New Roman" w:hAnsi="Times New Roman" w:cs="Times New Roman"/>
          <w:i/>
          <w:sz w:val="28"/>
          <w:szCs w:val="28"/>
        </w:rPr>
        <w:lastRenderedPageBreak/>
        <w:t>4.6.3 Критерии оценки</w:t>
      </w:r>
      <w:bookmarkEnd w:id="31"/>
    </w:p>
    <w:bookmarkEnd w:id="30"/>
    <w:p w:rsidR="00EC376B" w:rsidRPr="006C414C" w:rsidRDefault="00EC376B" w:rsidP="00EC3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4C">
        <w:rPr>
          <w:rFonts w:ascii="Times New Roman" w:hAnsi="Times New Roman" w:cs="Times New Roman"/>
          <w:sz w:val="28"/>
          <w:szCs w:val="28"/>
        </w:rPr>
        <w:t>Оценка «5» ставится в случае, если продемонстрировано усвоение основного содержания</w:t>
      </w:r>
      <w:r w:rsidR="00047862">
        <w:rPr>
          <w:rFonts w:ascii="Times New Roman" w:hAnsi="Times New Roman" w:cs="Times New Roman"/>
          <w:sz w:val="28"/>
          <w:szCs w:val="28"/>
        </w:rPr>
        <w:t xml:space="preserve">  программы профессионального модуля</w:t>
      </w:r>
      <w:proofErr w:type="gramStart"/>
      <w:r w:rsidR="00047862">
        <w:rPr>
          <w:rFonts w:ascii="Times New Roman" w:hAnsi="Times New Roman" w:cs="Times New Roman"/>
          <w:sz w:val="28"/>
          <w:szCs w:val="28"/>
        </w:rPr>
        <w:t xml:space="preserve"> </w:t>
      </w:r>
      <w:r w:rsidR="006C41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414C">
        <w:rPr>
          <w:rFonts w:ascii="Times New Roman" w:hAnsi="Times New Roman" w:cs="Times New Roman"/>
          <w:sz w:val="28"/>
          <w:szCs w:val="28"/>
        </w:rPr>
        <w:t xml:space="preserve"> без ошибок выполнены практические профессиональные задания</w:t>
      </w:r>
      <w:r w:rsidRPr="006C414C">
        <w:rPr>
          <w:rFonts w:ascii="Times New Roman" w:hAnsi="Times New Roman" w:cs="Times New Roman"/>
          <w:sz w:val="28"/>
          <w:szCs w:val="28"/>
        </w:rPr>
        <w:t xml:space="preserve">, </w:t>
      </w:r>
      <w:r w:rsidR="006C414C" w:rsidRPr="006C414C">
        <w:rPr>
          <w:rFonts w:ascii="Times New Roman" w:eastAsia="Times New Roman" w:hAnsi="Times New Roman" w:cs="Times New Roman"/>
          <w:sz w:val="28"/>
          <w:szCs w:val="28"/>
        </w:rPr>
        <w:t>результаты работы изложены кратко, профессиональным  языком, в определенной логической последовательности</w:t>
      </w:r>
      <w:r w:rsidR="006C414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C414C">
        <w:rPr>
          <w:rFonts w:ascii="Times New Roman" w:hAnsi="Times New Roman" w:cs="Times New Roman"/>
          <w:sz w:val="28"/>
          <w:szCs w:val="28"/>
        </w:rPr>
        <w:t>Р</w:t>
      </w:r>
      <w:r w:rsidRPr="006C414C">
        <w:rPr>
          <w:rFonts w:ascii="Times New Roman" w:hAnsi="Times New Roman" w:cs="Times New Roman"/>
          <w:sz w:val="28"/>
          <w:szCs w:val="28"/>
        </w:rPr>
        <w:t xml:space="preserve">абота выполнена самостоятельно. </w:t>
      </w:r>
    </w:p>
    <w:p w:rsidR="00906331" w:rsidRDefault="00EC376B" w:rsidP="00EC3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4C">
        <w:rPr>
          <w:rFonts w:ascii="Times New Roman" w:hAnsi="Times New Roman" w:cs="Times New Roman"/>
          <w:sz w:val="28"/>
          <w:szCs w:val="28"/>
        </w:rPr>
        <w:t>Оценка «4» ставится в случае, если продемонстрировано усвоение основного содержания</w:t>
      </w:r>
      <w:r w:rsidR="00047862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модуля</w:t>
      </w:r>
      <w:r w:rsidRPr="006C414C">
        <w:rPr>
          <w:rFonts w:ascii="Times New Roman" w:hAnsi="Times New Roman" w:cs="Times New Roman"/>
          <w:sz w:val="28"/>
          <w:szCs w:val="28"/>
        </w:rPr>
        <w:t>, с не</w:t>
      </w:r>
      <w:r w:rsidR="00906331">
        <w:rPr>
          <w:rFonts w:ascii="Times New Roman" w:hAnsi="Times New Roman" w:cs="Times New Roman"/>
          <w:sz w:val="28"/>
          <w:szCs w:val="28"/>
        </w:rPr>
        <w:t>значительными ошибками выполнены практические профессиональные задания</w:t>
      </w:r>
      <w:r w:rsidRPr="006C414C">
        <w:rPr>
          <w:rFonts w:ascii="Times New Roman" w:hAnsi="Times New Roman" w:cs="Times New Roman"/>
          <w:sz w:val="28"/>
          <w:szCs w:val="28"/>
        </w:rPr>
        <w:t xml:space="preserve">, </w:t>
      </w:r>
      <w:r w:rsidR="00906331" w:rsidRPr="006C414C">
        <w:rPr>
          <w:rFonts w:ascii="Times New Roman" w:eastAsia="Times New Roman" w:hAnsi="Times New Roman" w:cs="Times New Roman"/>
          <w:sz w:val="28"/>
          <w:szCs w:val="28"/>
        </w:rPr>
        <w:t>результаты работы изложены кратко, профессиональным  языком, в определенной логической последовательности</w:t>
      </w:r>
      <w:r w:rsidR="0090633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06331">
        <w:rPr>
          <w:rFonts w:ascii="Times New Roman" w:hAnsi="Times New Roman" w:cs="Times New Roman"/>
          <w:sz w:val="28"/>
          <w:szCs w:val="28"/>
        </w:rPr>
        <w:t>Р</w:t>
      </w:r>
      <w:r w:rsidR="00906331" w:rsidRPr="006C414C">
        <w:rPr>
          <w:rFonts w:ascii="Times New Roman" w:hAnsi="Times New Roman" w:cs="Times New Roman"/>
          <w:sz w:val="28"/>
          <w:szCs w:val="28"/>
        </w:rPr>
        <w:t xml:space="preserve">абота выполнена самостоятельно. </w:t>
      </w:r>
    </w:p>
    <w:p w:rsidR="00906331" w:rsidRDefault="00EC376B" w:rsidP="009063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4C">
        <w:rPr>
          <w:rFonts w:ascii="Times New Roman" w:hAnsi="Times New Roman" w:cs="Times New Roman"/>
          <w:sz w:val="28"/>
          <w:szCs w:val="28"/>
        </w:rPr>
        <w:t>Оценка «3» ставится в случае, если продемонстрировано усвоение основного содержания</w:t>
      </w:r>
      <w:r w:rsidR="00047862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модуля</w:t>
      </w:r>
      <w:r w:rsidRPr="006C414C">
        <w:rPr>
          <w:rFonts w:ascii="Times New Roman" w:hAnsi="Times New Roman" w:cs="Times New Roman"/>
          <w:sz w:val="28"/>
          <w:szCs w:val="28"/>
        </w:rPr>
        <w:t xml:space="preserve">, </w:t>
      </w:r>
      <w:r w:rsidR="00906331">
        <w:rPr>
          <w:rFonts w:ascii="Times New Roman" w:hAnsi="Times New Roman" w:cs="Times New Roman"/>
          <w:sz w:val="28"/>
          <w:szCs w:val="28"/>
        </w:rPr>
        <w:t xml:space="preserve">но </w:t>
      </w:r>
      <w:r w:rsidRPr="006C414C">
        <w:rPr>
          <w:rFonts w:ascii="Times New Roman" w:hAnsi="Times New Roman" w:cs="Times New Roman"/>
          <w:sz w:val="28"/>
          <w:szCs w:val="28"/>
        </w:rPr>
        <w:t>допущены существенные оши</w:t>
      </w:r>
      <w:r w:rsidR="00906331">
        <w:rPr>
          <w:rFonts w:ascii="Times New Roman" w:hAnsi="Times New Roman" w:cs="Times New Roman"/>
          <w:sz w:val="28"/>
          <w:szCs w:val="28"/>
        </w:rPr>
        <w:t>бки при выполнении практических</w:t>
      </w:r>
      <w:r w:rsidRPr="006C414C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06331">
        <w:rPr>
          <w:rFonts w:ascii="Times New Roman" w:hAnsi="Times New Roman" w:cs="Times New Roman"/>
          <w:sz w:val="28"/>
          <w:szCs w:val="28"/>
        </w:rPr>
        <w:t>ональных  заданий</w:t>
      </w:r>
      <w:r w:rsidRPr="006C414C">
        <w:rPr>
          <w:rFonts w:ascii="Times New Roman" w:hAnsi="Times New Roman" w:cs="Times New Roman"/>
          <w:sz w:val="28"/>
          <w:szCs w:val="28"/>
        </w:rPr>
        <w:t xml:space="preserve">, </w:t>
      </w:r>
      <w:r w:rsidR="00906331" w:rsidRPr="006C414C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изложены </w:t>
      </w:r>
      <w:r w:rsidR="00906331">
        <w:rPr>
          <w:rFonts w:ascii="Times New Roman" w:eastAsia="Times New Roman" w:hAnsi="Times New Roman" w:cs="Times New Roman"/>
          <w:sz w:val="28"/>
          <w:szCs w:val="28"/>
        </w:rPr>
        <w:t xml:space="preserve">не четко, с нарушением </w:t>
      </w:r>
      <w:r w:rsidR="00906331" w:rsidRPr="006C414C">
        <w:rPr>
          <w:rFonts w:ascii="Times New Roman" w:eastAsia="Times New Roman" w:hAnsi="Times New Roman" w:cs="Times New Roman"/>
          <w:sz w:val="28"/>
          <w:szCs w:val="28"/>
        </w:rPr>
        <w:t>логической последовательности</w:t>
      </w:r>
      <w:r w:rsidR="0090633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06331">
        <w:rPr>
          <w:rFonts w:ascii="Times New Roman" w:hAnsi="Times New Roman" w:cs="Times New Roman"/>
          <w:sz w:val="28"/>
          <w:szCs w:val="28"/>
        </w:rPr>
        <w:t>Р</w:t>
      </w:r>
      <w:r w:rsidR="00906331" w:rsidRPr="006C414C">
        <w:rPr>
          <w:rFonts w:ascii="Times New Roman" w:hAnsi="Times New Roman" w:cs="Times New Roman"/>
          <w:sz w:val="28"/>
          <w:szCs w:val="28"/>
        </w:rPr>
        <w:t xml:space="preserve">абота выполнена самостоятельно. </w:t>
      </w:r>
    </w:p>
    <w:p w:rsidR="00906331" w:rsidRDefault="00EC376B" w:rsidP="00EC3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4C">
        <w:rPr>
          <w:rFonts w:ascii="Times New Roman" w:hAnsi="Times New Roman" w:cs="Times New Roman"/>
          <w:sz w:val="28"/>
          <w:szCs w:val="28"/>
        </w:rPr>
        <w:t xml:space="preserve">Оценка «2» ставится в случае, если не продемонстрировано усвоение основного содержания </w:t>
      </w:r>
      <w:r w:rsidR="00047862">
        <w:rPr>
          <w:rFonts w:ascii="Times New Roman" w:hAnsi="Times New Roman" w:cs="Times New Roman"/>
          <w:sz w:val="28"/>
          <w:szCs w:val="28"/>
        </w:rPr>
        <w:t>программы профессионального модуля</w:t>
      </w:r>
      <w:r w:rsidRPr="006C414C">
        <w:rPr>
          <w:rFonts w:ascii="Times New Roman" w:hAnsi="Times New Roman" w:cs="Times New Roman"/>
          <w:sz w:val="28"/>
          <w:szCs w:val="28"/>
        </w:rPr>
        <w:t>, допущены грубые оши</w:t>
      </w:r>
      <w:r w:rsidR="00906331">
        <w:rPr>
          <w:rFonts w:ascii="Times New Roman" w:hAnsi="Times New Roman" w:cs="Times New Roman"/>
          <w:sz w:val="28"/>
          <w:szCs w:val="28"/>
        </w:rPr>
        <w:t xml:space="preserve">бки при выполнении практических  профессиональных заданий. </w:t>
      </w:r>
      <w:r w:rsidRPr="006C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A4" w:rsidRPr="00FF42DC" w:rsidRDefault="00EC376B" w:rsidP="002C25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4C">
        <w:rPr>
          <w:rFonts w:ascii="Times New Roman" w:hAnsi="Times New Roman" w:cs="Times New Roman"/>
          <w:sz w:val="28"/>
          <w:szCs w:val="28"/>
        </w:rPr>
        <w:t>Вид профессиональной деятельности считается освоенным, если на экзамене (квалификационном) получена оценка не ниже «удовлетворительно».</w:t>
      </w:r>
    </w:p>
    <w:sectPr w:rsidR="009662A4" w:rsidRPr="00FF42DC" w:rsidSect="005F6359">
      <w:footerReference w:type="default" r:id="rId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E8" w:rsidRPr="005F6359" w:rsidRDefault="007466E8" w:rsidP="005F6359">
      <w:pPr>
        <w:pStyle w:val="12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7466E8" w:rsidRPr="005F6359" w:rsidRDefault="007466E8" w:rsidP="005F6359">
      <w:pPr>
        <w:pStyle w:val="12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126"/>
      <w:docPartObj>
        <w:docPartGallery w:val="Page Numbers (Bottom of Page)"/>
        <w:docPartUnique/>
      </w:docPartObj>
    </w:sdtPr>
    <w:sdtContent>
      <w:p w:rsidR="00FF5DBA" w:rsidRDefault="00FF5D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DBA" w:rsidRDefault="00FF5D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E8" w:rsidRPr="005F6359" w:rsidRDefault="007466E8" w:rsidP="005F6359">
      <w:pPr>
        <w:pStyle w:val="12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7466E8" w:rsidRPr="005F6359" w:rsidRDefault="007466E8" w:rsidP="005F6359">
      <w:pPr>
        <w:pStyle w:val="12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2DD"/>
    <w:multiLevelType w:val="hybridMultilevel"/>
    <w:tmpl w:val="DFB4B6AA"/>
    <w:lvl w:ilvl="0" w:tplc="F44836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004D"/>
    <w:multiLevelType w:val="hybridMultilevel"/>
    <w:tmpl w:val="7A70799C"/>
    <w:lvl w:ilvl="0" w:tplc="54EA2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7AF"/>
    <w:multiLevelType w:val="hybridMultilevel"/>
    <w:tmpl w:val="AB3E0024"/>
    <w:lvl w:ilvl="0" w:tplc="8CA89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F4EBF"/>
    <w:multiLevelType w:val="hybridMultilevel"/>
    <w:tmpl w:val="72488F8E"/>
    <w:lvl w:ilvl="0" w:tplc="54EA2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34"/>
    <w:rsid w:val="00047862"/>
    <w:rsid w:val="000C6FC4"/>
    <w:rsid w:val="000D4977"/>
    <w:rsid w:val="001457D0"/>
    <w:rsid w:val="00187729"/>
    <w:rsid w:val="00187ACC"/>
    <w:rsid w:val="0019530D"/>
    <w:rsid w:val="001E6001"/>
    <w:rsid w:val="00204114"/>
    <w:rsid w:val="00224B36"/>
    <w:rsid w:val="00264D0E"/>
    <w:rsid w:val="002C25EC"/>
    <w:rsid w:val="003A4D40"/>
    <w:rsid w:val="003D1552"/>
    <w:rsid w:val="003D662F"/>
    <w:rsid w:val="003E53F9"/>
    <w:rsid w:val="00427B20"/>
    <w:rsid w:val="00437370"/>
    <w:rsid w:val="004965A7"/>
    <w:rsid w:val="004D2F7A"/>
    <w:rsid w:val="004F7E94"/>
    <w:rsid w:val="00502C97"/>
    <w:rsid w:val="00522A3B"/>
    <w:rsid w:val="0052680B"/>
    <w:rsid w:val="0053512F"/>
    <w:rsid w:val="005420C4"/>
    <w:rsid w:val="005721FC"/>
    <w:rsid w:val="00573691"/>
    <w:rsid w:val="00574932"/>
    <w:rsid w:val="005B5D78"/>
    <w:rsid w:val="005C2BC6"/>
    <w:rsid w:val="005F6359"/>
    <w:rsid w:val="00634697"/>
    <w:rsid w:val="0066091D"/>
    <w:rsid w:val="00666EEE"/>
    <w:rsid w:val="00672859"/>
    <w:rsid w:val="006C414C"/>
    <w:rsid w:val="007466E8"/>
    <w:rsid w:val="00752E82"/>
    <w:rsid w:val="007A4E16"/>
    <w:rsid w:val="007C081F"/>
    <w:rsid w:val="007E5A25"/>
    <w:rsid w:val="0085215E"/>
    <w:rsid w:val="00852DC8"/>
    <w:rsid w:val="0086505A"/>
    <w:rsid w:val="00865988"/>
    <w:rsid w:val="008875AF"/>
    <w:rsid w:val="008B2CA6"/>
    <w:rsid w:val="00901B1E"/>
    <w:rsid w:val="00906331"/>
    <w:rsid w:val="009662A4"/>
    <w:rsid w:val="00982D02"/>
    <w:rsid w:val="00A73D7F"/>
    <w:rsid w:val="00A77851"/>
    <w:rsid w:val="00A8579B"/>
    <w:rsid w:val="00AC1CE5"/>
    <w:rsid w:val="00AC356E"/>
    <w:rsid w:val="00AD3D4A"/>
    <w:rsid w:val="00B0140C"/>
    <w:rsid w:val="00B0489D"/>
    <w:rsid w:val="00B41D45"/>
    <w:rsid w:val="00B85B30"/>
    <w:rsid w:val="00BA4C09"/>
    <w:rsid w:val="00BD45A5"/>
    <w:rsid w:val="00BD5D99"/>
    <w:rsid w:val="00BF6309"/>
    <w:rsid w:val="00BF6CC7"/>
    <w:rsid w:val="00C0258D"/>
    <w:rsid w:val="00C62C46"/>
    <w:rsid w:val="00CC6B04"/>
    <w:rsid w:val="00CD5418"/>
    <w:rsid w:val="00CE6327"/>
    <w:rsid w:val="00D16005"/>
    <w:rsid w:val="00D25955"/>
    <w:rsid w:val="00D579DC"/>
    <w:rsid w:val="00E13834"/>
    <w:rsid w:val="00E33808"/>
    <w:rsid w:val="00E450DC"/>
    <w:rsid w:val="00E64AFD"/>
    <w:rsid w:val="00EC376B"/>
    <w:rsid w:val="00F0783B"/>
    <w:rsid w:val="00F13245"/>
    <w:rsid w:val="00F21E79"/>
    <w:rsid w:val="00F34436"/>
    <w:rsid w:val="00F47C00"/>
    <w:rsid w:val="00F64C9E"/>
    <w:rsid w:val="00FC126D"/>
    <w:rsid w:val="00FF42DC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A7"/>
  </w:style>
  <w:style w:type="paragraph" w:styleId="1">
    <w:name w:val="heading 1"/>
    <w:basedOn w:val="a"/>
    <w:next w:val="a"/>
    <w:link w:val="10"/>
    <w:qFormat/>
    <w:rsid w:val="00E1383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1383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383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3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383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3834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1383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13834"/>
    <w:pPr>
      <w:tabs>
        <w:tab w:val="right" w:leader="dot" w:pos="9269"/>
      </w:tabs>
      <w:spacing w:after="0" w:line="360" w:lineRule="auto"/>
      <w:jc w:val="both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E1383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rsid w:val="00E13834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E138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E13834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Абзац списка1"/>
    <w:basedOn w:val="a"/>
    <w:rsid w:val="00E13834"/>
    <w:pPr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966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F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6359"/>
  </w:style>
  <w:style w:type="paragraph" w:styleId="a9">
    <w:name w:val="footer"/>
    <w:basedOn w:val="a"/>
    <w:link w:val="aa"/>
    <w:uiPriority w:val="99"/>
    <w:unhideWhenUsed/>
    <w:rsid w:val="005F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359"/>
  </w:style>
  <w:style w:type="paragraph" w:customStyle="1" w:styleId="Style8">
    <w:name w:val="Style8"/>
    <w:basedOn w:val="a"/>
    <w:uiPriority w:val="99"/>
    <w:rsid w:val="00F34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F34436"/>
    <w:rPr>
      <w:rFonts w:ascii="Times New Roman" w:hAnsi="Times New Roman" w:cs="Times New Roman"/>
      <w:color w:val="000000"/>
      <w:sz w:val="14"/>
      <w:szCs w:val="14"/>
    </w:rPr>
  </w:style>
  <w:style w:type="paragraph" w:customStyle="1" w:styleId="ab">
    <w:name w:val="Письмо"/>
    <w:basedOn w:val="a"/>
    <w:uiPriority w:val="99"/>
    <w:rsid w:val="0052680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Абзац списка2"/>
    <w:basedOn w:val="a"/>
    <w:rsid w:val="00573691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qFormat/>
    <w:rsid w:val="00573691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19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18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6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9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1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4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2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7" Type="http://schemas.openxmlformats.org/officeDocument/2006/relationships/hyperlink" Target="http://base.garant.ru/12161584/" TargetMode="External"/><Relationship Id="rId50" Type="http://schemas.openxmlformats.org/officeDocument/2006/relationships/hyperlink" Target="http://base.garant.ru/12140675/" TargetMode="External"/><Relationship Id="rId55" Type="http://schemas.openxmlformats.org/officeDocument/2006/relationships/hyperlink" Target="http://base.garant.ru/12111156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0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9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1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54" Type="http://schemas.openxmlformats.org/officeDocument/2006/relationships/hyperlink" Target="http://base.garant.ru/178792/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4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2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7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0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5" Type="http://schemas.openxmlformats.org/officeDocument/2006/relationships/hyperlink" Target="http://snip_pb.gilkomhoz.ru/NORM/NORM_21/%E2%84%96163_208%D0%9C%D0%A7%D0%A1%D0%B8%D0%9C%D0%92%D0%94%2803%29.html" TargetMode="External"/><Relationship Id="rId53" Type="http://schemas.openxmlformats.org/officeDocument/2006/relationships/hyperlink" Target="http://base.garant.ru/12161584/" TargetMode="External"/><Relationship Id="rId58" Type="http://schemas.openxmlformats.org/officeDocument/2006/relationships/hyperlink" Target="http://base.garant.ru/101045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3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8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6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9" Type="http://schemas.openxmlformats.org/officeDocument/2006/relationships/hyperlink" Target="http://base.garant.ru/12111156/" TargetMode="External"/><Relationship Id="rId57" Type="http://schemas.openxmlformats.org/officeDocument/2006/relationships/hyperlink" Target="http://snip_pb.gilkomhoz.ru/NORM/NORM_21/%E2%84%96163_208%D0%9C%D0%A7%D0%A1%D0%B8%D0%9C%D0%92%D0%94%2803%29.html" TargetMode="External"/><Relationship Id="rId61" Type="http://schemas.openxmlformats.org/officeDocument/2006/relationships/hyperlink" Target="http://base.garant.ru/12111156/" TargetMode="External"/><Relationship Id="rId10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19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1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4" Type="http://schemas.openxmlformats.org/officeDocument/2006/relationships/hyperlink" Target="http://base.garant.ru/12140675/" TargetMode="External"/><Relationship Id="rId52" Type="http://schemas.openxmlformats.org/officeDocument/2006/relationships/hyperlink" Target="http://base.garant.ru/10104543/" TargetMode="External"/><Relationship Id="rId60" Type="http://schemas.openxmlformats.org/officeDocument/2006/relationships/hyperlink" Target="http://base.garant.ru/17879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14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2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7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0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5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3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8" Type="http://schemas.openxmlformats.org/officeDocument/2006/relationships/hyperlink" Target="http://base.garant.ru/178792/" TargetMode="External"/><Relationship Id="rId56" Type="http://schemas.openxmlformats.org/officeDocument/2006/relationships/hyperlink" Target="http://base.garant.ru/12140675/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51" Type="http://schemas.openxmlformats.org/officeDocument/2006/relationships/hyperlink" Target="http://snip_pb.gilkomhoz.ru/NORM/NORM_21/%E2%84%96163_208%D0%9C%D0%A7%D0%A1%D0%B8%D0%9C%D0%92%D0%94%2803%2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17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25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3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38" Type="http://schemas.openxmlformats.org/officeDocument/2006/relationships/hyperlink" Target="file:///D:\&#1089;&#1090;&#1072;&#1088;&#1086;&#1077;\&#1084;&#1072;&#1082;&#1077;&#1090;&#1099;%20&#1087;&#1088;&#1086;&#1075;&#1088;\Maket_KOS-PM.doc" TargetMode="External"/><Relationship Id="rId46" Type="http://schemas.openxmlformats.org/officeDocument/2006/relationships/hyperlink" Target="http://base.garant.ru/10104543/" TargetMode="External"/><Relationship Id="rId59" Type="http://schemas.openxmlformats.org/officeDocument/2006/relationships/hyperlink" Target="http://base.garant.ru/12161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32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JL</cp:lastModifiedBy>
  <cp:revision>35</cp:revision>
  <cp:lastPrinted>2015-06-02T06:39:00Z</cp:lastPrinted>
  <dcterms:created xsi:type="dcterms:W3CDTF">2008-01-01T15:35:00Z</dcterms:created>
  <dcterms:modified xsi:type="dcterms:W3CDTF">2015-06-12T09:00:00Z</dcterms:modified>
</cp:coreProperties>
</file>