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79C" w:rsidRDefault="00EF779C">
      <w:pPr>
        <w:rPr>
          <w:lang w:val="en-US"/>
        </w:rPr>
      </w:pPr>
    </w:p>
    <w:p w:rsidR="00B85EF8" w:rsidRDefault="00B85EF8">
      <w:pPr>
        <w:rPr>
          <w:lang w:val="en-US"/>
        </w:rPr>
      </w:pPr>
    </w:p>
    <w:p w:rsidR="00B85EF8" w:rsidRDefault="00B85EF8">
      <w:pPr>
        <w:rPr>
          <w:lang w:val="en-US"/>
        </w:rPr>
      </w:pPr>
    </w:p>
    <w:p w:rsidR="00C04591" w:rsidRPr="0054040B" w:rsidRDefault="00C04591" w:rsidP="00C04591">
      <w:pPr>
        <w:jc w:val="center"/>
        <w:rPr>
          <w:rFonts w:ascii="Times New Roman" w:hAnsi="Times New Roman" w:cs="Times New Roman"/>
          <w:sz w:val="40"/>
          <w:szCs w:val="40"/>
        </w:rPr>
      </w:pPr>
    </w:p>
    <w:p w:rsidR="00C04591" w:rsidRPr="0054040B" w:rsidRDefault="00C04591" w:rsidP="00C04591">
      <w:pPr>
        <w:jc w:val="center"/>
        <w:rPr>
          <w:rFonts w:ascii="Times New Roman" w:hAnsi="Times New Roman" w:cs="Times New Roman"/>
          <w:sz w:val="40"/>
          <w:szCs w:val="40"/>
        </w:rPr>
      </w:pPr>
    </w:p>
    <w:p w:rsidR="00C04591" w:rsidRPr="0054040B" w:rsidRDefault="00C04591" w:rsidP="00C04591">
      <w:pPr>
        <w:jc w:val="center"/>
        <w:rPr>
          <w:rFonts w:ascii="Times New Roman" w:hAnsi="Times New Roman" w:cs="Times New Roman"/>
          <w:sz w:val="40"/>
          <w:szCs w:val="40"/>
        </w:rPr>
      </w:pPr>
      <w:r w:rsidRPr="0054040B">
        <w:rPr>
          <w:rFonts w:ascii="Times New Roman" w:hAnsi="Times New Roman" w:cs="Times New Roman"/>
          <w:sz w:val="40"/>
          <w:szCs w:val="40"/>
        </w:rPr>
        <w:t>“Использование компьютерных технологий при изучении химической связи”</w:t>
      </w:r>
    </w:p>
    <w:p w:rsidR="00C04591" w:rsidRPr="0054040B" w:rsidRDefault="00C04591" w:rsidP="00C04591">
      <w:pPr>
        <w:jc w:val="center"/>
        <w:rPr>
          <w:rFonts w:ascii="Times New Roman" w:hAnsi="Times New Roman" w:cs="Times New Roman"/>
          <w:sz w:val="40"/>
          <w:szCs w:val="40"/>
        </w:rPr>
      </w:pPr>
    </w:p>
    <w:p w:rsidR="00C04591" w:rsidRDefault="00C04591" w:rsidP="00C04591">
      <w:pPr>
        <w:pStyle w:val="a7"/>
        <w:shd w:val="clear" w:color="auto" w:fill="FFFFFF"/>
        <w:rPr>
          <w:rFonts w:ascii="Georgia" w:hAnsi="Georgia" w:cs="Georgia"/>
          <w:color w:val="000000"/>
          <w:sz w:val="28"/>
          <w:szCs w:val="28"/>
        </w:rPr>
      </w:pPr>
      <w:r>
        <w:rPr>
          <w:rFonts w:ascii="Georgia" w:hAnsi="Georgia" w:cs="Georgia"/>
          <w:color w:val="000000"/>
          <w:sz w:val="28"/>
          <w:szCs w:val="28"/>
        </w:rPr>
        <w:t xml:space="preserve">        </w:t>
      </w:r>
      <w:r w:rsidRPr="0054040B">
        <w:rPr>
          <w:sz w:val="40"/>
          <w:szCs w:val="40"/>
        </w:rPr>
        <w:t>Подготовила: Воронова Н.С</w:t>
      </w:r>
    </w:p>
    <w:p w:rsidR="00C04591" w:rsidRDefault="00C04591" w:rsidP="00C04591">
      <w:pPr>
        <w:pStyle w:val="a7"/>
        <w:shd w:val="clear" w:color="auto" w:fill="FFFFFF"/>
        <w:rPr>
          <w:rFonts w:ascii="Georgia" w:hAnsi="Georgia" w:cs="Georgia"/>
          <w:color w:val="000000"/>
          <w:sz w:val="28"/>
          <w:szCs w:val="28"/>
        </w:rPr>
      </w:pPr>
    </w:p>
    <w:p w:rsidR="00C04591" w:rsidRDefault="00C04591" w:rsidP="00C04591">
      <w:pPr>
        <w:pStyle w:val="a7"/>
        <w:shd w:val="clear" w:color="auto" w:fill="FFFFFF"/>
        <w:rPr>
          <w:rFonts w:ascii="Georgia" w:hAnsi="Georgia" w:cs="Georgia"/>
          <w:color w:val="000000"/>
          <w:sz w:val="28"/>
          <w:szCs w:val="28"/>
        </w:rPr>
      </w:pPr>
    </w:p>
    <w:p w:rsidR="00C04591" w:rsidRDefault="00C04591" w:rsidP="00C04591">
      <w:pPr>
        <w:pStyle w:val="a7"/>
        <w:shd w:val="clear" w:color="auto" w:fill="FFFFFF"/>
        <w:rPr>
          <w:rFonts w:ascii="Georgia" w:hAnsi="Georgia" w:cs="Georgia"/>
          <w:color w:val="000000"/>
          <w:sz w:val="28"/>
          <w:szCs w:val="28"/>
        </w:rPr>
      </w:pPr>
    </w:p>
    <w:p w:rsidR="00C04591" w:rsidRDefault="00C04591" w:rsidP="00C04591">
      <w:pPr>
        <w:pStyle w:val="a7"/>
        <w:shd w:val="clear" w:color="auto" w:fill="FFFFFF"/>
        <w:rPr>
          <w:rFonts w:ascii="Georgia" w:hAnsi="Georgia" w:cs="Georgia"/>
          <w:color w:val="000000"/>
          <w:sz w:val="28"/>
          <w:szCs w:val="28"/>
        </w:rPr>
      </w:pPr>
    </w:p>
    <w:p w:rsidR="00C04591" w:rsidRDefault="00C04591" w:rsidP="00C04591">
      <w:pPr>
        <w:pStyle w:val="a7"/>
        <w:shd w:val="clear" w:color="auto" w:fill="FFFFFF"/>
        <w:rPr>
          <w:rFonts w:ascii="Georgia" w:hAnsi="Georgia" w:cs="Georgia"/>
          <w:color w:val="000000"/>
          <w:sz w:val="28"/>
          <w:szCs w:val="28"/>
        </w:rPr>
      </w:pPr>
    </w:p>
    <w:p w:rsidR="00C04591" w:rsidRDefault="00C04591" w:rsidP="00C04591">
      <w:pPr>
        <w:pStyle w:val="a7"/>
        <w:shd w:val="clear" w:color="auto" w:fill="FFFFFF"/>
        <w:rPr>
          <w:rFonts w:ascii="Georgia" w:hAnsi="Georgia" w:cs="Georgia"/>
          <w:color w:val="000000"/>
          <w:sz w:val="28"/>
          <w:szCs w:val="28"/>
        </w:rPr>
      </w:pPr>
    </w:p>
    <w:p w:rsidR="00C04591" w:rsidRDefault="00C04591" w:rsidP="00C04591">
      <w:pPr>
        <w:pStyle w:val="a7"/>
        <w:shd w:val="clear" w:color="auto" w:fill="FFFFFF"/>
        <w:rPr>
          <w:rFonts w:ascii="Georgia" w:hAnsi="Georgia" w:cs="Georgia"/>
          <w:color w:val="000000"/>
          <w:sz w:val="28"/>
          <w:szCs w:val="28"/>
        </w:rPr>
      </w:pPr>
    </w:p>
    <w:p w:rsidR="00C04591" w:rsidRDefault="00C04591" w:rsidP="00C04591">
      <w:pPr>
        <w:pStyle w:val="a7"/>
        <w:shd w:val="clear" w:color="auto" w:fill="FFFFFF"/>
        <w:rPr>
          <w:rFonts w:ascii="Georgia" w:hAnsi="Georgia" w:cs="Georgia"/>
          <w:color w:val="000000"/>
          <w:sz w:val="28"/>
          <w:szCs w:val="28"/>
        </w:rPr>
      </w:pPr>
    </w:p>
    <w:p w:rsidR="00C04591" w:rsidRDefault="00C04591" w:rsidP="00C04591">
      <w:pPr>
        <w:pStyle w:val="a7"/>
        <w:shd w:val="clear" w:color="auto" w:fill="FFFFFF"/>
        <w:rPr>
          <w:rFonts w:ascii="Georgia" w:hAnsi="Georgia" w:cs="Georgia"/>
          <w:color w:val="000000"/>
          <w:sz w:val="28"/>
          <w:szCs w:val="28"/>
        </w:rPr>
      </w:pPr>
    </w:p>
    <w:p w:rsidR="00C04591" w:rsidRDefault="00C04591" w:rsidP="00C04591">
      <w:pPr>
        <w:pStyle w:val="a7"/>
        <w:shd w:val="clear" w:color="auto" w:fill="FFFFFF"/>
        <w:rPr>
          <w:rFonts w:ascii="Georgia" w:hAnsi="Georgia" w:cs="Georgia"/>
          <w:color w:val="000000"/>
          <w:sz w:val="28"/>
          <w:szCs w:val="28"/>
        </w:rPr>
      </w:pPr>
    </w:p>
    <w:p w:rsidR="00C04591" w:rsidRDefault="00C04591" w:rsidP="00C04591">
      <w:pPr>
        <w:pStyle w:val="a7"/>
        <w:shd w:val="clear" w:color="auto" w:fill="FFFFFF"/>
        <w:rPr>
          <w:rFonts w:ascii="Georgia" w:hAnsi="Georgia" w:cs="Georgia"/>
          <w:color w:val="000000"/>
          <w:sz w:val="28"/>
          <w:szCs w:val="28"/>
        </w:rPr>
      </w:pPr>
    </w:p>
    <w:p w:rsidR="00C04591" w:rsidRDefault="00C04591" w:rsidP="00C04591">
      <w:pPr>
        <w:pStyle w:val="a7"/>
        <w:shd w:val="clear" w:color="auto" w:fill="FFFFFF"/>
        <w:rPr>
          <w:rFonts w:ascii="Georgia" w:hAnsi="Georgia" w:cs="Georgia"/>
          <w:color w:val="000000"/>
          <w:sz w:val="28"/>
          <w:szCs w:val="28"/>
        </w:rPr>
      </w:pPr>
    </w:p>
    <w:p w:rsidR="00C04591" w:rsidRDefault="00C04591" w:rsidP="00C04591">
      <w:pPr>
        <w:pStyle w:val="a7"/>
        <w:shd w:val="clear" w:color="auto" w:fill="FFFFFF"/>
        <w:rPr>
          <w:rFonts w:ascii="Georgia" w:hAnsi="Georgia" w:cs="Georgia"/>
          <w:color w:val="000000"/>
          <w:sz w:val="28"/>
          <w:szCs w:val="28"/>
        </w:rPr>
      </w:pPr>
    </w:p>
    <w:p w:rsidR="00C04591" w:rsidRDefault="00C04591" w:rsidP="00C04591">
      <w:pPr>
        <w:pStyle w:val="a7"/>
        <w:shd w:val="clear" w:color="auto" w:fill="FFFFFF"/>
        <w:rPr>
          <w:rFonts w:ascii="Georgia" w:hAnsi="Georgia" w:cs="Georgia"/>
          <w:color w:val="000000"/>
          <w:sz w:val="28"/>
          <w:szCs w:val="28"/>
        </w:rPr>
      </w:pPr>
    </w:p>
    <w:p w:rsidR="00C04591" w:rsidRDefault="00C04591" w:rsidP="00C04591">
      <w:pPr>
        <w:pStyle w:val="a7"/>
        <w:shd w:val="clear" w:color="auto" w:fill="FFFFFF"/>
        <w:rPr>
          <w:rFonts w:ascii="Georgia" w:hAnsi="Georgia" w:cs="Georgia"/>
          <w:color w:val="000000"/>
          <w:sz w:val="28"/>
          <w:szCs w:val="28"/>
        </w:rPr>
      </w:pPr>
    </w:p>
    <w:p w:rsidR="00C04591" w:rsidRDefault="00C04591" w:rsidP="00C04591">
      <w:pPr>
        <w:pStyle w:val="a7"/>
        <w:shd w:val="clear" w:color="auto" w:fill="FFFFFF"/>
        <w:rPr>
          <w:rFonts w:ascii="Georgia" w:hAnsi="Georgia" w:cs="Georgia"/>
          <w:color w:val="000000"/>
          <w:sz w:val="28"/>
          <w:szCs w:val="28"/>
        </w:rPr>
      </w:pPr>
    </w:p>
    <w:p w:rsidR="00C04591" w:rsidRDefault="00C04591" w:rsidP="00C04591">
      <w:pPr>
        <w:pStyle w:val="a7"/>
        <w:shd w:val="clear" w:color="auto" w:fill="FFFFFF"/>
        <w:rPr>
          <w:rFonts w:ascii="Georgia" w:hAnsi="Georgia" w:cs="Georgia"/>
          <w:color w:val="000000"/>
          <w:sz w:val="28"/>
          <w:szCs w:val="28"/>
        </w:rPr>
      </w:pPr>
    </w:p>
    <w:p w:rsidR="00C04591" w:rsidRPr="002466EF" w:rsidRDefault="00C04591" w:rsidP="00C04591">
      <w:pPr>
        <w:rPr>
          <w:rFonts w:ascii="Times New Roman" w:hAnsi="Times New Roman" w:cs="Times New Roman"/>
          <w:sz w:val="24"/>
          <w:szCs w:val="24"/>
        </w:rPr>
      </w:pPr>
      <w:r w:rsidRPr="002466EF">
        <w:rPr>
          <w:rFonts w:ascii="Times New Roman" w:hAnsi="Times New Roman" w:cs="Times New Roman"/>
          <w:sz w:val="24"/>
          <w:szCs w:val="24"/>
        </w:rPr>
        <w:t>Применение компьютерных технологий в учебном процессе позволяет значительно повысить уровень индивидуализации обучения и как следствие – глубину усвоения материала, освобождает преподавателя от трудоемкой работы по текущей и итоговой проверке знаний учащихся</w:t>
      </w:r>
      <w:r w:rsidRPr="00E069C8">
        <w:rPr>
          <w:rFonts w:ascii="Times New Roman" w:hAnsi="Times New Roman" w:cs="Times New Roman"/>
          <w:sz w:val="24"/>
          <w:szCs w:val="24"/>
        </w:rPr>
        <w:t xml:space="preserve"> </w:t>
      </w:r>
      <w:r w:rsidRPr="002466EF">
        <w:rPr>
          <w:rFonts w:ascii="Times New Roman" w:hAnsi="Times New Roman" w:cs="Times New Roman"/>
          <w:sz w:val="24"/>
          <w:szCs w:val="24"/>
        </w:rPr>
        <w:t>С моей точки зрения, одна из основных причин, препятствующих широкому внедрению компьютерных технологий в техникум, -</w:t>
      </w:r>
    </w:p>
    <w:p w:rsidR="00C04591" w:rsidRPr="002466EF" w:rsidRDefault="00C04591" w:rsidP="00C04591">
      <w:pPr>
        <w:rPr>
          <w:rFonts w:ascii="Times New Roman" w:hAnsi="Times New Roman" w:cs="Times New Roman"/>
          <w:sz w:val="24"/>
          <w:szCs w:val="24"/>
        </w:rPr>
      </w:pPr>
      <w:r w:rsidRPr="002466EF">
        <w:rPr>
          <w:rFonts w:ascii="Times New Roman" w:hAnsi="Times New Roman" w:cs="Times New Roman"/>
          <w:sz w:val="24"/>
          <w:szCs w:val="24"/>
        </w:rPr>
        <w:t xml:space="preserve">явно недостаточный ассортимент методически проработанных мультимедийных педагогических программных средств, </w:t>
      </w:r>
    </w:p>
    <w:p w:rsidR="00C04591" w:rsidRPr="002466EF" w:rsidRDefault="00C04591" w:rsidP="00C04591">
      <w:pPr>
        <w:rPr>
          <w:rFonts w:ascii="Times New Roman" w:hAnsi="Times New Roman" w:cs="Times New Roman"/>
          <w:sz w:val="24"/>
          <w:szCs w:val="24"/>
        </w:rPr>
      </w:pPr>
      <w:r w:rsidRPr="002466EF">
        <w:rPr>
          <w:rFonts w:ascii="Times New Roman" w:hAnsi="Times New Roman" w:cs="Times New Roman"/>
          <w:sz w:val="24"/>
          <w:szCs w:val="24"/>
        </w:rPr>
        <w:t xml:space="preserve">а также рекомендаций по их использованию. Анализ компьютерных учебных программ по химии показывает, что на сегодняшний день доминируют программы, составленные, по сути, как информационно-справочные системы с элементами тестирования. Конечно, этим программы могут быть использованы преподавателем на уроке, но как показывает </w:t>
      </w:r>
      <w:r>
        <w:rPr>
          <w:rFonts w:ascii="Times New Roman" w:hAnsi="Times New Roman" w:cs="Times New Roman"/>
          <w:sz w:val="24"/>
          <w:szCs w:val="24"/>
        </w:rPr>
        <w:t xml:space="preserve">мой </w:t>
      </w:r>
      <w:r w:rsidRPr="002466EF">
        <w:rPr>
          <w:rFonts w:ascii="Times New Roman" w:hAnsi="Times New Roman" w:cs="Times New Roman"/>
          <w:sz w:val="24"/>
          <w:szCs w:val="24"/>
        </w:rPr>
        <w:t>опыт, они не обладают достаточным обучающих эффектом.</w:t>
      </w:r>
    </w:p>
    <w:p w:rsidR="00C04591" w:rsidRPr="002466EF" w:rsidRDefault="00C04591" w:rsidP="00C04591">
      <w:pPr>
        <w:rPr>
          <w:rFonts w:ascii="Times New Roman" w:hAnsi="Times New Roman" w:cs="Times New Roman"/>
          <w:sz w:val="24"/>
          <w:szCs w:val="24"/>
        </w:rPr>
      </w:pPr>
      <w:r>
        <w:rPr>
          <w:rFonts w:ascii="Times New Roman" w:hAnsi="Times New Roman" w:cs="Times New Roman"/>
          <w:sz w:val="24"/>
          <w:szCs w:val="24"/>
        </w:rPr>
        <w:t>Р</w:t>
      </w:r>
      <w:r w:rsidRPr="002466EF">
        <w:rPr>
          <w:rFonts w:ascii="Times New Roman" w:hAnsi="Times New Roman" w:cs="Times New Roman"/>
          <w:sz w:val="24"/>
          <w:szCs w:val="24"/>
        </w:rPr>
        <w:t>азработан программно-методический комплекс, включающий компьютерную обучающую программу и тестирующие программы для обучающихся. В данно</w:t>
      </w:r>
      <w:r>
        <w:rPr>
          <w:rFonts w:ascii="Times New Roman" w:hAnsi="Times New Roman" w:cs="Times New Roman"/>
          <w:sz w:val="24"/>
          <w:szCs w:val="24"/>
        </w:rPr>
        <w:t xml:space="preserve">м сообщении </w:t>
      </w:r>
      <w:r w:rsidRPr="002466EF">
        <w:rPr>
          <w:rFonts w:ascii="Times New Roman" w:hAnsi="Times New Roman" w:cs="Times New Roman"/>
          <w:sz w:val="24"/>
          <w:szCs w:val="24"/>
        </w:rPr>
        <w:t>представл</w:t>
      </w:r>
      <w:r>
        <w:rPr>
          <w:rFonts w:ascii="Times New Roman" w:hAnsi="Times New Roman" w:cs="Times New Roman"/>
          <w:sz w:val="24"/>
          <w:szCs w:val="24"/>
        </w:rPr>
        <w:t xml:space="preserve">ю </w:t>
      </w:r>
      <w:r w:rsidRPr="002466EF">
        <w:rPr>
          <w:rFonts w:ascii="Times New Roman" w:hAnsi="Times New Roman" w:cs="Times New Roman"/>
          <w:sz w:val="24"/>
          <w:szCs w:val="24"/>
        </w:rPr>
        <w:t>урок</w:t>
      </w:r>
      <w:r>
        <w:rPr>
          <w:rFonts w:ascii="Times New Roman" w:hAnsi="Times New Roman" w:cs="Times New Roman"/>
          <w:sz w:val="24"/>
          <w:szCs w:val="24"/>
        </w:rPr>
        <w:t xml:space="preserve">и </w:t>
      </w:r>
      <w:r w:rsidRPr="002466EF">
        <w:rPr>
          <w:rFonts w:ascii="Times New Roman" w:hAnsi="Times New Roman" w:cs="Times New Roman"/>
          <w:sz w:val="24"/>
          <w:szCs w:val="24"/>
        </w:rPr>
        <w:t xml:space="preserve"> по теме “</w:t>
      </w:r>
      <w:r w:rsidRPr="002466EF">
        <w:rPr>
          <w:rFonts w:ascii="Times New Roman" w:hAnsi="Times New Roman" w:cs="Times New Roman"/>
          <w:b/>
          <w:i/>
          <w:sz w:val="24"/>
          <w:szCs w:val="24"/>
        </w:rPr>
        <w:t>Химическая связь”</w:t>
      </w:r>
      <w:r w:rsidRPr="002466EF">
        <w:rPr>
          <w:rFonts w:ascii="Times New Roman" w:hAnsi="Times New Roman" w:cs="Times New Roman"/>
          <w:sz w:val="24"/>
          <w:szCs w:val="24"/>
        </w:rPr>
        <w:t xml:space="preserve"> с использованием компьютерных технологий.</w:t>
      </w:r>
      <w:r w:rsidRPr="00E069C8">
        <w:rPr>
          <w:rFonts w:ascii="Times New Roman" w:hAnsi="Times New Roman" w:cs="Times New Roman"/>
          <w:sz w:val="24"/>
          <w:szCs w:val="24"/>
        </w:rPr>
        <w:t xml:space="preserve"> </w:t>
      </w:r>
      <w:r w:rsidRPr="002466EF">
        <w:rPr>
          <w:rFonts w:ascii="Times New Roman" w:hAnsi="Times New Roman" w:cs="Times New Roman"/>
          <w:sz w:val="24"/>
          <w:szCs w:val="24"/>
        </w:rPr>
        <w:t>Эта тема – одна из</w:t>
      </w:r>
      <w:r>
        <w:rPr>
          <w:rFonts w:ascii="Times New Roman" w:hAnsi="Times New Roman" w:cs="Times New Roman"/>
          <w:sz w:val="24"/>
          <w:szCs w:val="24"/>
        </w:rPr>
        <w:t xml:space="preserve"> </w:t>
      </w:r>
      <w:r w:rsidRPr="002466EF">
        <w:rPr>
          <w:rFonts w:ascii="Times New Roman" w:hAnsi="Times New Roman" w:cs="Times New Roman"/>
          <w:sz w:val="24"/>
          <w:szCs w:val="24"/>
        </w:rPr>
        <w:t>основополагающих в курсе химии. Изучая практически любой класс органических и неорганических веществ, учащиеся должны уметь оперировать понятиями, сформулированными при ее освоении. Глубокие знания по данной теме позволяют предсказывать особенности химических свойств веществ того или или иного класса, устанавливать взаимосвязи между веществами, что приводит к пониманию</w:t>
      </w:r>
    </w:p>
    <w:p w:rsidR="00C04591" w:rsidRDefault="00C04591" w:rsidP="00C04591">
      <w:pPr>
        <w:rPr>
          <w:rFonts w:ascii="Times New Roman" w:hAnsi="Times New Roman" w:cs="Times New Roman"/>
          <w:sz w:val="24"/>
          <w:szCs w:val="24"/>
        </w:rPr>
      </w:pPr>
      <w:r w:rsidRPr="002466EF">
        <w:rPr>
          <w:rFonts w:ascii="Times New Roman" w:hAnsi="Times New Roman" w:cs="Times New Roman"/>
          <w:sz w:val="24"/>
          <w:szCs w:val="24"/>
        </w:rPr>
        <w:t xml:space="preserve">     Следующий раздел программы – “</w:t>
      </w:r>
      <w:r w:rsidRPr="002466EF">
        <w:rPr>
          <w:rFonts w:ascii="Times New Roman" w:hAnsi="Times New Roman" w:cs="Times New Roman"/>
          <w:b/>
          <w:i/>
          <w:sz w:val="24"/>
          <w:szCs w:val="24"/>
        </w:rPr>
        <w:t>Электроотрицательность</w:t>
      </w:r>
      <w:r w:rsidRPr="002466EF">
        <w:rPr>
          <w:rFonts w:ascii="Times New Roman" w:hAnsi="Times New Roman" w:cs="Times New Roman"/>
          <w:sz w:val="24"/>
          <w:szCs w:val="24"/>
        </w:rPr>
        <w:t>”. Он помогает сформировать это важное для понимания природы химической связи понятие</w:t>
      </w:r>
      <w:r>
        <w:rPr>
          <w:rFonts w:ascii="Times New Roman" w:hAnsi="Times New Roman" w:cs="Times New Roman"/>
          <w:sz w:val="24"/>
          <w:szCs w:val="24"/>
        </w:rPr>
        <w:t>. в этом разделе</w:t>
      </w:r>
      <w:r w:rsidRPr="00E069C8">
        <w:rPr>
          <w:rFonts w:ascii="Times New Roman" w:hAnsi="Times New Roman" w:cs="Times New Roman"/>
          <w:sz w:val="24"/>
          <w:szCs w:val="24"/>
        </w:rPr>
        <w:t xml:space="preserve"> </w:t>
      </w:r>
      <w:r w:rsidRPr="002466EF">
        <w:rPr>
          <w:rFonts w:ascii="Times New Roman" w:hAnsi="Times New Roman" w:cs="Times New Roman"/>
          <w:sz w:val="24"/>
          <w:szCs w:val="24"/>
        </w:rPr>
        <w:t xml:space="preserve">дано определение понятия и показана зависимость электроотрицательности атомов от положения элементов в периодической системе химических элементов Д.И. Менделеева. </w:t>
      </w:r>
    </w:p>
    <w:p w:rsidR="00C04591" w:rsidRPr="002466EF" w:rsidRDefault="00C04591" w:rsidP="00C04591">
      <w:pPr>
        <w:rPr>
          <w:rFonts w:ascii="Times New Roman" w:hAnsi="Times New Roman" w:cs="Times New Roman"/>
          <w:sz w:val="24"/>
          <w:szCs w:val="24"/>
        </w:rPr>
      </w:pPr>
      <w:r w:rsidRPr="002466EF">
        <w:rPr>
          <w:rFonts w:ascii="Times New Roman" w:hAnsi="Times New Roman" w:cs="Times New Roman"/>
          <w:sz w:val="24"/>
          <w:szCs w:val="24"/>
        </w:rPr>
        <w:t>Приведено объяснение изменения значений электроотрицательности атомов в периодах, группах. В конце раздела обучаемому предлагается для самоконтроля блок тестов на сравнение значений электроотрицательности атомов некоторых элементов. При работе с этим разделом программы у учащегося развиваются умения сравнивать, выделять главное, формируются навыки работы с таблицей электроотрицательности атомов элементов, периодической системой химических элементов Д. И. Менделеева.</w:t>
      </w:r>
      <w:r w:rsidRPr="00E069C8">
        <w:rPr>
          <w:rFonts w:ascii="Times New Roman" w:hAnsi="Times New Roman" w:cs="Times New Roman"/>
          <w:sz w:val="24"/>
          <w:szCs w:val="24"/>
        </w:rPr>
        <w:t xml:space="preserve"> </w:t>
      </w:r>
      <w:r w:rsidRPr="002466EF">
        <w:rPr>
          <w:rFonts w:ascii="Times New Roman" w:hAnsi="Times New Roman" w:cs="Times New Roman"/>
          <w:sz w:val="24"/>
          <w:szCs w:val="24"/>
        </w:rPr>
        <w:t>Раздел “</w:t>
      </w:r>
      <w:r w:rsidRPr="002466EF">
        <w:rPr>
          <w:rFonts w:ascii="Times New Roman" w:hAnsi="Times New Roman" w:cs="Times New Roman"/>
          <w:b/>
          <w:i/>
          <w:sz w:val="24"/>
          <w:szCs w:val="24"/>
        </w:rPr>
        <w:t>Химическая связь</w:t>
      </w:r>
      <w:r w:rsidRPr="002466EF">
        <w:rPr>
          <w:rFonts w:ascii="Times New Roman" w:hAnsi="Times New Roman" w:cs="Times New Roman"/>
          <w:sz w:val="24"/>
          <w:szCs w:val="24"/>
        </w:rPr>
        <w:t>” начинается с меню, которое несет двойную нагрузку: с одной стороны, оно показывает классификацию видов химической связи, а с другой - предоставляет ученику возможность выбрать интересующий его вид связи</w:t>
      </w:r>
    </w:p>
    <w:p w:rsidR="00C04591" w:rsidRDefault="00C04591" w:rsidP="00C04591">
      <w:pPr>
        <w:rPr>
          <w:rFonts w:ascii="Times New Roman" w:hAnsi="Times New Roman" w:cs="Times New Roman"/>
          <w:sz w:val="24"/>
          <w:szCs w:val="24"/>
        </w:rPr>
      </w:pPr>
      <w:r w:rsidRPr="002466EF">
        <w:rPr>
          <w:rFonts w:ascii="Times New Roman" w:hAnsi="Times New Roman" w:cs="Times New Roman"/>
          <w:sz w:val="24"/>
          <w:szCs w:val="24"/>
        </w:rPr>
        <w:t>для изучения.     В этом разделе на основе понятия об электроотрицательности приведены определения каждого вида химической связи, с помощью динамических схем или анимационных фрагментов показано образование химической связи того или иного вида</w:t>
      </w:r>
      <w:r w:rsidRPr="00E069C8">
        <w:rPr>
          <w:rFonts w:ascii="Times New Roman" w:hAnsi="Times New Roman" w:cs="Times New Roman"/>
          <w:sz w:val="24"/>
          <w:szCs w:val="24"/>
        </w:rPr>
        <w:t xml:space="preserve"> </w:t>
      </w:r>
      <w:r w:rsidRPr="002466EF">
        <w:rPr>
          <w:rFonts w:ascii="Times New Roman" w:hAnsi="Times New Roman" w:cs="Times New Roman"/>
          <w:sz w:val="24"/>
          <w:szCs w:val="24"/>
        </w:rPr>
        <w:t xml:space="preserve">Изучая ковалентную связь, учащийся узнает о различных механизмах ее образования, способах перекрывания электронных облаков при образовании σ- иπ-связей и свойствах ковалентной связи. </w:t>
      </w:r>
    </w:p>
    <w:p w:rsidR="00C04591" w:rsidRDefault="00C04591" w:rsidP="00C04591">
      <w:pPr>
        <w:rPr>
          <w:rFonts w:ascii="Times New Roman" w:hAnsi="Times New Roman" w:cs="Times New Roman"/>
          <w:sz w:val="24"/>
          <w:szCs w:val="24"/>
        </w:rPr>
      </w:pPr>
      <w:r w:rsidRPr="002466EF">
        <w:rPr>
          <w:rFonts w:ascii="Times New Roman" w:hAnsi="Times New Roman" w:cs="Times New Roman"/>
          <w:sz w:val="24"/>
          <w:szCs w:val="24"/>
        </w:rPr>
        <w:lastRenderedPageBreak/>
        <w:t>Все процессы представлены в динамике. Образование водородной связи показано на примере взаимодействия молекул воды. По такой же схеме дано представление о металлической связи. Наглядно продемонстрировано соотношение ковалентной и ионной связи: в процессе объяснения один из атомов в молекуле фтора заменяется более электроотрицательными атомами - атомом водорода, а затем - натрия. Динамическая схема показывает, что происходит с общей электронной парой.</w:t>
      </w:r>
      <w:r w:rsidRPr="00E069C8">
        <w:rPr>
          <w:rFonts w:ascii="Times New Roman" w:hAnsi="Times New Roman" w:cs="Times New Roman"/>
          <w:sz w:val="24"/>
          <w:szCs w:val="24"/>
        </w:rPr>
        <w:t xml:space="preserve"> </w:t>
      </w:r>
      <w:r w:rsidRPr="002466EF">
        <w:rPr>
          <w:rFonts w:ascii="Times New Roman" w:hAnsi="Times New Roman" w:cs="Times New Roman"/>
          <w:sz w:val="24"/>
          <w:szCs w:val="24"/>
        </w:rPr>
        <w:t>Таким образом</w:t>
      </w:r>
      <w:r w:rsidRPr="002466EF">
        <w:rPr>
          <w:rFonts w:ascii="Times New Roman" w:hAnsi="Times New Roman" w:cs="Times New Roman"/>
          <w:i/>
          <w:sz w:val="24"/>
          <w:szCs w:val="24"/>
        </w:rPr>
        <w:t>, учащийся приходит к логическому выводу, что ионная связи — это крайний случай ковалентной полярной связи</w:t>
      </w:r>
      <w:r w:rsidRPr="002466EF">
        <w:rPr>
          <w:rFonts w:ascii="Times New Roman" w:hAnsi="Times New Roman" w:cs="Times New Roman"/>
          <w:sz w:val="24"/>
          <w:szCs w:val="24"/>
        </w:rPr>
        <w:t>.</w:t>
      </w:r>
    </w:p>
    <w:p w:rsidR="00C04591" w:rsidRDefault="00C04591" w:rsidP="00C04591">
      <w:pPr>
        <w:rPr>
          <w:rFonts w:ascii="Times New Roman" w:hAnsi="Times New Roman" w:cs="Times New Roman"/>
          <w:b/>
          <w:sz w:val="24"/>
          <w:szCs w:val="24"/>
        </w:rPr>
      </w:pPr>
      <w:r w:rsidRPr="002466EF">
        <w:rPr>
          <w:rFonts w:ascii="Times New Roman" w:hAnsi="Times New Roman" w:cs="Times New Roman"/>
          <w:sz w:val="24"/>
          <w:szCs w:val="24"/>
        </w:rPr>
        <w:t>Последний раздел программы называется “</w:t>
      </w:r>
      <w:r w:rsidRPr="002466EF">
        <w:rPr>
          <w:rFonts w:ascii="Times New Roman" w:hAnsi="Times New Roman" w:cs="Times New Roman"/>
          <w:b/>
          <w:i/>
          <w:sz w:val="24"/>
          <w:szCs w:val="24"/>
        </w:rPr>
        <w:t>Определи вид связи</w:t>
      </w:r>
      <w:r w:rsidRPr="002466EF">
        <w:rPr>
          <w:rFonts w:ascii="Times New Roman" w:hAnsi="Times New Roman" w:cs="Times New Roman"/>
          <w:sz w:val="24"/>
          <w:szCs w:val="24"/>
        </w:rPr>
        <w:t>”. Из него учащийся  узнает, как определить вид химической связи,</w:t>
      </w:r>
      <w:r w:rsidRPr="003302DE">
        <w:rPr>
          <w:rFonts w:ascii="Times New Roman" w:hAnsi="Times New Roman" w:cs="Times New Roman"/>
          <w:b/>
          <w:sz w:val="24"/>
          <w:szCs w:val="24"/>
        </w:rPr>
        <w:t xml:space="preserve"> </w:t>
      </w:r>
    </w:p>
    <w:p w:rsidR="00C04591" w:rsidRPr="003302DE" w:rsidRDefault="00C04591" w:rsidP="00C04591">
      <w:pPr>
        <w:rPr>
          <w:rFonts w:ascii="Times New Roman" w:hAnsi="Times New Roman" w:cs="Times New Roman"/>
          <w:sz w:val="24"/>
          <w:szCs w:val="24"/>
        </w:rPr>
      </w:pPr>
    </w:p>
    <w:p w:rsidR="00C04591" w:rsidRPr="002466EF" w:rsidRDefault="00C04591" w:rsidP="00C04591">
      <w:pPr>
        <w:rPr>
          <w:rFonts w:ascii="Times New Roman" w:hAnsi="Times New Roman" w:cs="Times New Roman"/>
          <w:b/>
          <w:sz w:val="24"/>
          <w:szCs w:val="24"/>
        </w:rPr>
      </w:pPr>
      <w:r>
        <w:rPr>
          <w:rFonts w:ascii="Times New Roman" w:hAnsi="Times New Roman" w:cs="Times New Roman"/>
          <w:b/>
          <w:sz w:val="24"/>
          <w:szCs w:val="24"/>
        </w:rPr>
        <w:t xml:space="preserve">              </w:t>
      </w:r>
      <w:r w:rsidRPr="002466EF">
        <w:rPr>
          <w:rFonts w:ascii="Times New Roman" w:hAnsi="Times New Roman" w:cs="Times New Roman"/>
          <w:b/>
          <w:sz w:val="24"/>
          <w:szCs w:val="24"/>
        </w:rPr>
        <w:t xml:space="preserve">Урок по теме </w:t>
      </w:r>
    </w:p>
    <w:p w:rsidR="00C04591" w:rsidRPr="002466EF" w:rsidRDefault="00C04591" w:rsidP="00C04591">
      <w:pPr>
        <w:spacing w:after="80"/>
        <w:rPr>
          <w:rFonts w:ascii="Times New Roman" w:hAnsi="Times New Roman" w:cs="Times New Roman"/>
          <w:b/>
          <w:sz w:val="24"/>
          <w:szCs w:val="24"/>
        </w:rPr>
      </w:pPr>
      <w:r>
        <w:rPr>
          <w:rFonts w:ascii="Times New Roman" w:hAnsi="Times New Roman" w:cs="Times New Roman"/>
          <w:b/>
          <w:sz w:val="24"/>
          <w:szCs w:val="24"/>
        </w:rPr>
        <w:t xml:space="preserve">              </w:t>
      </w:r>
      <w:r w:rsidRPr="002466EF">
        <w:rPr>
          <w:rFonts w:ascii="Times New Roman" w:hAnsi="Times New Roman" w:cs="Times New Roman"/>
          <w:b/>
          <w:sz w:val="24"/>
          <w:szCs w:val="24"/>
        </w:rPr>
        <w:t>“Виды химической связи”</w:t>
      </w:r>
    </w:p>
    <w:p w:rsidR="00C04591" w:rsidRDefault="00C04591" w:rsidP="00C04591">
      <w:pPr>
        <w:rPr>
          <w:rFonts w:ascii="Times New Roman" w:hAnsi="Times New Roman" w:cs="Times New Roman"/>
          <w:i/>
          <w:sz w:val="24"/>
          <w:szCs w:val="24"/>
        </w:rPr>
      </w:pPr>
      <w:r w:rsidRPr="002466EF">
        <w:rPr>
          <w:rFonts w:ascii="Times New Roman" w:hAnsi="Times New Roman" w:cs="Times New Roman"/>
          <w:i/>
          <w:sz w:val="24"/>
          <w:szCs w:val="24"/>
        </w:rPr>
        <w:t xml:space="preserve">     Цели урока:</w:t>
      </w:r>
      <w:r w:rsidRPr="002466EF">
        <w:rPr>
          <w:rFonts w:ascii="Times New Roman" w:hAnsi="Times New Roman" w:cs="Times New Roman"/>
          <w:sz w:val="24"/>
          <w:szCs w:val="24"/>
        </w:rPr>
        <w:t xml:space="preserve"> сформировать первоначальные представления о видах химической связи и способах ее образования; используя обучающую программу, развивать умения добывать необходимую информацию, перерабатывать ее и передавать в другой форме.</w:t>
      </w:r>
      <w:r w:rsidRPr="003302DE">
        <w:rPr>
          <w:rFonts w:ascii="Times New Roman" w:hAnsi="Times New Roman" w:cs="Times New Roman"/>
          <w:i/>
          <w:sz w:val="24"/>
          <w:szCs w:val="24"/>
        </w:rPr>
        <w:t xml:space="preserve"> </w:t>
      </w:r>
    </w:p>
    <w:p w:rsidR="00C04591" w:rsidRPr="002466EF" w:rsidRDefault="00C04591" w:rsidP="00C04591">
      <w:pPr>
        <w:rPr>
          <w:rFonts w:ascii="Times New Roman" w:hAnsi="Times New Roman" w:cs="Times New Roman"/>
          <w:sz w:val="24"/>
          <w:szCs w:val="24"/>
        </w:rPr>
      </w:pPr>
      <w:r w:rsidRPr="002466EF">
        <w:rPr>
          <w:rFonts w:ascii="Times New Roman" w:hAnsi="Times New Roman" w:cs="Times New Roman"/>
          <w:i/>
          <w:sz w:val="24"/>
          <w:szCs w:val="24"/>
        </w:rPr>
        <w:t xml:space="preserve">Оборудование: </w:t>
      </w:r>
      <w:r w:rsidRPr="002466EF">
        <w:rPr>
          <w:rFonts w:ascii="Times New Roman" w:hAnsi="Times New Roman" w:cs="Times New Roman"/>
          <w:sz w:val="24"/>
          <w:szCs w:val="24"/>
        </w:rPr>
        <w:t>таблица «Периодическая</w:t>
      </w:r>
      <w:r>
        <w:rPr>
          <w:rFonts w:ascii="Times New Roman" w:hAnsi="Times New Roman" w:cs="Times New Roman"/>
          <w:sz w:val="24"/>
          <w:szCs w:val="24"/>
        </w:rPr>
        <w:t xml:space="preserve"> </w:t>
      </w:r>
      <w:r w:rsidRPr="002466EF">
        <w:rPr>
          <w:rFonts w:ascii="Times New Roman" w:hAnsi="Times New Roman" w:cs="Times New Roman"/>
          <w:sz w:val="24"/>
          <w:szCs w:val="24"/>
        </w:rPr>
        <w:t>система химических элементов Д. И. Менделеева»</w:t>
      </w:r>
      <w:r>
        <w:rPr>
          <w:rFonts w:ascii="Times New Roman" w:hAnsi="Times New Roman" w:cs="Times New Roman"/>
          <w:sz w:val="24"/>
          <w:szCs w:val="24"/>
        </w:rPr>
        <w:t>,</w:t>
      </w:r>
      <w:r w:rsidRPr="002466EF">
        <w:rPr>
          <w:rFonts w:ascii="Times New Roman" w:hAnsi="Times New Roman" w:cs="Times New Roman"/>
          <w:sz w:val="24"/>
          <w:szCs w:val="24"/>
        </w:rPr>
        <w:t xml:space="preserve">обучающая программа «Химическая связь», тестирующая программа «Электроотрицательность», опорный конспект по теме, веревка, карточки с символами химических элементов: </w:t>
      </w:r>
      <w:r w:rsidRPr="002466EF">
        <w:rPr>
          <w:rFonts w:ascii="Times New Roman" w:hAnsi="Times New Roman" w:cs="Times New Roman"/>
          <w:sz w:val="24"/>
          <w:szCs w:val="24"/>
          <w:lang w:val="en-US"/>
        </w:rPr>
        <w:t>Na</w:t>
      </w:r>
      <w:r w:rsidRPr="002466EF">
        <w:rPr>
          <w:rFonts w:ascii="Times New Roman" w:hAnsi="Times New Roman" w:cs="Times New Roman"/>
          <w:sz w:val="24"/>
          <w:szCs w:val="24"/>
        </w:rPr>
        <w:t>, С</w:t>
      </w:r>
      <w:r w:rsidRPr="002466EF">
        <w:rPr>
          <w:rFonts w:ascii="Times New Roman" w:hAnsi="Times New Roman" w:cs="Times New Roman"/>
          <w:sz w:val="24"/>
          <w:szCs w:val="24"/>
          <w:lang w:val="en-US"/>
        </w:rPr>
        <w:t>l</w:t>
      </w:r>
      <w:r w:rsidRPr="002466EF">
        <w:rPr>
          <w:rFonts w:ascii="Times New Roman" w:hAnsi="Times New Roman" w:cs="Times New Roman"/>
          <w:sz w:val="24"/>
          <w:szCs w:val="24"/>
        </w:rPr>
        <w:t xml:space="preserve"> (4 шт.), Н, О (2 шт.).</w:t>
      </w:r>
      <w:r w:rsidRPr="003302DE">
        <w:rPr>
          <w:rFonts w:ascii="Times New Roman" w:hAnsi="Times New Roman" w:cs="Times New Roman"/>
          <w:i/>
          <w:sz w:val="24"/>
          <w:szCs w:val="24"/>
        </w:rPr>
        <w:t xml:space="preserve"> </w:t>
      </w:r>
      <w:r w:rsidRPr="002466EF">
        <w:rPr>
          <w:rFonts w:ascii="Times New Roman" w:hAnsi="Times New Roman" w:cs="Times New Roman"/>
          <w:i/>
          <w:sz w:val="24"/>
          <w:szCs w:val="24"/>
        </w:rPr>
        <w:t>Раздаточный материал:</w:t>
      </w:r>
      <w:r w:rsidRPr="002466EF">
        <w:rPr>
          <w:rFonts w:ascii="Times New Roman" w:hAnsi="Times New Roman" w:cs="Times New Roman"/>
          <w:sz w:val="24"/>
          <w:szCs w:val="24"/>
        </w:rPr>
        <w:t xml:space="preserve"> таблицы «Электроотрицательность атомов химических элементов»,алгоритм работы с программой, вопросы по теме.</w:t>
      </w:r>
      <w:r w:rsidRPr="003302DE">
        <w:rPr>
          <w:rFonts w:ascii="Times New Roman" w:hAnsi="Times New Roman" w:cs="Times New Roman"/>
          <w:sz w:val="24"/>
          <w:szCs w:val="24"/>
        </w:rPr>
        <w:t xml:space="preserve"> </w:t>
      </w:r>
      <w:r w:rsidRPr="002466EF">
        <w:rPr>
          <w:rFonts w:ascii="Times New Roman" w:hAnsi="Times New Roman" w:cs="Times New Roman"/>
          <w:sz w:val="24"/>
          <w:szCs w:val="24"/>
        </w:rPr>
        <w:t>Алгоритм работы с обучающей</w:t>
      </w:r>
    </w:p>
    <w:p w:rsidR="00C04591" w:rsidRPr="002466EF" w:rsidRDefault="00C04591" w:rsidP="00C04591">
      <w:pPr>
        <w:rPr>
          <w:rFonts w:ascii="Times New Roman" w:hAnsi="Times New Roman" w:cs="Times New Roman"/>
          <w:sz w:val="24"/>
          <w:szCs w:val="24"/>
        </w:rPr>
      </w:pPr>
      <w:r w:rsidRPr="002466EF">
        <w:rPr>
          <w:rFonts w:ascii="Times New Roman" w:hAnsi="Times New Roman" w:cs="Times New Roman"/>
          <w:sz w:val="24"/>
          <w:szCs w:val="24"/>
        </w:rPr>
        <w:t>программой ”Химическая связь”</w:t>
      </w:r>
    </w:p>
    <w:p w:rsidR="00C04591" w:rsidRDefault="00C04591" w:rsidP="00C04591">
      <w:pPr>
        <w:rPr>
          <w:rFonts w:ascii="Times New Roman" w:hAnsi="Times New Roman" w:cs="Times New Roman"/>
          <w:sz w:val="24"/>
          <w:szCs w:val="24"/>
        </w:rPr>
      </w:pPr>
      <w:r w:rsidRPr="002466EF">
        <w:rPr>
          <w:rFonts w:ascii="Times New Roman" w:hAnsi="Times New Roman" w:cs="Times New Roman"/>
          <w:sz w:val="24"/>
          <w:szCs w:val="24"/>
        </w:rPr>
        <w:t>Пуск / Программы / Химия / Химическая связь</w:t>
      </w:r>
    </w:p>
    <w:p w:rsidR="00C04591" w:rsidRDefault="00C04591" w:rsidP="00C04591">
      <w:pPr>
        <w:rPr>
          <w:rFonts w:ascii="Times New Roman" w:hAnsi="Times New Roman" w:cs="Times New Roman"/>
          <w:sz w:val="24"/>
          <w:szCs w:val="24"/>
        </w:rPr>
      </w:pPr>
      <w:r w:rsidRPr="002466EF">
        <w:rPr>
          <w:rFonts w:ascii="Times New Roman" w:hAnsi="Times New Roman" w:cs="Times New Roman"/>
          <w:sz w:val="24"/>
          <w:szCs w:val="24"/>
        </w:rPr>
        <w:t>1.Введение</w:t>
      </w:r>
    </w:p>
    <w:p w:rsidR="00C04591" w:rsidRPr="002466EF" w:rsidRDefault="00C04591" w:rsidP="00C04591">
      <w:pPr>
        <w:rPr>
          <w:rFonts w:ascii="Times New Roman" w:hAnsi="Times New Roman" w:cs="Times New Roman"/>
          <w:sz w:val="24"/>
          <w:szCs w:val="24"/>
        </w:rPr>
      </w:pPr>
      <w:r w:rsidRPr="002466EF">
        <w:rPr>
          <w:rFonts w:ascii="Times New Roman" w:hAnsi="Times New Roman" w:cs="Times New Roman"/>
          <w:sz w:val="24"/>
          <w:szCs w:val="24"/>
        </w:rPr>
        <w:t>2.Химическая связь</w:t>
      </w:r>
    </w:p>
    <w:p w:rsidR="00C04591" w:rsidRPr="002466EF" w:rsidRDefault="00C04591" w:rsidP="00C04591">
      <w:pPr>
        <w:rPr>
          <w:rFonts w:ascii="Times New Roman" w:hAnsi="Times New Roman" w:cs="Times New Roman"/>
          <w:sz w:val="24"/>
          <w:szCs w:val="24"/>
        </w:rPr>
      </w:pPr>
      <w:r w:rsidRPr="002466EF">
        <w:rPr>
          <w:rFonts w:ascii="Times New Roman" w:hAnsi="Times New Roman" w:cs="Times New Roman"/>
          <w:sz w:val="24"/>
          <w:szCs w:val="24"/>
        </w:rPr>
        <w:t>3.Ковалентная связь</w:t>
      </w:r>
    </w:p>
    <w:p w:rsidR="00C04591" w:rsidRPr="002466EF" w:rsidRDefault="00C04591" w:rsidP="00C04591">
      <w:pPr>
        <w:rPr>
          <w:rFonts w:ascii="Times New Roman" w:hAnsi="Times New Roman" w:cs="Times New Roman"/>
          <w:sz w:val="24"/>
          <w:szCs w:val="24"/>
        </w:rPr>
      </w:pPr>
      <w:r w:rsidRPr="002466EF">
        <w:rPr>
          <w:rFonts w:ascii="Times New Roman" w:hAnsi="Times New Roman" w:cs="Times New Roman"/>
          <w:sz w:val="24"/>
          <w:szCs w:val="24"/>
        </w:rPr>
        <w:t>4.Ковалентная неполярная связь</w:t>
      </w:r>
    </w:p>
    <w:p w:rsidR="00C04591" w:rsidRPr="002466EF" w:rsidRDefault="00C04591" w:rsidP="00C04591">
      <w:pPr>
        <w:rPr>
          <w:rFonts w:ascii="Times New Roman" w:hAnsi="Times New Roman" w:cs="Times New Roman"/>
          <w:sz w:val="24"/>
          <w:szCs w:val="24"/>
        </w:rPr>
      </w:pPr>
      <w:r w:rsidRPr="002466EF">
        <w:rPr>
          <w:rFonts w:ascii="Times New Roman" w:hAnsi="Times New Roman" w:cs="Times New Roman"/>
          <w:sz w:val="24"/>
          <w:szCs w:val="24"/>
        </w:rPr>
        <w:t>5.Ковалентная полярная связь</w:t>
      </w:r>
    </w:p>
    <w:p w:rsidR="00C04591" w:rsidRPr="002466EF" w:rsidRDefault="00C04591" w:rsidP="00C04591">
      <w:pPr>
        <w:rPr>
          <w:rFonts w:ascii="Times New Roman" w:hAnsi="Times New Roman" w:cs="Times New Roman"/>
          <w:sz w:val="24"/>
          <w:szCs w:val="24"/>
        </w:rPr>
      </w:pPr>
      <w:r w:rsidRPr="002466EF">
        <w:rPr>
          <w:rFonts w:ascii="Times New Roman" w:hAnsi="Times New Roman" w:cs="Times New Roman"/>
          <w:sz w:val="24"/>
          <w:szCs w:val="24"/>
        </w:rPr>
        <w:t>6.Выход в меню</w:t>
      </w:r>
    </w:p>
    <w:p w:rsidR="00C04591" w:rsidRPr="002466EF" w:rsidRDefault="00C04591" w:rsidP="00C04591">
      <w:pPr>
        <w:rPr>
          <w:rFonts w:ascii="Times New Roman" w:hAnsi="Times New Roman" w:cs="Times New Roman"/>
          <w:sz w:val="24"/>
          <w:szCs w:val="24"/>
        </w:rPr>
      </w:pPr>
      <w:r w:rsidRPr="002466EF">
        <w:rPr>
          <w:rFonts w:ascii="Times New Roman" w:hAnsi="Times New Roman" w:cs="Times New Roman"/>
          <w:sz w:val="24"/>
          <w:szCs w:val="24"/>
        </w:rPr>
        <w:t>7.Химическая связь</w:t>
      </w:r>
    </w:p>
    <w:p w:rsidR="00C04591" w:rsidRPr="002466EF" w:rsidRDefault="00C04591" w:rsidP="00C04591">
      <w:pPr>
        <w:rPr>
          <w:rFonts w:ascii="Times New Roman" w:hAnsi="Times New Roman" w:cs="Times New Roman"/>
          <w:sz w:val="24"/>
          <w:szCs w:val="24"/>
        </w:rPr>
      </w:pPr>
      <w:r w:rsidRPr="002466EF">
        <w:rPr>
          <w:rFonts w:ascii="Times New Roman" w:hAnsi="Times New Roman" w:cs="Times New Roman"/>
          <w:sz w:val="24"/>
          <w:szCs w:val="24"/>
        </w:rPr>
        <w:t>8.Ионная связь (кроме свойств ионной связи)</w:t>
      </w:r>
    </w:p>
    <w:p w:rsidR="00C04591" w:rsidRPr="002466EF" w:rsidRDefault="00C04591" w:rsidP="00C04591">
      <w:pPr>
        <w:rPr>
          <w:rFonts w:ascii="Times New Roman" w:hAnsi="Times New Roman" w:cs="Times New Roman"/>
          <w:sz w:val="24"/>
          <w:szCs w:val="24"/>
        </w:rPr>
      </w:pPr>
      <w:r w:rsidRPr="002466EF">
        <w:rPr>
          <w:rFonts w:ascii="Times New Roman" w:hAnsi="Times New Roman" w:cs="Times New Roman"/>
          <w:sz w:val="24"/>
          <w:szCs w:val="24"/>
        </w:rPr>
        <w:t>9.Выход в меню</w:t>
      </w:r>
    </w:p>
    <w:p w:rsidR="00C04591" w:rsidRDefault="00C04591" w:rsidP="00C04591">
      <w:pPr>
        <w:rPr>
          <w:rFonts w:ascii="Times New Roman" w:hAnsi="Times New Roman" w:cs="Times New Roman"/>
          <w:sz w:val="24"/>
          <w:szCs w:val="24"/>
        </w:rPr>
      </w:pPr>
      <w:r w:rsidRPr="002466EF">
        <w:rPr>
          <w:rFonts w:ascii="Times New Roman" w:hAnsi="Times New Roman" w:cs="Times New Roman"/>
          <w:sz w:val="24"/>
          <w:szCs w:val="24"/>
        </w:rPr>
        <w:t>10.Определи вид связи</w:t>
      </w:r>
      <w:r w:rsidRPr="003302DE">
        <w:rPr>
          <w:rFonts w:ascii="Times New Roman" w:hAnsi="Times New Roman" w:cs="Times New Roman"/>
          <w:sz w:val="24"/>
          <w:szCs w:val="24"/>
        </w:rPr>
        <w:t xml:space="preserve"> </w:t>
      </w:r>
    </w:p>
    <w:p w:rsidR="00C04591" w:rsidRPr="002466EF" w:rsidRDefault="00C04591" w:rsidP="00C04591">
      <w:pPr>
        <w:rPr>
          <w:rFonts w:ascii="Times New Roman" w:hAnsi="Times New Roman" w:cs="Times New Roman"/>
          <w:sz w:val="24"/>
          <w:szCs w:val="24"/>
        </w:rPr>
      </w:pPr>
      <w:r w:rsidRPr="002466EF">
        <w:rPr>
          <w:rFonts w:ascii="Times New Roman" w:hAnsi="Times New Roman" w:cs="Times New Roman"/>
          <w:sz w:val="24"/>
          <w:szCs w:val="24"/>
        </w:rPr>
        <w:t>Вопросы по теме</w:t>
      </w:r>
    </w:p>
    <w:p w:rsidR="00C04591" w:rsidRPr="002466EF" w:rsidRDefault="00C04591" w:rsidP="00C04591">
      <w:pPr>
        <w:rPr>
          <w:rFonts w:ascii="Times New Roman" w:hAnsi="Times New Roman" w:cs="Times New Roman"/>
          <w:sz w:val="24"/>
          <w:szCs w:val="24"/>
        </w:rPr>
      </w:pPr>
      <w:r w:rsidRPr="002466EF">
        <w:rPr>
          <w:rFonts w:ascii="Times New Roman" w:hAnsi="Times New Roman" w:cs="Times New Roman"/>
          <w:sz w:val="24"/>
          <w:szCs w:val="24"/>
        </w:rPr>
        <w:t>«Виды химической связи»</w:t>
      </w:r>
    </w:p>
    <w:p w:rsidR="00C04591" w:rsidRPr="002466EF" w:rsidRDefault="00C04591" w:rsidP="00C04591">
      <w:pPr>
        <w:rPr>
          <w:rFonts w:ascii="Times New Roman" w:hAnsi="Times New Roman" w:cs="Times New Roman"/>
          <w:sz w:val="24"/>
          <w:szCs w:val="24"/>
        </w:rPr>
      </w:pPr>
      <w:r w:rsidRPr="002466EF">
        <w:rPr>
          <w:rFonts w:ascii="Times New Roman" w:hAnsi="Times New Roman" w:cs="Times New Roman"/>
          <w:sz w:val="24"/>
          <w:szCs w:val="24"/>
        </w:rPr>
        <w:t>1.В чем причина образования химической</w:t>
      </w:r>
      <w:r>
        <w:rPr>
          <w:rFonts w:ascii="Times New Roman" w:hAnsi="Times New Roman" w:cs="Times New Roman"/>
          <w:sz w:val="24"/>
          <w:szCs w:val="24"/>
        </w:rPr>
        <w:t xml:space="preserve"> связи?</w:t>
      </w:r>
    </w:p>
    <w:p w:rsidR="00C04591" w:rsidRDefault="00C04591" w:rsidP="00C04591">
      <w:pPr>
        <w:rPr>
          <w:rFonts w:ascii="Times New Roman" w:hAnsi="Times New Roman" w:cs="Times New Roman"/>
          <w:sz w:val="24"/>
          <w:szCs w:val="24"/>
        </w:rPr>
      </w:pPr>
      <w:r w:rsidRPr="002466EF">
        <w:rPr>
          <w:rFonts w:ascii="Times New Roman" w:hAnsi="Times New Roman" w:cs="Times New Roman"/>
          <w:sz w:val="24"/>
          <w:szCs w:val="24"/>
        </w:rPr>
        <w:lastRenderedPageBreak/>
        <w:t>2.Каким образом на последнем</w:t>
      </w:r>
      <w:r w:rsidRPr="003302DE">
        <w:rPr>
          <w:rFonts w:ascii="Times New Roman" w:hAnsi="Times New Roman" w:cs="Times New Roman"/>
          <w:sz w:val="24"/>
          <w:szCs w:val="24"/>
        </w:rPr>
        <w:t xml:space="preserve"> </w:t>
      </w:r>
      <w:r w:rsidRPr="002466EF">
        <w:rPr>
          <w:rFonts w:ascii="Times New Roman" w:hAnsi="Times New Roman" w:cs="Times New Roman"/>
          <w:sz w:val="24"/>
          <w:szCs w:val="24"/>
        </w:rPr>
        <w:t xml:space="preserve">энергетическом уровне атома может образоваться октет электронов? (Объясните на примере атомов Na и </w:t>
      </w:r>
      <w:r w:rsidRPr="002466EF">
        <w:rPr>
          <w:rFonts w:ascii="Times New Roman" w:hAnsi="Times New Roman" w:cs="Times New Roman"/>
          <w:sz w:val="24"/>
          <w:szCs w:val="24"/>
          <w:lang w:val="en-US"/>
        </w:rPr>
        <w:t>Cl</w:t>
      </w:r>
      <w:r w:rsidRPr="002466EF">
        <w:rPr>
          <w:rFonts w:ascii="Times New Roman" w:hAnsi="Times New Roman" w:cs="Times New Roman"/>
          <w:sz w:val="24"/>
          <w:szCs w:val="24"/>
        </w:rPr>
        <w:t>.)</w:t>
      </w:r>
    </w:p>
    <w:p w:rsidR="00C04591" w:rsidRPr="002466EF" w:rsidRDefault="00C04591" w:rsidP="00C04591">
      <w:pPr>
        <w:rPr>
          <w:rFonts w:ascii="Times New Roman" w:hAnsi="Times New Roman" w:cs="Times New Roman"/>
          <w:sz w:val="24"/>
          <w:szCs w:val="24"/>
        </w:rPr>
      </w:pPr>
      <w:r w:rsidRPr="003302DE">
        <w:rPr>
          <w:rFonts w:ascii="Times New Roman" w:hAnsi="Times New Roman" w:cs="Times New Roman"/>
          <w:sz w:val="24"/>
          <w:szCs w:val="24"/>
        </w:rPr>
        <w:t xml:space="preserve"> </w:t>
      </w:r>
      <w:r w:rsidRPr="002466EF">
        <w:rPr>
          <w:rFonts w:ascii="Times New Roman" w:hAnsi="Times New Roman" w:cs="Times New Roman"/>
          <w:sz w:val="24"/>
          <w:szCs w:val="24"/>
        </w:rPr>
        <w:t>3.Сравните электроотрицательность атомов металлов и неметаллов. Отличаются ли способы завершения внешнего электронного слоя, характерные для атомов металлов и неметаллов? Каковы причины этого?</w:t>
      </w:r>
      <w:r w:rsidRPr="003302DE">
        <w:rPr>
          <w:rFonts w:ascii="Times New Roman" w:hAnsi="Times New Roman" w:cs="Times New Roman"/>
          <w:sz w:val="24"/>
          <w:szCs w:val="24"/>
        </w:rPr>
        <w:t xml:space="preserve"> </w:t>
      </w:r>
      <w:r w:rsidRPr="002466EF">
        <w:rPr>
          <w:rFonts w:ascii="Times New Roman" w:hAnsi="Times New Roman" w:cs="Times New Roman"/>
          <w:sz w:val="24"/>
          <w:szCs w:val="24"/>
        </w:rPr>
        <w:t>4.Как образуется ковалентная связь?</w:t>
      </w:r>
    </w:p>
    <w:p w:rsidR="00C04591" w:rsidRPr="002466EF" w:rsidRDefault="00C04591" w:rsidP="00C04591">
      <w:pPr>
        <w:rPr>
          <w:rFonts w:ascii="Times New Roman" w:hAnsi="Times New Roman" w:cs="Times New Roman"/>
          <w:sz w:val="24"/>
          <w:szCs w:val="24"/>
        </w:rPr>
      </w:pPr>
      <w:r w:rsidRPr="002466EF">
        <w:rPr>
          <w:rFonts w:ascii="Times New Roman" w:hAnsi="Times New Roman" w:cs="Times New Roman"/>
          <w:sz w:val="24"/>
          <w:szCs w:val="24"/>
        </w:rPr>
        <w:t>5.Какие виды ковалентной связи вы знаете? От чего зависит полярность связи?</w:t>
      </w:r>
    </w:p>
    <w:p w:rsidR="00C04591" w:rsidRPr="002466EF" w:rsidRDefault="00C04591" w:rsidP="00C04591">
      <w:pPr>
        <w:rPr>
          <w:rFonts w:ascii="Times New Roman" w:hAnsi="Times New Roman" w:cs="Times New Roman"/>
          <w:sz w:val="24"/>
          <w:szCs w:val="24"/>
        </w:rPr>
      </w:pPr>
      <w:r w:rsidRPr="002466EF">
        <w:rPr>
          <w:rFonts w:ascii="Times New Roman" w:hAnsi="Times New Roman" w:cs="Times New Roman"/>
          <w:sz w:val="24"/>
          <w:szCs w:val="24"/>
        </w:rPr>
        <w:t>6.Как называют частицы, образовавшиеся из атома в результате отдачи или присоединения электронов?</w:t>
      </w:r>
    </w:p>
    <w:p w:rsidR="00C04591" w:rsidRDefault="00C04591" w:rsidP="00C04591">
      <w:pPr>
        <w:rPr>
          <w:rFonts w:ascii="Times New Roman" w:hAnsi="Times New Roman" w:cs="Times New Roman"/>
          <w:sz w:val="24"/>
          <w:szCs w:val="24"/>
        </w:rPr>
      </w:pPr>
      <w:r w:rsidRPr="002466EF">
        <w:rPr>
          <w:rFonts w:ascii="Times New Roman" w:hAnsi="Times New Roman" w:cs="Times New Roman"/>
          <w:sz w:val="24"/>
          <w:szCs w:val="24"/>
        </w:rPr>
        <w:t>7.Как образуется ионная связь?</w:t>
      </w:r>
      <w:r w:rsidRPr="003302DE">
        <w:rPr>
          <w:rFonts w:ascii="Times New Roman" w:hAnsi="Times New Roman" w:cs="Times New Roman"/>
          <w:sz w:val="24"/>
          <w:szCs w:val="24"/>
        </w:rPr>
        <w:t xml:space="preserve"> </w:t>
      </w:r>
      <w:r w:rsidRPr="002466EF">
        <w:rPr>
          <w:rFonts w:ascii="Times New Roman" w:hAnsi="Times New Roman" w:cs="Times New Roman"/>
          <w:sz w:val="24"/>
          <w:szCs w:val="24"/>
        </w:rPr>
        <w:t>символами элементов (</w:t>
      </w:r>
      <w:r w:rsidRPr="002466EF">
        <w:rPr>
          <w:rFonts w:ascii="Times New Roman" w:hAnsi="Times New Roman" w:cs="Times New Roman"/>
          <w:sz w:val="24"/>
          <w:szCs w:val="24"/>
          <w:lang w:val="en-US"/>
        </w:rPr>
        <w:t>Na</w:t>
      </w:r>
      <w:r w:rsidRPr="002466EF">
        <w:rPr>
          <w:rFonts w:ascii="Times New Roman" w:hAnsi="Times New Roman" w:cs="Times New Roman"/>
          <w:sz w:val="24"/>
          <w:szCs w:val="24"/>
        </w:rPr>
        <w:t xml:space="preserve">, </w:t>
      </w:r>
      <w:r w:rsidRPr="002466EF">
        <w:rPr>
          <w:rFonts w:ascii="Times New Roman" w:hAnsi="Times New Roman" w:cs="Times New Roman"/>
          <w:sz w:val="24"/>
          <w:szCs w:val="24"/>
          <w:lang w:val="en-US"/>
        </w:rPr>
        <w:t>Cl</w:t>
      </w:r>
      <w:r w:rsidRPr="002466EF">
        <w:rPr>
          <w:rFonts w:ascii="Times New Roman" w:hAnsi="Times New Roman" w:cs="Times New Roman"/>
          <w:sz w:val="24"/>
          <w:szCs w:val="24"/>
        </w:rPr>
        <w:t xml:space="preserve">, </w:t>
      </w:r>
      <w:r w:rsidRPr="002466EF">
        <w:rPr>
          <w:rFonts w:ascii="Times New Roman" w:hAnsi="Times New Roman" w:cs="Times New Roman"/>
          <w:sz w:val="24"/>
          <w:szCs w:val="24"/>
          <w:lang w:val="en-US"/>
        </w:rPr>
        <w:t>Cl</w:t>
      </w:r>
      <w:r w:rsidRPr="002466EF">
        <w:rPr>
          <w:rFonts w:ascii="Times New Roman" w:hAnsi="Times New Roman" w:cs="Times New Roman"/>
          <w:sz w:val="24"/>
          <w:szCs w:val="24"/>
        </w:rPr>
        <w:t xml:space="preserve">, </w:t>
      </w:r>
      <w:r w:rsidRPr="002466EF">
        <w:rPr>
          <w:rFonts w:ascii="Times New Roman" w:hAnsi="Times New Roman" w:cs="Times New Roman"/>
          <w:sz w:val="24"/>
          <w:szCs w:val="24"/>
          <w:lang w:val="en-US"/>
        </w:rPr>
        <w:t>Cl</w:t>
      </w:r>
      <w:r w:rsidRPr="002466EF">
        <w:rPr>
          <w:rFonts w:ascii="Times New Roman" w:hAnsi="Times New Roman" w:cs="Times New Roman"/>
          <w:sz w:val="24"/>
          <w:szCs w:val="24"/>
        </w:rPr>
        <w:t xml:space="preserve">, </w:t>
      </w:r>
      <w:r w:rsidRPr="002466EF">
        <w:rPr>
          <w:rFonts w:ascii="Times New Roman" w:hAnsi="Times New Roman" w:cs="Times New Roman"/>
          <w:sz w:val="24"/>
          <w:szCs w:val="24"/>
          <w:lang w:val="en-US"/>
        </w:rPr>
        <w:t>Cl</w:t>
      </w:r>
      <w:r w:rsidRPr="002466EF">
        <w:rPr>
          <w:rFonts w:ascii="Times New Roman" w:hAnsi="Times New Roman" w:cs="Times New Roman"/>
          <w:sz w:val="24"/>
          <w:szCs w:val="24"/>
        </w:rPr>
        <w:t xml:space="preserve">, </w:t>
      </w:r>
      <w:r w:rsidRPr="002466EF">
        <w:rPr>
          <w:rFonts w:ascii="Times New Roman" w:hAnsi="Times New Roman" w:cs="Times New Roman"/>
          <w:sz w:val="24"/>
          <w:szCs w:val="24"/>
          <w:lang w:val="en-US"/>
        </w:rPr>
        <w:t>H</w:t>
      </w:r>
      <w:r w:rsidRPr="002466EF">
        <w:rPr>
          <w:rFonts w:ascii="Times New Roman" w:hAnsi="Times New Roman" w:cs="Times New Roman"/>
          <w:sz w:val="24"/>
          <w:szCs w:val="24"/>
        </w:rPr>
        <w:t xml:space="preserve">, </w:t>
      </w:r>
      <w:r w:rsidRPr="002466EF">
        <w:rPr>
          <w:rFonts w:ascii="Times New Roman" w:hAnsi="Times New Roman" w:cs="Times New Roman"/>
          <w:sz w:val="24"/>
          <w:szCs w:val="24"/>
          <w:lang w:val="en-US"/>
        </w:rPr>
        <w:t>O</w:t>
      </w:r>
      <w:r w:rsidRPr="002466EF">
        <w:rPr>
          <w:rFonts w:ascii="Times New Roman" w:hAnsi="Times New Roman" w:cs="Times New Roman"/>
          <w:sz w:val="24"/>
          <w:szCs w:val="24"/>
        </w:rPr>
        <w:t xml:space="preserve">, </w:t>
      </w:r>
      <w:r w:rsidRPr="002466EF">
        <w:rPr>
          <w:rFonts w:ascii="Times New Roman" w:hAnsi="Times New Roman" w:cs="Times New Roman"/>
          <w:sz w:val="24"/>
          <w:szCs w:val="24"/>
          <w:lang w:val="en-US"/>
        </w:rPr>
        <w:t>O</w:t>
      </w:r>
      <w:r w:rsidRPr="002466EF">
        <w:rPr>
          <w:rFonts w:ascii="Times New Roman" w:hAnsi="Times New Roman" w:cs="Times New Roman"/>
          <w:sz w:val="24"/>
          <w:szCs w:val="24"/>
        </w:rPr>
        <w:t>), затем изображают схему образования связи в молекуле хлора.</w:t>
      </w:r>
    </w:p>
    <w:p w:rsidR="00C04591" w:rsidRDefault="00C04591" w:rsidP="00C04591">
      <w:pPr>
        <w:rPr>
          <w:rFonts w:ascii="Times New Roman" w:hAnsi="Times New Roman" w:cs="Times New Roman"/>
          <w:sz w:val="24"/>
          <w:szCs w:val="24"/>
        </w:rPr>
      </w:pPr>
      <w:r w:rsidRPr="003302DE">
        <w:rPr>
          <w:rFonts w:ascii="Times New Roman" w:hAnsi="Times New Roman" w:cs="Times New Roman"/>
          <w:sz w:val="24"/>
          <w:szCs w:val="24"/>
        </w:rPr>
        <w:t xml:space="preserve"> </w:t>
      </w:r>
      <w:r w:rsidRPr="002466EF">
        <w:rPr>
          <w:rFonts w:ascii="Times New Roman" w:hAnsi="Times New Roman" w:cs="Times New Roman"/>
          <w:sz w:val="24"/>
          <w:szCs w:val="24"/>
        </w:rPr>
        <w:t>Затем преподаватель проводит игру «Крестики-нолики». Играют парами, выигрышный путь - формулы веществ с одинаковым видом связи (выделены жирным шрифтом).</w:t>
      </w:r>
    </w:p>
    <w:tbl>
      <w:tblPr>
        <w:tblW w:w="0" w:type="auto"/>
        <w:tblLook w:val="04A0"/>
      </w:tblPr>
      <w:tblGrid>
        <w:gridCol w:w="830"/>
        <w:gridCol w:w="750"/>
        <w:gridCol w:w="830"/>
        <w:gridCol w:w="635"/>
        <w:gridCol w:w="790"/>
        <w:gridCol w:w="643"/>
        <w:gridCol w:w="656"/>
      </w:tblGrid>
      <w:tr w:rsidR="00C04591" w:rsidRPr="003302DE" w:rsidTr="007E090B">
        <w:tc>
          <w:tcPr>
            <w:tcW w:w="830" w:type="dxa"/>
            <w:tcBorders>
              <w:top w:val="single" w:sz="4" w:space="0" w:color="auto"/>
              <w:left w:val="single" w:sz="4" w:space="0" w:color="auto"/>
              <w:bottom w:val="single" w:sz="4" w:space="0" w:color="auto"/>
              <w:right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sz w:val="24"/>
                <w:szCs w:val="24"/>
              </w:rPr>
            </w:pPr>
            <w:r w:rsidRPr="003302DE">
              <w:rPr>
                <w:rFonts w:ascii="Times New Roman" w:eastAsia="Times New Roman" w:hAnsi="Times New Roman" w:cs="Times New Roman"/>
                <w:sz w:val="24"/>
                <w:szCs w:val="24"/>
                <w:lang w:val="en-US"/>
              </w:rPr>
              <w:t>H</w:t>
            </w:r>
            <w:r w:rsidRPr="003302DE">
              <w:rPr>
                <w:rFonts w:ascii="Times New Roman" w:eastAsia="Times New Roman" w:hAnsi="Times New Roman" w:cs="Times New Roman"/>
                <w:sz w:val="24"/>
                <w:szCs w:val="24"/>
                <w:vertAlign w:val="subscript"/>
              </w:rPr>
              <w:t>2</w:t>
            </w:r>
            <w:r w:rsidRPr="003302DE">
              <w:rPr>
                <w:rFonts w:ascii="Times New Roman" w:eastAsia="Times New Roman" w:hAnsi="Times New Roman" w:cs="Times New Roman"/>
                <w:sz w:val="24"/>
                <w:szCs w:val="24"/>
                <w:lang w:val="en-US"/>
              </w:rPr>
              <w:t>O</w:t>
            </w:r>
          </w:p>
        </w:tc>
        <w:tc>
          <w:tcPr>
            <w:tcW w:w="750" w:type="dxa"/>
            <w:tcBorders>
              <w:top w:val="single" w:sz="4" w:space="0" w:color="auto"/>
              <w:left w:val="single" w:sz="4" w:space="0" w:color="auto"/>
              <w:bottom w:val="single" w:sz="4" w:space="0" w:color="auto"/>
              <w:right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sz w:val="24"/>
                <w:szCs w:val="24"/>
              </w:rPr>
            </w:pPr>
            <w:r w:rsidRPr="003302DE">
              <w:rPr>
                <w:rFonts w:ascii="Times New Roman" w:eastAsia="Times New Roman" w:hAnsi="Times New Roman" w:cs="Times New Roman"/>
                <w:sz w:val="24"/>
                <w:szCs w:val="24"/>
                <w:lang w:val="en-US"/>
              </w:rPr>
              <w:t>CaF</w:t>
            </w:r>
            <w:r w:rsidRPr="003302DE">
              <w:rPr>
                <w:rFonts w:ascii="Times New Roman" w:eastAsia="Times New Roman" w:hAnsi="Times New Roman" w:cs="Times New Roman"/>
                <w:sz w:val="24"/>
                <w:szCs w:val="24"/>
                <w:vertAlign w:val="subscript"/>
              </w:rPr>
              <w:t>2</w:t>
            </w:r>
          </w:p>
        </w:tc>
        <w:tc>
          <w:tcPr>
            <w:tcW w:w="830" w:type="dxa"/>
            <w:tcBorders>
              <w:top w:val="single" w:sz="4" w:space="0" w:color="auto"/>
              <w:left w:val="single" w:sz="4" w:space="0" w:color="auto"/>
              <w:bottom w:val="single" w:sz="4" w:space="0" w:color="auto"/>
              <w:right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b/>
                <w:sz w:val="24"/>
                <w:szCs w:val="24"/>
              </w:rPr>
            </w:pPr>
            <w:r w:rsidRPr="003302DE">
              <w:rPr>
                <w:rFonts w:ascii="Times New Roman" w:eastAsia="Times New Roman" w:hAnsi="Times New Roman" w:cs="Times New Roman"/>
                <w:b/>
                <w:sz w:val="24"/>
                <w:szCs w:val="24"/>
                <w:lang w:val="en-US"/>
              </w:rPr>
              <w:t>NaF</w:t>
            </w:r>
          </w:p>
        </w:tc>
        <w:tc>
          <w:tcPr>
            <w:tcW w:w="635" w:type="dxa"/>
            <w:tcBorders>
              <w:left w:val="single" w:sz="4" w:space="0" w:color="auto"/>
              <w:right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sz w:val="24"/>
                <w:szCs w:val="24"/>
              </w:rPr>
            </w:pPr>
            <w:r w:rsidRPr="003302DE">
              <w:rPr>
                <w:rFonts w:ascii="Times New Roman" w:eastAsia="Times New Roman" w:hAnsi="Times New Roman" w:cs="Times New Roman"/>
                <w:sz w:val="24"/>
                <w:szCs w:val="24"/>
                <w:lang w:val="en-US"/>
              </w:rPr>
              <w:t>CaCl</w:t>
            </w:r>
            <w:r w:rsidRPr="003302DE">
              <w:rPr>
                <w:rFonts w:ascii="Times New Roman" w:eastAsia="Times New Roman" w:hAnsi="Times New Roman" w:cs="Times New Roman"/>
                <w:sz w:val="24"/>
                <w:szCs w:val="24"/>
                <w:vertAlign w:val="subscript"/>
              </w:rPr>
              <w:t>2</w:t>
            </w:r>
          </w:p>
        </w:tc>
        <w:tc>
          <w:tcPr>
            <w:tcW w:w="643" w:type="dxa"/>
            <w:tcBorders>
              <w:top w:val="single" w:sz="4" w:space="0" w:color="auto"/>
              <w:left w:val="single" w:sz="4" w:space="0" w:color="auto"/>
              <w:bottom w:val="single" w:sz="4" w:space="0" w:color="auto"/>
              <w:right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sz w:val="24"/>
                <w:szCs w:val="24"/>
              </w:rPr>
            </w:pPr>
            <w:r w:rsidRPr="003302DE">
              <w:rPr>
                <w:rFonts w:ascii="Times New Roman" w:eastAsia="Times New Roman" w:hAnsi="Times New Roman" w:cs="Times New Roman"/>
                <w:sz w:val="24"/>
                <w:szCs w:val="24"/>
                <w:lang w:val="en-US"/>
              </w:rPr>
              <w:t>CH</w:t>
            </w:r>
            <w:r w:rsidRPr="003302DE">
              <w:rPr>
                <w:rFonts w:ascii="Times New Roman" w:eastAsia="Times New Roman" w:hAnsi="Times New Roman" w:cs="Times New Roman"/>
                <w:sz w:val="24"/>
                <w:szCs w:val="24"/>
                <w:vertAlign w:val="subscript"/>
              </w:rPr>
              <w:t>4</w:t>
            </w:r>
          </w:p>
        </w:tc>
        <w:tc>
          <w:tcPr>
            <w:tcW w:w="656" w:type="dxa"/>
            <w:tcBorders>
              <w:top w:val="single" w:sz="4" w:space="0" w:color="auto"/>
              <w:left w:val="single" w:sz="4" w:space="0" w:color="auto"/>
              <w:bottom w:val="single" w:sz="4" w:space="0" w:color="auto"/>
              <w:right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b/>
                <w:sz w:val="24"/>
                <w:szCs w:val="24"/>
              </w:rPr>
            </w:pPr>
            <w:r w:rsidRPr="003302DE">
              <w:rPr>
                <w:rFonts w:ascii="Times New Roman" w:eastAsia="Times New Roman" w:hAnsi="Times New Roman" w:cs="Times New Roman"/>
                <w:b/>
                <w:sz w:val="24"/>
                <w:szCs w:val="24"/>
                <w:lang w:val="en-US"/>
              </w:rPr>
              <w:t>NH</w:t>
            </w:r>
            <w:r w:rsidRPr="003302DE">
              <w:rPr>
                <w:rFonts w:ascii="Times New Roman" w:eastAsia="Times New Roman" w:hAnsi="Times New Roman" w:cs="Times New Roman"/>
                <w:b/>
                <w:sz w:val="24"/>
                <w:szCs w:val="24"/>
                <w:vertAlign w:val="subscript"/>
              </w:rPr>
              <w:t>3</w:t>
            </w:r>
          </w:p>
        </w:tc>
      </w:tr>
      <w:tr w:rsidR="00C04591" w:rsidRPr="003302DE" w:rsidTr="007E090B">
        <w:tc>
          <w:tcPr>
            <w:tcW w:w="830" w:type="dxa"/>
            <w:tcBorders>
              <w:top w:val="single" w:sz="4" w:space="0" w:color="auto"/>
              <w:left w:val="single" w:sz="4" w:space="0" w:color="auto"/>
              <w:bottom w:val="single" w:sz="4" w:space="0" w:color="auto"/>
              <w:right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sz w:val="24"/>
                <w:szCs w:val="24"/>
              </w:rPr>
            </w:pPr>
            <w:r w:rsidRPr="003302DE">
              <w:rPr>
                <w:rFonts w:ascii="Times New Roman" w:eastAsia="Times New Roman" w:hAnsi="Times New Roman" w:cs="Times New Roman"/>
                <w:sz w:val="24"/>
                <w:szCs w:val="24"/>
                <w:lang w:val="en-US"/>
              </w:rPr>
              <w:t>CO</w:t>
            </w:r>
            <w:r w:rsidRPr="003302DE">
              <w:rPr>
                <w:rFonts w:ascii="Times New Roman" w:eastAsia="Times New Roman" w:hAnsi="Times New Roman" w:cs="Times New Roman"/>
                <w:sz w:val="24"/>
                <w:szCs w:val="24"/>
                <w:vertAlign w:val="subscript"/>
              </w:rPr>
              <w:t>2</w:t>
            </w:r>
          </w:p>
        </w:tc>
        <w:tc>
          <w:tcPr>
            <w:tcW w:w="750" w:type="dxa"/>
            <w:tcBorders>
              <w:top w:val="single" w:sz="4" w:space="0" w:color="auto"/>
              <w:left w:val="single" w:sz="4" w:space="0" w:color="auto"/>
              <w:bottom w:val="single" w:sz="4" w:space="0" w:color="auto"/>
              <w:right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sz w:val="24"/>
                <w:szCs w:val="24"/>
              </w:rPr>
            </w:pPr>
            <w:r w:rsidRPr="003302DE">
              <w:rPr>
                <w:rFonts w:ascii="Times New Roman" w:eastAsia="Times New Roman" w:hAnsi="Times New Roman" w:cs="Times New Roman"/>
                <w:sz w:val="24"/>
                <w:szCs w:val="24"/>
                <w:lang w:val="en-US"/>
              </w:rPr>
              <w:t>HCl</w:t>
            </w:r>
          </w:p>
        </w:tc>
        <w:tc>
          <w:tcPr>
            <w:tcW w:w="830" w:type="dxa"/>
            <w:tcBorders>
              <w:top w:val="single" w:sz="4" w:space="0" w:color="auto"/>
              <w:left w:val="single" w:sz="4" w:space="0" w:color="auto"/>
              <w:bottom w:val="single" w:sz="4" w:space="0" w:color="auto"/>
              <w:right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b/>
                <w:sz w:val="24"/>
                <w:szCs w:val="24"/>
              </w:rPr>
            </w:pPr>
            <w:r w:rsidRPr="003302DE">
              <w:rPr>
                <w:rFonts w:ascii="Times New Roman" w:eastAsia="Times New Roman" w:hAnsi="Times New Roman" w:cs="Times New Roman"/>
                <w:b/>
                <w:sz w:val="24"/>
                <w:szCs w:val="24"/>
                <w:lang w:val="en-US"/>
              </w:rPr>
              <w:t>K</w:t>
            </w:r>
            <w:r w:rsidRPr="003302DE">
              <w:rPr>
                <w:rFonts w:ascii="Times New Roman" w:eastAsia="Times New Roman" w:hAnsi="Times New Roman" w:cs="Times New Roman"/>
                <w:b/>
                <w:sz w:val="24"/>
                <w:szCs w:val="24"/>
                <w:vertAlign w:val="subscript"/>
              </w:rPr>
              <w:t>2</w:t>
            </w:r>
            <w:r w:rsidRPr="003302DE">
              <w:rPr>
                <w:rFonts w:ascii="Times New Roman" w:eastAsia="Times New Roman" w:hAnsi="Times New Roman" w:cs="Times New Roman"/>
                <w:b/>
                <w:sz w:val="24"/>
                <w:szCs w:val="24"/>
                <w:lang w:val="en-US"/>
              </w:rPr>
              <w:t>O</w:t>
            </w:r>
          </w:p>
        </w:tc>
        <w:tc>
          <w:tcPr>
            <w:tcW w:w="635" w:type="dxa"/>
            <w:tcBorders>
              <w:left w:val="single" w:sz="4" w:space="0" w:color="auto"/>
              <w:right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sz w:val="24"/>
                <w:szCs w:val="24"/>
              </w:rPr>
            </w:pPr>
            <w:r w:rsidRPr="003302DE">
              <w:rPr>
                <w:rFonts w:ascii="Times New Roman" w:eastAsia="Times New Roman" w:hAnsi="Times New Roman" w:cs="Times New Roman"/>
                <w:sz w:val="24"/>
                <w:szCs w:val="24"/>
                <w:lang w:val="en-US"/>
              </w:rPr>
              <w:t>Na</w:t>
            </w:r>
            <w:r w:rsidRPr="003302DE">
              <w:rPr>
                <w:rFonts w:ascii="Times New Roman" w:eastAsia="Times New Roman" w:hAnsi="Times New Roman" w:cs="Times New Roman"/>
                <w:sz w:val="24"/>
                <w:szCs w:val="24"/>
                <w:vertAlign w:val="subscript"/>
              </w:rPr>
              <w:t>2</w:t>
            </w:r>
            <w:r w:rsidRPr="003302DE">
              <w:rPr>
                <w:rFonts w:ascii="Times New Roman" w:eastAsia="Times New Roman" w:hAnsi="Times New Roman" w:cs="Times New Roman"/>
                <w:sz w:val="24"/>
                <w:szCs w:val="24"/>
                <w:lang w:val="en-US"/>
              </w:rPr>
              <w:t>O</w:t>
            </w:r>
          </w:p>
        </w:tc>
        <w:tc>
          <w:tcPr>
            <w:tcW w:w="643" w:type="dxa"/>
            <w:tcBorders>
              <w:top w:val="single" w:sz="4" w:space="0" w:color="auto"/>
              <w:left w:val="single" w:sz="4" w:space="0" w:color="auto"/>
              <w:bottom w:val="single" w:sz="4" w:space="0" w:color="auto"/>
              <w:right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b/>
                <w:sz w:val="24"/>
                <w:szCs w:val="24"/>
              </w:rPr>
            </w:pPr>
            <w:r w:rsidRPr="003302DE">
              <w:rPr>
                <w:rFonts w:ascii="Times New Roman" w:eastAsia="Times New Roman" w:hAnsi="Times New Roman" w:cs="Times New Roman"/>
                <w:b/>
                <w:sz w:val="24"/>
                <w:szCs w:val="24"/>
                <w:lang w:val="en-US"/>
              </w:rPr>
              <w:t>HCl</w:t>
            </w:r>
          </w:p>
        </w:tc>
        <w:tc>
          <w:tcPr>
            <w:tcW w:w="656" w:type="dxa"/>
            <w:tcBorders>
              <w:top w:val="single" w:sz="4" w:space="0" w:color="auto"/>
              <w:left w:val="single" w:sz="4" w:space="0" w:color="auto"/>
              <w:bottom w:val="single" w:sz="4" w:space="0" w:color="auto"/>
              <w:right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sz w:val="24"/>
                <w:szCs w:val="24"/>
              </w:rPr>
            </w:pPr>
            <w:r w:rsidRPr="003302DE">
              <w:rPr>
                <w:rFonts w:ascii="Times New Roman" w:eastAsia="Times New Roman" w:hAnsi="Times New Roman" w:cs="Times New Roman"/>
                <w:sz w:val="24"/>
                <w:szCs w:val="24"/>
                <w:lang w:val="en-US"/>
              </w:rPr>
              <w:t>HF</w:t>
            </w:r>
          </w:p>
        </w:tc>
      </w:tr>
      <w:tr w:rsidR="00C04591" w:rsidRPr="003302DE" w:rsidTr="007E090B">
        <w:tc>
          <w:tcPr>
            <w:tcW w:w="830" w:type="dxa"/>
            <w:tcBorders>
              <w:top w:val="single" w:sz="4" w:space="0" w:color="auto"/>
              <w:left w:val="single" w:sz="4" w:space="0" w:color="auto"/>
              <w:bottom w:val="single" w:sz="4" w:space="0" w:color="auto"/>
              <w:right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sz w:val="24"/>
                <w:szCs w:val="24"/>
              </w:rPr>
            </w:pPr>
            <w:r w:rsidRPr="003302DE">
              <w:rPr>
                <w:rFonts w:ascii="Times New Roman" w:eastAsia="Times New Roman" w:hAnsi="Times New Roman" w:cs="Times New Roman"/>
                <w:sz w:val="24"/>
                <w:szCs w:val="24"/>
                <w:lang w:val="en-US"/>
              </w:rPr>
              <w:t>Cl</w:t>
            </w:r>
            <w:r w:rsidRPr="003302DE">
              <w:rPr>
                <w:rFonts w:ascii="Times New Roman" w:eastAsia="Times New Roman" w:hAnsi="Times New Roman" w:cs="Times New Roman"/>
                <w:sz w:val="24"/>
                <w:szCs w:val="24"/>
                <w:vertAlign w:val="subscript"/>
              </w:rPr>
              <w:t>2</w:t>
            </w:r>
          </w:p>
        </w:tc>
        <w:tc>
          <w:tcPr>
            <w:tcW w:w="750" w:type="dxa"/>
            <w:tcBorders>
              <w:top w:val="single" w:sz="4" w:space="0" w:color="auto"/>
              <w:left w:val="single" w:sz="4" w:space="0" w:color="auto"/>
              <w:bottom w:val="single" w:sz="4" w:space="0" w:color="auto"/>
              <w:right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sz w:val="24"/>
                <w:szCs w:val="24"/>
              </w:rPr>
            </w:pPr>
            <w:r w:rsidRPr="003302DE">
              <w:rPr>
                <w:rFonts w:ascii="Times New Roman" w:eastAsia="Times New Roman" w:hAnsi="Times New Roman" w:cs="Times New Roman"/>
                <w:sz w:val="24"/>
                <w:szCs w:val="24"/>
                <w:lang w:val="en-US"/>
              </w:rPr>
              <w:t>NH</w:t>
            </w:r>
            <w:r w:rsidRPr="003302DE">
              <w:rPr>
                <w:rFonts w:ascii="Times New Roman" w:eastAsia="Times New Roman" w:hAnsi="Times New Roman" w:cs="Times New Roman"/>
                <w:sz w:val="24"/>
                <w:szCs w:val="24"/>
                <w:vertAlign w:val="subscript"/>
              </w:rPr>
              <w:t>3</w:t>
            </w:r>
          </w:p>
        </w:tc>
        <w:tc>
          <w:tcPr>
            <w:tcW w:w="830" w:type="dxa"/>
            <w:tcBorders>
              <w:top w:val="single" w:sz="4" w:space="0" w:color="auto"/>
              <w:left w:val="single" w:sz="4" w:space="0" w:color="auto"/>
              <w:bottom w:val="single" w:sz="4" w:space="0" w:color="auto"/>
              <w:right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b/>
                <w:sz w:val="24"/>
                <w:szCs w:val="24"/>
              </w:rPr>
            </w:pPr>
            <w:r w:rsidRPr="003302DE">
              <w:rPr>
                <w:rFonts w:ascii="Times New Roman" w:eastAsia="Times New Roman" w:hAnsi="Times New Roman" w:cs="Times New Roman"/>
                <w:b/>
                <w:sz w:val="24"/>
                <w:szCs w:val="24"/>
                <w:lang w:val="en-US"/>
              </w:rPr>
              <w:t>CaCl</w:t>
            </w:r>
            <w:r w:rsidRPr="003302DE">
              <w:rPr>
                <w:rFonts w:ascii="Times New Roman" w:eastAsia="Times New Roman" w:hAnsi="Times New Roman" w:cs="Times New Roman"/>
                <w:b/>
                <w:sz w:val="24"/>
                <w:szCs w:val="24"/>
                <w:vertAlign w:val="subscript"/>
              </w:rPr>
              <w:t>2</w:t>
            </w:r>
          </w:p>
        </w:tc>
        <w:tc>
          <w:tcPr>
            <w:tcW w:w="635" w:type="dxa"/>
            <w:tcBorders>
              <w:left w:val="single" w:sz="4" w:space="0" w:color="auto"/>
              <w:right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b/>
                <w:sz w:val="24"/>
                <w:szCs w:val="24"/>
              </w:rPr>
            </w:pPr>
            <w:r w:rsidRPr="003302DE">
              <w:rPr>
                <w:rFonts w:ascii="Times New Roman" w:eastAsia="Times New Roman" w:hAnsi="Times New Roman" w:cs="Times New Roman"/>
                <w:b/>
                <w:sz w:val="24"/>
                <w:szCs w:val="24"/>
                <w:lang w:val="en-US"/>
              </w:rPr>
              <w:t>H</w:t>
            </w:r>
            <w:r w:rsidRPr="003302DE">
              <w:rPr>
                <w:rFonts w:ascii="Times New Roman" w:eastAsia="Times New Roman" w:hAnsi="Times New Roman" w:cs="Times New Roman"/>
                <w:b/>
                <w:sz w:val="24"/>
                <w:szCs w:val="24"/>
                <w:vertAlign w:val="subscript"/>
              </w:rPr>
              <w:t>2</w:t>
            </w:r>
            <w:r w:rsidRPr="003302DE">
              <w:rPr>
                <w:rFonts w:ascii="Times New Roman" w:eastAsia="Times New Roman" w:hAnsi="Times New Roman" w:cs="Times New Roman"/>
                <w:b/>
                <w:sz w:val="24"/>
                <w:szCs w:val="24"/>
                <w:lang w:val="en-US"/>
              </w:rPr>
              <w:t>O</w:t>
            </w:r>
          </w:p>
        </w:tc>
        <w:tc>
          <w:tcPr>
            <w:tcW w:w="643" w:type="dxa"/>
            <w:tcBorders>
              <w:top w:val="single" w:sz="4" w:space="0" w:color="auto"/>
              <w:left w:val="single" w:sz="4" w:space="0" w:color="auto"/>
              <w:bottom w:val="single" w:sz="4" w:space="0" w:color="auto"/>
              <w:right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sz w:val="24"/>
                <w:szCs w:val="24"/>
              </w:rPr>
            </w:pPr>
            <w:r w:rsidRPr="003302DE">
              <w:rPr>
                <w:rFonts w:ascii="Times New Roman" w:eastAsia="Times New Roman" w:hAnsi="Times New Roman" w:cs="Times New Roman"/>
                <w:sz w:val="24"/>
                <w:szCs w:val="24"/>
                <w:lang w:val="en-US"/>
              </w:rPr>
              <w:t>Br</w:t>
            </w:r>
            <w:r w:rsidRPr="003302DE">
              <w:rPr>
                <w:rFonts w:ascii="Times New Roman" w:eastAsia="Times New Roman" w:hAnsi="Times New Roman" w:cs="Times New Roman"/>
                <w:sz w:val="24"/>
                <w:szCs w:val="24"/>
                <w:vertAlign w:val="subscript"/>
              </w:rPr>
              <w:t>2</w:t>
            </w:r>
          </w:p>
        </w:tc>
        <w:tc>
          <w:tcPr>
            <w:tcW w:w="656" w:type="dxa"/>
            <w:tcBorders>
              <w:top w:val="single" w:sz="4" w:space="0" w:color="auto"/>
              <w:left w:val="single" w:sz="4" w:space="0" w:color="auto"/>
              <w:bottom w:val="single" w:sz="4" w:space="0" w:color="auto"/>
              <w:right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sz w:val="24"/>
                <w:szCs w:val="24"/>
              </w:rPr>
            </w:pPr>
            <w:r w:rsidRPr="003302DE">
              <w:rPr>
                <w:rFonts w:ascii="Times New Roman" w:eastAsia="Times New Roman" w:hAnsi="Times New Roman" w:cs="Times New Roman"/>
                <w:sz w:val="24"/>
                <w:szCs w:val="24"/>
                <w:lang w:val="en-US"/>
              </w:rPr>
              <w:t>NaF</w:t>
            </w:r>
          </w:p>
        </w:tc>
      </w:tr>
      <w:tr w:rsidR="00C04591" w:rsidRPr="003302DE" w:rsidTr="007E090B">
        <w:tc>
          <w:tcPr>
            <w:tcW w:w="830" w:type="dxa"/>
            <w:tcBorders>
              <w:top w:val="single" w:sz="4" w:space="0" w:color="auto"/>
              <w:bottom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sz w:val="24"/>
                <w:szCs w:val="24"/>
              </w:rPr>
            </w:pPr>
          </w:p>
        </w:tc>
        <w:tc>
          <w:tcPr>
            <w:tcW w:w="750" w:type="dxa"/>
            <w:tcBorders>
              <w:top w:val="single" w:sz="4" w:space="0" w:color="auto"/>
              <w:bottom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sz w:val="24"/>
                <w:szCs w:val="24"/>
              </w:rPr>
            </w:pPr>
          </w:p>
        </w:tc>
        <w:tc>
          <w:tcPr>
            <w:tcW w:w="830" w:type="dxa"/>
            <w:tcBorders>
              <w:top w:val="single" w:sz="4" w:space="0" w:color="auto"/>
              <w:bottom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sz w:val="24"/>
                <w:szCs w:val="24"/>
              </w:rPr>
            </w:pPr>
          </w:p>
        </w:tc>
        <w:tc>
          <w:tcPr>
            <w:tcW w:w="635" w:type="dxa"/>
          </w:tcPr>
          <w:p w:rsidR="00C04591" w:rsidRPr="003302DE" w:rsidRDefault="00C04591" w:rsidP="007E090B">
            <w:pPr>
              <w:spacing w:before="100" w:beforeAutospacing="1" w:afterAutospacing="1"/>
              <w:rPr>
                <w:rFonts w:ascii="Times New Roman" w:eastAsia="Times New Roman" w:hAnsi="Times New Roman" w:cs="Times New Roman"/>
                <w:sz w:val="24"/>
                <w:szCs w:val="24"/>
              </w:rPr>
            </w:pPr>
          </w:p>
        </w:tc>
        <w:tc>
          <w:tcPr>
            <w:tcW w:w="790" w:type="dxa"/>
            <w:tcBorders>
              <w:top w:val="single" w:sz="4" w:space="0" w:color="auto"/>
              <w:bottom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sz w:val="24"/>
                <w:szCs w:val="24"/>
              </w:rPr>
            </w:pPr>
          </w:p>
        </w:tc>
        <w:tc>
          <w:tcPr>
            <w:tcW w:w="643" w:type="dxa"/>
            <w:tcBorders>
              <w:top w:val="single" w:sz="4" w:space="0" w:color="auto"/>
              <w:bottom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sz w:val="24"/>
                <w:szCs w:val="24"/>
              </w:rPr>
            </w:pPr>
          </w:p>
        </w:tc>
        <w:tc>
          <w:tcPr>
            <w:tcW w:w="656" w:type="dxa"/>
            <w:tcBorders>
              <w:top w:val="single" w:sz="4" w:space="0" w:color="auto"/>
              <w:bottom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sz w:val="24"/>
                <w:szCs w:val="24"/>
              </w:rPr>
            </w:pPr>
          </w:p>
        </w:tc>
      </w:tr>
      <w:tr w:rsidR="00C04591" w:rsidRPr="003302DE" w:rsidTr="007E090B">
        <w:tc>
          <w:tcPr>
            <w:tcW w:w="830" w:type="dxa"/>
            <w:tcBorders>
              <w:top w:val="single" w:sz="4" w:space="0" w:color="auto"/>
              <w:left w:val="single" w:sz="4" w:space="0" w:color="auto"/>
              <w:bottom w:val="single" w:sz="4" w:space="0" w:color="auto"/>
              <w:right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sz w:val="24"/>
                <w:szCs w:val="24"/>
              </w:rPr>
            </w:pPr>
            <w:r w:rsidRPr="003302DE">
              <w:rPr>
                <w:rFonts w:ascii="Times New Roman" w:eastAsia="Times New Roman" w:hAnsi="Times New Roman" w:cs="Times New Roman"/>
                <w:sz w:val="24"/>
                <w:szCs w:val="24"/>
                <w:lang w:val="en-US"/>
              </w:rPr>
              <w:t>H</w:t>
            </w:r>
            <w:r w:rsidRPr="003302DE">
              <w:rPr>
                <w:rFonts w:ascii="Times New Roman" w:eastAsia="Times New Roman" w:hAnsi="Times New Roman" w:cs="Times New Roman"/>
                <w:sz w:val="24"/>
                <w:szCs w:val="24"/>
                <w:vertAlign w:val="subscript"/>
              </w:rPr>
              <w:t>2</w:t>
            </w:r>
            <w:r w:rsidRPr="003302DE">
              <w:rPr>
                <w:rFonts w:ascii="Times New Roman" w:eastAsia="Times New Roman" w:hAnsi="Times New Roman" w:cs="Times New Roman"/>
                <w:sz w:val="24"/>
                <w:szCs w:val="24"/>
                <w:lang w:val="en-US"/>
              </w:rPr>
              <w:t>S</w:t>
            </w:r>
          </w:p>
        </w:tc>
        <w:tc>
          <w:tcPr>
            <w:tcW w:w="750" w:type="dxa"/>
            <w:tcBorders>
              <w:top w:val="single" w:sz="4" w:space="0" w:color="auto"/>
              <w:left w:val="single" w:sz="4" w:space="0" w:color="auto"/>
              <w:bottom w:val="single" w:sz="4" w:space="0" w:color="auto"/>
              <w:right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sz w:val="24"/>
                <w:szCs w:val="24"/>
              </w:rPr>
            </w:pPr>
            <w:r w:rsidRPr="003302DE">
              <w:rPr>
                <w:rFonts w:ascii="Times New Roman" w:eastAsia="Times New Roman" w:hAnsi="Times New Roman" w:cs="Times New Roman"/>
                <w:sz w:val="24"/>
                <w:szCs w:val="24"/>
                <w:lang w:val="en-US"/>
              </w:rPr>
              <w:t>CH</w:t>
            </w:r>
            <w:r w:rsidRPr="003302DE">
              <w:rPr>
                <w:rFonts w:ascii="Times New Roman" w:eastAsia="Times New Roman" w:hAnsi="Times New Roman" w:cs="Times New Roman"/>
                <w:sz w:val="24"/>
                <w:szCs w:val="24"/>
                <w:vertAlign w:val="subscript"/>
              </w:rPr>
              <w:t>4</w:t>
            </w:r>
          </w:p>
        </w:tc>
        <w:tc>
          <w:tcPr>
            <w:tcW w:w="830" w:type="dxa"/>
            <w:tcBorders>
              <w:top w:val="single" w:sz="4" w:space="0" w:color="auto"/>
              <w:left w:val="single" w:sz="4" w:space="0" w:color="auto"/>
              <w:bottom w:val="single" w:sz="4" w:space="0" w:color="auto"/>
              <w:right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b/>
                <w:sz w:val="24"/>
                <w:szCs w:val="24"/>
              </w:rPr>
            </w:pPr>
            <w:r w:rsidRPr="003302DE">
              <w:rPr>
                <w:rFonts w:ascii="Times New Roman" w:eastAsia="Times New Roman" w:hAnsi="Times New Roman" w:cs="Times New Roman"/>
                <w:b/>
                <w:sz w:val="24"/>
                <w:szCs w:val="24"/>
                <w:lang w:val="en-US"/>
              </w:rPr>
              <w:t>KBr</w:t>
            </w:r>
          </w:p>
        </w:tc>
        <w:tc>
          <w:tcPr>
            <w:tcW w:w="635" w:type="dxa"/>
            <w:tcBorders>
              <w:left w:val="single" w:sz="4" w:space="0" w:color="auto"/>
              <w:right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b/>
                <w:sz w:val="24"/>
                <w:szCs w:val="24"/>
              </w:rPr>
            </w:pPr>
            <w:r w:rsidRPr="003302DE">
              <w:rPr>
                <w:rFonts w:ascii="Times New Roman" w:eastAsia="Times New Roman" w:hAnsi="Times New Roman" w:cs="Times New Roman"/>
                <w:b/>
                <w:sz w:val="24"/>
                <w:szCs w:val="24"/>
                <w:lang w:val="en-US"/>
              </w:rPr>
              <w:t>N</w:t>
            </w:r>
            <w:r w:rsidRPr="003302DE">
              <w:rPr>
                <w:rFonts w:ascii="Times New Roman" w:eastAsia="Times New Roman" w:hAnsi="Times New Roman" w:cs="Times New Roman"/>
                <w:b/>
                <w:sz w:val="24"/>
                <w:szCs w:val="24"/>
                <w:vertAlign w:val="subscript"/>
              </w:rPr>
              <w:t>2</w:t>
            </w:r>
          </w:p>
        </w:tc>
        <w:tc>
          <w:tcPr>
            <w:tcW w:w="643" w:type="dxa"/>
            <w:tcBorders>
              <w:top w:val="single" w:sz="4" w:space="0" w:color="auto"/>
              <w:left w:val="single" w:sz="4" w:space="0" w:color="auto"/>
              <w:bottom w:val="single" w:sz="4" w:space="0" w:color="auto"/>
              <w:right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sz w:val="24"/>
                <w:szCs w:val="24"/>
              </w:rPr>
            </w:pPr>
            <w:r w:rsidRPr="003302DE">
              <w:rPr>
                <w:rFonts w:ascii="Times New Roman" w:eastAsia="Times New Roman" w:hAnsi="Times New Roman" w:cs="Times New Roman"/>
                <w:sz w:val="24"/>
                <w:szCs w:val="24"/>
                <w:lang w:val="en-US"/>
              </w:rPr>
              <w:t>Br</w:t>
            </w:r>
            <w:r w:rsidRPr="003302DE">
              <w:rPr>
                <w:rFonts w:ascii="Times New Roman" w:eastAsia="Times New Roman" w:hAnsi="Times New Roman" w:cs="Times New Roman"/>
                <w:sz w:val="24"/>
                <w:szCs w:val="24"/>
                <w:vertAlign w:val="subscript"/>
              </w:rPr>
              <w:t>2</w:t>
            </w:r>
          </w:p>
        </w:tc>
        <w:tc>
          <w:tcPr>
            <w:tcW w:w="656" w:type="dxa"/>
            <w:tcBorders>
              <w:top w:val="single" w:sz="4" w:space="0" w:color="auto"/>
              <w:left w:val="single" w:sz="4" w:space="0" w:color="auto"/>
              <w:bottom w:val="single" w:sz="4" w:space="0" w:color="auto"/>
              <w:right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sz w:val="24"/>
                <w:szCs w:val="24"/>
              </w:rPr>
            </w:pPr>
            <w:r w:rsidRPr="003302DE">
              <w:rPr>
                <w:rFonts w:ascii="Times New Roman" w:eastAsia="Times New Roman" w:hAnsi="Times New Roman" w:cs="Times New Roman"/>
                <w:sz w:val="24"/>
                <w:szCs w:val="24"/>
                <w:lang w:val="en-US"/>
              </w:rPr>
              <w:t>HF</w:t>
            </w:r>
          </w:p>
        </w:tc>
      </w:tr>
      <w:tr w:rsidR="00C04591" w:rsidRPr="003302DE" w:rsidTr="007E090B">
        <w:tc>
          <w:tcPr>
            <w:tcW w:w="830" w:type="dxa"/>
            <w:tcBorders>
              <w:top w:val="single" w:sz="4" w:space="0" w:color="auto"/>
              <w:left w:val="single" w:sz="4" w:space="0" w:color="auto"/>
              <w:bottom w:val="single" w:sz="4" w:space="0" w:color="auto"/>
              <w:right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sz w:val="24"/>
                <w:szCs w:val="24"/>
              </w:rPr>
            </w:pPr>
            <w:r w:rsidRPr="003302DE">
              <w:rPr>
                <w:rFonts w:ascii="Times New Roman" w:eastAsia="Times New Roman" w:hAnsi="Times New Roman" w:cs="Times New Roman"/>
                <w:sz w:val="24"/>
                <w:szCs w:val="24"/>
                <w:lang w:val="en-US"/>
              </w:rPr>
              <w:t>HCl</w:t>
            </w:r>
          </w:p>
        </w:tc>
        <w:tc>
          <w:tcPr>
            <w:tcW w:w="750" w:type="dxa"/>
            <w:tcBorders>
              <w:top w:val="single" w:sz="4" w:space="0" w:color="auto"/>
              <w:left w:val="single" w:sz="4" w:space="0" w:color="auto"/>
              <w:bottom w:val="single" w:sz="4" w:space="0" w:color="auto"/>
              <w:right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b/>
                <w:sz w:val="24"/>
                <w:szCs w:val="24"/>
              </w:rPr>
            </w:pPr>
            <w:r w:rsidRPr="003302DE">
              <w:rPr>
                <w:rFonts w:ascii="Times New Roman" w:eastAsia="Times New Roman" w:hAnsi="Times New Roman" w:cs="Times New Roman"/>
                <w:b/>
                <w:sz w:val="24"/>
                <w:szCs w:val="24"/>
                <w:lang w:val="en-US"/>
              </w:rPr>
              <w:t>NaCl</w:t>
            </w:r>
          </w:p>
        </w:tc>
        <w:tc>
          <w:tcPr>
            <w:tcW w:w="830" w:type="dxa"/>
            <w:tcBorders>
              <w:top w:val="single" w:sz="4" w:space="0" w:color="auto"/>
              <w:left w:val="single" w:sz="4" w:space="0" w:color="auto"/>
              <w:bottom w:val="single" w:sz="4" w:space="0" w:color="auto"/>
              <w:right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sz w:val="24"/>
                <w:szCs w:val="24"/>
              </w:rPr>
            </w:pPr>
            <w:r w:rsidRPr="003302DE">
              <w:rPr>
                <w:rFonts w:ascii="Times New Roman" w:eastAsia="Times New Roman" w:hAnsi="Times New Roman" w:cs="Times New Roman"/>
                <w:sz w:val="24"/>
                <w:szCs w:val="24"/>
                <w:lang w:val="en-US"/>
              </w:rPr>
              <w:t>H</w:t>
            </w:r>
            <w:r w:rsidRPr="003302DE">
              <w:rPr>
                <w:rFonts w:ascii="Times New Roman" w:eastAsia="Times New Roman" w:hAnsi="Times New Roman" w:cs="Times New Roman"/>
                <w:sz w:val="24"/>
                <w:szCs w:val="24"/>
                <w:vertAlign w:val="subscript"/>
              </w:rPr>
              <w:t>2</w:t>
            </w:r>
            <w:r w:rsidRPr="003302DE">
              <w:rPr>
                <w:rFonts w:ascii="Times New Roman" w:eastAsia="Times New Roman" w:hAnsi="Times New Roman" w:cs="Times New Roman"/>
                <w:sz w:val="24"/>
                <w:szCs w:val="24"/>
                <w:lang w:val="en-US"/>
              </w:rPr>
              <w:t>O</w:t>
            </w:r>
          </w:p>
        </w:tc>
        <w:tc>
          <w:tcPr>
            <w:tcW w:w="635" w:type="dxa"/>
            <w:tcBorders>
              <w:left w:val="single" w:sz="4" w:space="0" w:color="auto"/>
              <w:right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b/>
                <w:sz w:val="24"/>
                <w:szCs w:val="24"/>
              </w:rPr>
            </w:pPr>
            <w:r w:rsidRPr="003302DE">
              <w:rPr>
                <w:rFonts w:ascii="Times New Roman" w:eastAsia="Times New Roman" w:hAnsi="Times New Roman" w:cs="Times New Roman"/>
                <w:b/>
                <w:sz w:val="24"/>
                <w:szCs w:val="24"/>
                <w:lang w:val="en-US"/>
              </w:rPr>
              <w:t>S</w:t>
            </w:r>
            <w:r w:rsidRPr="003302DE">
              <w:rPr>
                <w:rFonts w:ascii="Times New Roman" w:eastAsia="Times New Roman" w:hAnsi="Times New Roman" w:cs="Times New Roman"/>
                <w:b/>
                <w:sz w:val="24"/>
                <w:szCs w:val="24"/>
                <w:vertAlign w:val="subscript"/>
              </w:rPr>
              <w:t>8</w:t>
            </w:r>
          </w:p>
        </w:tc>
        <w:tc>
          <w:tcPr>
            <w:tcW w:w="643" w:type="dxa"/>
            <w:tcBorders>
              <w:top w:val="single" w:sz="4" w:space="0" w:color="auto"/>
              <w:left w:val="single" w:sz="4" w:space="0" w:color="auto"/>
              <w:bottom w:val="single" w:sz="4" w:space="0" w:color="auto"/>
              <w:right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sz w:val="24"/>
                <w:szCs w:val="24"/>
              </w:rPr>
            </w:pPr>
            <w:r w:rsidRPr="003302DE">
              <w:rPr>
                <w:rFonts w:ascii="Times New Roman" w:eastAsia="Times New Roman" w:hAnsi="Times New Roman" w:cs="Times New Roman"/>
                <w:sz w:val="24"/>
                <w:szCs w:val="24"/>
                <w:lang w:val="en-US"/>
              </w:rPr>
              <w:t>HCl</w:t>
            </w:r>
          </w:p>
        </w:tc>
        <w:tc>
          <w:tcPr>
            <w:tcW w:w="656" w:type="dxa"/>
            <w:tcBorders>
              <w:top w:val="single" w:sz="4" w:space="0" w:color="auto"/>
              <w:left w:val="single" w:sz="4" w:space="0" w:color="auto"/>
              <w:bottom w:val="single" w:sz="4" w:space="0" w:color="auto"/>
              <w:right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sz w:val="24"/>
                <w:szCs w:val="24"/>
              </w:rPr>
            </w:pPr>
            <w:r w:rsidRPr="003302DE">
              <w:rPr>
                <w:rFonts w:ascii="Times New Roman" w:eastAsia="Times New Roman" w:hAnsi="Times New Roman" w:cs="Times New Roman"/>
                <w:sz w:val="24"/>
                <w:szCs w:val="24"/>
                <w:lang w:val="en-US"/>
              </w:rPr>
              <w:t>F</w:t>
            </w:r>
            <w:r w:rsidRPr="003302DE">
              <w:rPr>
                <w:rFonts w:ascii="Times New Roman" w:eastAsia="Times New Roman" w:hAnsi="Times New Roman" w:cs="Times New Roman"/>
                <w:sz w:val="24"/>
                <w:szCs w:val="24"/>
                <w:vertAlign w:val="subscript"/>
              </w:rPr>
              <w:t>2</w:t>
            </w:r>
          </w:p>
        </w:tc>
      </w:tr>
      <w:tr w:rsidR="00C04591" w:rsidRPr="003302DE" w:rsidTr="007E090B">
        <w:tc>
          <w:tcPr>
            <w:tcW w:w="830" w:type="dxa"/>
            <w:tcBorders>
              <w:top w:val="single" w:sz="4" w:space="0" w:color="auto"/>
              <w:left w:val="single" w:sz="4" w:space="0" w:color="auto"/>
              <w:bottom w:val="single" w:sz="4" w:space="0" w:color="auto"/>
              <w:right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b/>
                <w:sz w:val="24"/>
                <w:szCs w:val="24"/>
              </w:rPr>
            </w:pPr>
            <w:r w:rsidRPr="003302DE">
              <w:rPr>
                <w:rFonts w:ascii="Times New Roman" w:eastAsia="Times New Roman" w:hAnsi="Times New Roman" w:cs="Times New Roman"/>
                <w:b/>
                <w:sz w:val="24"/>
                <w:szCs w:val="24"/>
                <w:lang w:val="en-US"/>
              </w:rPr>
              <w:t>CaCl</w:t>
            </w:r>
            <w:r w:rsidRPr="003302DE">
              <w:rPr>
                <w:rFonts w:ascii="Times New Roman" w:eastAsia="Times New Roman" w:hAnsi="Times New Roman" w:cs="Times New Roman"/>
                <w:b/>
                <w:sz w:val="24"/>
                <w:szCs w:val="24"/>
                <w:vertAlign w:val="subscript"/>
              </w:rPr>
              <w:t>2</w:t>
            </w:r>
          </w:p>
        </w:tc>
        <w:tc>
          <w:tcPr>
            <w:tcW w:w="750" w:type="dxa"/>
            <w:tcBorders>
              <w:top w:val="single" w:sz="4" w:space="0" w:color="auto"/>
              <w:left w:val="single" w:sz="4" w:space="0" w:color="auto"/>
              <w:bottom w:val="single" w:sz="4" w:space="0" w:color="auto"/>
              <w:right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sz w:val="24"/>
                <w:szCs w:val="24"/>
              </w:rPr>
            </w:pPr>
            <w:r w:rsidRPr="003302DE">
              <w:rPr>
                <w:rFonts w:ascii="Times New Roman" w:eastAsia="Times New Roman" w:hAnsi="Times New Roman" w:cs="Times New Roman"/>
                <w:sz w:val="24"/>
                <w:szCs w:val="24"/>
                <w:lang w:val="en-US"/>
              </w:rPr>
              <w:t>N</w:t>
            </w:r>
            <w:r w:rsidRPr="003302DE">
              <w:rPr>
                <w:rFonts w:ascii="Times New Roman" w:eastAsia="Times New Roman" w:hAnsi="Times New Roman" w:cs="Times New Roman"/>
                <w:sz w:val="24"/>
                <w:szCs w:val="24"/>
                <w:vertAlign w:val="subscript"/>
              </w:rPr>
              <w:t>2</w:t>
            </w:r>
            <w:r w:rsidRPr="003302DE">
              <w:rPr>
                <w:rFonts w:ascii="Times New Roman" w:eastAsia="Times New Roman" w:hAnsi="Times New Roman" w:cs="Times New Roman"/>
                <w:sz w:val="24"/>
                <w:szCs w:val="24"/>
                <w:lang w:val="en-US"/>
              </w:rPr>
              <w:t>O</w:t>
            </w:r>
          </w:p>
        </w:tc>
        <w:tc>
          <w:tcPr>
            <w:tcW w:w="830" w:type="dxa"/>
            <w:tcBorders>
              <w:top w:val="single" w:sz="4" w:space="0" w:color="auto"/>
              <w:left w:val="single" w:sz="4" w:space="0" w:color="auto"/>
              <w:bottom w:val="single" w:sz="4" w:space="0" w:color="auto"/>
              <w:right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sz w:val="24"/>
                <w:szCs w:val="24"/>
              </w:rPr>
            </w:pPr>
            <w:r w:rsidRPr="003302DE">
              <w:rPr>
                <w:rFonts w:ascii="Times New Roman" w:eastAsia="Times New Roman" w:hAnsi="Times New Roman" w:cs="Times New Roman"/>
                <w:sz w:val="24"/>
                <w:szCs w:val="24"/>
                <w:lang w:val="en-US"/>
              </w:rPr>
              <w:t>MgF</w:t>
            </w:r>
            <w:r w:rsidRPr="003302DE">
              <w:rPr>
                <w:rFonts w:ascii="Times New Roman" w:eastAsia="Times New Roman" w:hAnsi="Times New Roman" w:cs="Times New Roman"/>
                <w:sz w:val="24"/>
                <w:szCs w:val="24"/>
                <w:vertAlign w:val="subscript"/>
              </w:rPr>
              <w:t>2</w:t>
            </w:r>
          </w:p>
        </w:tc>
        <w:tc>
          <w:tcPr>
            <w:tcW w:w="635" w:type="dxa"/>
            <w:tcBorders>
              <w:left w:val="single" w:sz="4" w:space="0" w:color="auto"/>
              <w:right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b/>
                <w:sz w:val="24"/>
                <w:szCs w:val="24"/>
              </w:rPr>
            </w:pPr>
            <w:r w:rsidRPr="003302DE">
              <w:rPr>
                <w:rFonts w:ascii="Times New Roman" w:eastAsia="Times New Roman" w:hAnsi="Times New Roman" w:cs="Times New Roman"/>
                <w:b/>
                <w:sz w:val="24"/>
                <w:szCs w:val="24"/>
                <w:lang w:val="en-US"/>
              </w:rPr>
              <w:t>H</w:t>
            </w:r>
            <w:r w:rsidRPr="003302DE">
              <w:rPr>
                <w:rFonts w:ascii="Times New Roman" w:eastAsia="Times New Roman" w:hAnsi="Times New Roman" w:cs="Times New Roman"/>
                <w:b/>
                <w:sz w:val="24"/>
                <w:szCs w:val="24"/>
                <w:vertAlign w:val="subscript"/>
              </w:rPr>
              <w:t>2</w:t>
            </w:r>
          </w:p>
        </w:tc>
        <w:tc>
          <w:tcPr>
            <w:tcW w:w="643" w:type="dxa"/>
            <w:tcBorders>
              <w:top w:val="single" w:sz="4" w:space="0" w:color="auto"/>
              <w:left w:val="single" w:sz="4" w:space="0" w:color="auto"/>
              <w:bottom w:val="single" w:sz="4" w:space="0" w:color="auto"/>
              <w:right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sz w:val="24"/>
                <w:szCs w:val="24"/>
              </w:rPr>
            </w:pPr>
            <w:r w:rsidRPr="003302DE">
              <w:rPr>
                <w:rFonts w:ascii="Times New Roman" w:eastAsia="Times New Roman" w:hAnsi="Times New Roman" w:cs="Times New Roman"/>
                <w:sz w:val="24"/>
                <w:szCs w:val="24"/>
                <w:lang w:val="en-US"/>
              </w:rPr>
              <w:t>Cl</w:t>
            </w:r>
            <w:r w:rsidRPr="003302DE">
              <w:rPr>
                <w:rFonts w:ascii="Times New Roman" w:eastAsia="Times New Roman" w:hAnsi="Times New Roman" w:cs="Times New Roman"/>
                <w:sz w:val="24"/>
                <w:szCs w:val="24"/>
                <w:vertAlign w:val="subscript"/>
              </w:rPr>
              <w:t>2</w:t>
            </w:r>
          </w:p>
        </w:tc>
        <w:tc>
          <w:tcPr>
            <w:tcW w:w="656" w:type="dxa"/>
            <w:tcBorders>
              <w:top w:val="single" w:sz="4" w:space="0" w:color="auto"/>
              <w:left w:val="single" w:sz="4" w:space="0" w:color="auto"/>
              <w:bottom w:val="single" w:sz="4" w:space="0" w:color="auto"/>
              <w:right w:val="single" w:sz="4" w:space="0" w:color="auto"/>
            </w:tcBorders>
          </w:tcPr>
          <w:p w:rsidR="00C04591" w:rsidRPr="003302DE" w:rsidRDefault="00C04591" w:rsidP="007E090B">
            <w:pPr>
              <w:spacing w:before="100" w:beforeAutospacing="1" w:afterAutospacing="1"/>
              <w:rPr>
                <w:rFonts w:ascii="Times New Roman" w:eastAsia="Times New Roman" w:hAnsi="Times New Roman" w:cs="Times New Roman"/>
                <w:sz w:val="24"/>
                <w:szCs w:val="24"/>
              </w:rPr>
            </w:pPr>
            <w:r w:rsidRPr="003302DE">
              <w:rPr>
                <w:rFonts w:ascii="Times New Roman" w:eastAsia="Times New Roman" w:hAnsi="Times New Roman" w:cs="Times New Roman"/>
                <w:sz w:val="24"/>
                <w:szCs w:val="24"/>
                <w:lang w:val="en-US"/>
              </w:rPr>
              <w:t>H</w:t>
            </w:r>
            <w:r w:rsidRPr="003302DE">
              <w:rPr>
                <w:rFonts w:ascii="Times New Roman" w:eastAsia="Times New Roman" w:hAnsi="Times New Roman" w:cs="Times New Roman"/>
                <w:sz w:val="24"/>
                <w:szCs w:val="24"/>
                <w:vertAlign w:val="subscript"/>
              </w:rPr>
              <w:t>2</w:t>
            </w:r>
            <w:r w:rsidRPr="003302DE">
              <w:rPr>
                <w:rFonts w:ascii="Times New Roman" w:eastAsia="Times New Roman" w:hAnsi="Times New Roman" w:cs="Times New Roman"/>
                <w:sz w:val="24"/>
                <w:szCs w:val="24"/>
                <w:lang w:val="en-US"/>
              </w:rPr>
              <w:t>S</w:t>
            </w:r>
          </w:p>
        </w:tc>
      </w:tr>
    </w:tbl>
    <w:p w:rsidR="00C04591" w:rsidRPr="002466EF" w:rsidRDefault="00C04591" w:rsidP="00C04591">
      <w:pPr>
        <w:rPr>
          <w:rFonts w:ascii="Times New Roman" w:hAnsi="Times New Roman" w:cs="Times New Roman"/>
          <w:sz w:val="24"/>
          <w:szCs w:val="24"/>
        </w:rPr>
      </w:pPr>
      <w:r>
        <w:rPr>
          <w:rFonts w:ascii="Times New Roman" w:hAnsi="Times New Roman" w:cs="Times New Roman"/>
          <w:sz w:val="24"/>
          <w:szCs w:val="24"/>
        </w:rPr>
        <w:t xml:space="preserve">Подводится </w:t>
      </w:r>
      <w:r w:rsidRPr="002466EF">
        <w:rPr>
          <w:rFonts w:ascii="Times New Roman" w:hAnsi="Times New Roman" w:cs="Times New Roman"/>
          <w:sz w:val="24"/>
          <w:szCs w:val="24"/>
        </w:rPr>
        <w:t>итог игры, вызывает одного из учеников (по желанию) обобщить по опорному конспекту весь изученный материал, выставляет отметки.</w:t>
      </w:r>
    </w:p>
    <w:p w:rsidR="00C04591" w:rsidRDefault="00C04591" w:rsidP="00C04591">
      <w:pPr>
        <w:rPr>
          <w:rFonts w:ascii="Times New Roman" w:hAnsi="Times New Roman" w:cs="Times New Roman"/>
          <w:sz w:val="24"/>
          <w:szCs w:val="24"/>
        </w:rPr>
      </w:pPr>
    </w:p>
    <w:p w:rsidR="00C04591" w:rsidRPr="002466EF" w:rsidRDefault="00C04591" w:rsidP="00C04591">
      <w:pPr>
        <w:rPr>
          <w:rFonts w:ascii="Times New Roman" w:hAnsi="Times New Roman" w:cs="Times New Roman"/>
          <w:b/>
          <w:sz w:val="24"/>
          <w:szCs w:val="24"/>
        </w:rPr>
      </w:pPr>
      <w:r w:rsidRPr="002466EF">
        <w:rPr>
          <w:rFonts w:ascii="Times New Roman" w:hAnsi="Times New Roman" w:cs="Times New Roman"/>
          <w:b/>
          <w:sz w:val="24"/>
          <w:szCs w:val="24"/>
        </w:rPr>
        <w:t xml:space="preserve">     Урок по теме</w:t>
      </w:r>
    </w:p>
    <w:p w:rsidR="00C04591" w:rsidRDefault="00C04591" w:rsidP="00C04591">
      <w:pPr>
        <w:rPr>
          <w:rFonts w:ascii="Times New Roman" w:hAnsi="Times New Roman" w:cs="Times New Roman"/>
          <w:b/>
          <w:sz w:val="24"/>
          <w:szCs w:val="24"/>
        </w:rPr>
      </w:pPr>
      <w:r w:rsidRPr="002466EF">
        <w:rPr>
          <w:rFonts w:ascii="Times New Roman" w:hAnsi="Times New Roman" w:cs="Times New Roman"/>
          <w:b/>
          <w:sz w:val="24"/>
          <w:szCs w:val="24"/>
        </w:rPr>
        <w:t xml:space="preserve">     «Химическая связь»</w:t>
      </w:r>
    </w:p>
    <w:p w:rsidR="00C04591" w:rsidRDefault="00C04591" w:rsidP="00C04591">
      <w:pPr>
        <w:rPr>
          <w:rFonts w:ascii="Times New Roman" w:hAnsi="Times New Roman" w:cs="Times New Roman"/>
          <w:sz w:val="24"/>
          <w:szCs w:val="24"/>
        </w:rPr>
      </w:pPr>
      <w:r w:rsidRPr="002466EF">
        <w:rPr>
          <w:rFonts w:ascii="Times New Roman" w:hAnsi="Times New Roman" w:cs="Times New Roman"/>
          <w:i/>
          <w:sz w:val="24"/>
          <w:szCs w:val="24"/>
        </w:rPr>
        <w:t>Цели урока</w:t>
      </w:r>
      <w:r w:rsidRPr="002466EF">
        <w:rPr>
          <w:rFonts w:ascii="Times New Roman" w:hAnsi="Times New Roman" w:cs="Times New Roman"/>
          <w:sz w:val="24"/>
          <w:szCs w:val="24"/>
        </w:rPr>
        <w:t>: повторить тему «Строение атома» с целью актуализации и систематизации знаний учащихся по теме«Химическая связь»; совершенствовать умения отбирать материал, выбирать главное, составлять краткий план-конспект; закрепить умение работать с компьютером в индивидуальном режиме «человек-машина»; развивать самостоятельность учащихся.</w:t>
      </w:r>
    </w:p>
    <w:p w:rsidR="00C04591" w:rsidRPr="002466EF" w:rsidRDefault="00C04591" w:rsidP="00C04591">
      <w:pPr>
        <w:rPr>
          <w:rFonts w:ascii="Times New Roman" w:hAnsi="Times New Roman" w:cs="Times New Roman"/>
          <w:i/>
          <w:sz w:val="24"/>
          <w:szCs w:val="24"/>
        </w:rPr>
      </w:pPr>
      <w:r w:rsidRPr="001E1DB9">
        <w:rPr>
          <w:rFonts w:ascii="Times New Roman" w:hAnsi="Times New Roman" w:cs="Times New Roman"/>
          <w:i/>
          <w:sz w:val="24"/>
          <w:szCs w:val="24"/>
        </w:rPr>
        <w:t xml:space="preserve"> </w:t>
      </w:r>
      <w:r w:rsidRPr="002466EF">
        <w:rPr>
          <w:rFonts w:ascii="Times New Roman" w:hAnsi="Times New Roman" w:cs="Times New Roman"/>
          <w:i/>
          <w:sz w:val="24"/>
          <w:szCs w:val="24"/>
        </w:rPr>
        <w:t>Ход урока</w:t>
      </w:r>
    </w:p>
    <w:p w:rsidR="00C04591" w:rsidRDefault="00C04591" w:rsidP="00C04591">
      <w:pPr>
        <w:rPr>
          <w:rFonts w:ascii="Times New Roman" w:hAnsi="Times New Roman" w:cs="Times New Roman"/>
          <w:sz w:val="24"/>
          <w:szCs w:val="24"/>
        </w:rPr>
      </w:pPr>
      <w:r w:rsidRPr="002466EF">
        <w:rPr>
          <w:rFonts w:ascii="Times New Roman" w:hAnsi="Times New Roman" w:cs="Times New Roman"/>
          <w:sz w:val="24"/>
          <w:szCs w:val="24"/>
        </w:rPr>
        <w:t>Преподаватель</w:t>
      </w:r>
      <w:r>
        <w:rPr>
          <w:rFonts w:ascii="Times New Roman" w:hAnsi="Times New Roman" w:cs="Times New Roman"/>
          <w:sz w:val="24"/>
          <w:szCs w:val="24"/>
        </w:rPr>
        <w:t xml:space="preserve"> </w:t>
      </w:r>
      <w:r w:rsidRPr="002466EF">
        <w:rPr>
          <w:rFonts w:ascii="Times New Roman" w:hAnsi="Times New Roman" w:cs="Times New Roman"/>
          <w:sz w:val="24"/>
          <w:szCs w:val="24"/>
        </w:rPr>
        <w:t>сообщает цель и план урока, проверяет домашнее задание, затем в целях актуализации знаний</w:t>
      </w:r>
      <w:r>
        <w:rPr>
          <w:rFonts w:ascii="Times New Roman" w:hAnsi="Times New Roman" w:cs="Times New Roman"/>
          <w:sz w:val="24"/>
          <w:szCs w:val="24"/>
        </w:rPr>
        <w:t>-</w:t>
      </w:r>
      <w:r w:rsidRPr="002466EF">
        <w:rPr>
          <w:rFonts w:ascii="Times New Roman" w:hAnsi="Times New Roman" w:cs="Times New Roman"/>
          <w:sz w:val="24"/>
          <w:szCs w:val="24"/>
        </w:rPr>
        <w:t xml:space="preserve"> проводит фронтальную беседу по вопросам.</w:t>
      </w:r>
    </w:p>
    <w:p w:rsidR="00C04591" w:rsidRDefault="00C04591" w:rsidP="00C04591">
      <w:pPr>
        <w:rPr>
          <w:rFonts w:ascii="Times New Roman" w:hAnsi="Times New Roman" w:cs="Times New Roman"/>
          <w:sz w:val="24"/>
          <w:szCs w:val="24"/>
        </w:rPr>
      </w:pPr>
      <w:r w:rsidRPr="002466EF">
        <w:rPr>
          <w:rFonts w:ascii="Times New Roman" w:hAnsi="Times New Roman" w:cs="Times New Roman"/>
          <w:sz w:val="24"/>
          <w:szCs w:val="24"/>
        </w:rPr>
        <w:t>1. К каким наукам относится химия? (Химия - это область естествознания, изучающая</w:t>
      </w:r>
      <w:r>
        <w:rPr>
          <w:rFonts w:ascii="Times New Roman" w:hAnsi="Times New Roman" w:cs="Times New Roman"/>
          <w:sz w:val="24"/>
          <w:szCs w:val="24"/>
        </w:rPr>
        <w:t xml:space="preserve"> </w:t>
      </w:r>
      <w:r w:rsidRPr="002466EF">
        <w:rPr>
          <w:rFonts w:ascii="Times New Roman" w:hAnsi="Times New Roman" w:cs="Times New Roman"/>
          <w:sz w:val="24"/>
          <w:szCs w:val="24"/>
        </w:rPr>
        <w:t>материальный мир во всем многообразии форм его существования и происходящих явлений.)</w:t>
      </w:r>
    </w:p>
    <w:p w:rsidR="00C04591" w:rsidRPr="002466EF" w:rsidRDefault="00C04591" w:rsidP="00C04591">
      <w:pPr>
        <w:rPr>
          <w:rFonts w:ascii="Times New Roman" w:hAnsi="Times New Roman" w:cs="Times New Roman"/>
          <w:sz w:val="24"/>
          <w:szCs w:val="24"/>
        </w:rPr>
      </w:pPr>
      <w:r w:rsidRPr="002466EF">
        <w:rPr>
          <w:rFonts w:ascii="Times New Roman" w:hAnsi="Times New Roman" w:cs="Times New Roman"/>
          <w:sz w:val="24"/>
          <w:szCs w:val="24"/>
        </w:rPr>
        <w:t>2 Поясните слово «материальный» (Материя - это философская  категория для обозначения объективной реальности, существующей независимо</w:t>
      </w:r>
      <w:r>
        <w:rPr>
          <w:rFonts w:ascii="Times New Roman" w:hAnsi="Times New Roman" w:cs="Times New Roman"/>
          <w:sz w:val="24"/>
          <w:szCs w:val="24"/>
        </w:rPr>
        <w:t xml:space="preserve"> </w:t>
      </w:r>
      <w:r w:rsidRPr="002466EF">
        <w:rPr>
          <w:rFonts w:ascii="Times New Roman" w:hAnsi="Times New Roman" w:cs="Times New Roman"/>
          <w:sz w:val="24"/>
          <w:szCs w:val="24"/>
        </w:rPr>
        <w:t>от сознания человека и данной ему в ощущениях.)</w:t>
      </w:r>
    </w:p>
    <w:p w:rsidR="00C04591" w:rsidRDefault="00C04591" w:rsidP="00C04591">
      <w:pPr>
        <w:rPr>
          <w:rFonts w:ascii="Times New Roman" w:hAnsi="Times New Roman" w:cs="Times New Roman"/>
          <w:sz w:val="24"/>
          <w:szCs w:val="24"/>
        </w:rPr>
      </w:pPr>
      <w:r w:rsidRPr="002466EF">
        <w:rPr>
          <w:rFonts w:ascii="Times New Roman" w:hAnsi="Times New Roman" w:cs="Times New Roman"/>
          <w:sz w:val="24"/>
          <w:szCs w:val="24"/>
        </w:rPr>
        <w:t xml:space="preserve">3.Почему химия изучает материю? (Одна из двух форм существования материи -вещество.) </w:t>
      </w:r>
    </w:p>
    <w:p w:rsidR="00C04591" w:rsidRDefault="00C04591" w:rsidP="00C04591">
      <w:pPr>
        <w:rPr>
          <w:rFonts w:ascii="Times New Roman" w:hAnsi="Times New Roman" w:cs="Times New Roman"/>
          <w:sz w:val="24"/>
          <w:szCs w:val="24"/>
        </w:rPr>
      </w:pPr>
      <w:r>
        <w:rPr>
          <w:rFonts w:ascii="Times New Roman" w:hAnsi="Times New Roman" w:cs="Times New Roman"/>
          <w:sz w:val="24"/>
          <w:szCs w:val="24"/>
        </w:rPr>
        <w:lastRenderedPageBreak/>
        <w:t>4</w:t>
      </w:r>
      <w:r w:rsidRPr="002466EF">
        <w:rPr>
          <w:rFonts w:ascii="Times New Roman" w:hAnsi="Times New Roman" w:cs="Times New Roman"/>
          <w:sz w:val="24"/>
          <w:szCs w:val="24"/>
        </w:rPr>
        <w:t>.Каковы механизмы образования ковалентной связи? (Механизм спаривания электронов и донорно-акцепторный.)</w:t>
      </w:r>
    </w:p>
    <w:p w:rsidR="00C04591" w:rsidRPr="002466EF" w:rsidRDefault="00C04591" w:rsidP="00C04591">
      <w:pPr>
        <w:rPr>
          <w:rFonts w:ascii="Times New Roman" w:hAnsi="Times New Roman" w:cs="Times New Roman"/>
          <w:sz w:val="24"/>
          <w:szCs w:val="24"/>
        </w:rPr>
      </w:pPr>
      <w:r>
        <w:rPr>
          <w:rFonts w:ascii="Times New Roman" w:hAnsi="Times New Roman" w:cs="Times New Roman"/>
          <w:sz w:val="24"/>
          <w:szCs w:val="24"/>
        </w:rPr>
        <w:t>5</w:t>
      </w:r>
      <w:r w:rsidRPr="002466EF">
        <w:rPr>
          <w:rFonts w:ascii="Times New Roman" w:hAnsi="Times New Roman" w:cs="Times New Roman"/>
          <w:sz w:val="24"/>
          <w:szCs w:val="24"/>
        </w:rPr>
        <w:t>.Какие виды химических связей присутствуют в нитрате аммония N</w:t>
      </w:r>
      <w:r w:rsidRPr="002466EF">
        <w:rPr>
          <w:rFonts w:ascii="Times New Roman" w:hAnsi="Times New Roman" w:cs="Times New Roman"/>
          <w:sz w:val="24"/>
          <w:szCs w:val="24"/>
          <w:lang w:val="en-US"/>
        </w:rPr>
        <w:t>H</w:t>
      </w:r>
      <w:r w:rsidRPr="002466EF">
        <w:rPr>
          <w:rFonts w:ascii="Times New Roman" w:hAnsi="Times New Roman" w:cs="Times New Roman"/>
          <w:sz w:val="24"/>
          <w:szCs w:val="24"/>
          <w:vertAlign w:val="subscript"/>
        </w:rPr>
        <w:t>4</w:t>
      </w:r>
      <w:r w:rsidRPr="002466EF">
        <w:rPr>
          <w:rFonts w:ascii="Times New Roman" w:hAnsi="Times New Roman" w:cs="Times New Roman"/>
          <w:sz w:val="24"/>
          <w:szCs w:val="24"/>
          <w:lang w:val="en-US"/>
        </w:rPr>
        <w:t>NO</w:t>
      </w:r>
      <w:r w:rsidRPr="002466EF">
        <w:rPr>
          <w:rFonts w:ascii="Times New Roman" w:hAnsi="Times New Roman" w:cs="Times New Roman"/>
          <w:sz w:val="24"/>
          <w:szCs w:val="24"/>
          <w:vertAlign w:val="subscript"/>
        </w:rPr>
        <w:t>3</w:t>
      </w:r>
      <w:r w:rsidRPr="002466EF">
        <w:rPr>
          <w:rFonts w:ascii="Times New Roman" w:hAnsi="Times New Roman" w:cs="Times New Roman"/>
          <w:sz w:val="24"/>
          <w:szCs w:val="24"/>
        </w:rPr>
        <w:t>?</w:t>
      </w:r>
    </w:p>
    <w:p w:rsidR="00C04591" w:rsidRDefault="00C04591" w:rsidP="00C04591">
      <w:pPr>
        <w:rPr>
          <w:rFonts w:ascii="Times New Roman" w:hAnsi="Times New Roman" w:cs="Times New Roman"/>
          <w:sz w:val="24"/>
          <w:szCs w:val="24"/>
        </w:rPr>
      </w:pPr>
      <w:r>
        <w:rPr>
          <w:rFonts w:ascii="Times New Roman" w:hAnsi="Times New Roman" w:cs="Times New Roman"/>
          <w:sz w:val="24"/>
          <w:szCs w:val="24"/>
        </w:rPr>
        <w:t>6</w:t>
      </w:r>
      <w:r w:rsidRPr="002466EF">
        <w:rPr>
          <w:rFonts w:ascii="Times New Roman" w:hAnsi="Times New Roman" w:cs="Times New Roman"/>
          <w:sz w:val="24"/>
          <w:szCs w:val="24"/>
        </w:rPr>
        <w:t>.Почему вещества, различающиеся видом химической связи, имеют разные свойства? Как объяснить различную окраску фенолфталеина в растворах этанола и гидроксида натрия?</w:t>
      </w:r>
    </w:p>
    <w:p w:rsidR="00C04591" w:rsidRDefault="00C04591" w:rsidP="00C04591">
      <w:pPr>
        <w:rPr>
          <w:rFonts w:ascii="Times New Roman" w:hAnsi="Times New Roman" w:cs="Times New Roman"/>
          <w:sz w:val="24"/>
          <w:szCs w:val="24"/>
        </w:rPr>
      </w:pPr>
      <w:r w:rsidRPr="002466EF">
        <w:rPr>
          <w:rFonts w:ascii="Times New Roman" w:hAnsi="Times New Roman" w:cs="Times New Roman"/>
          <w:sz w:val="24"/>
          <w:szCs w:val="24"/>
        </w:rPr>
        <w:t>Материал о металлической и водородной связи учащиеся повторяют, отвечая на вопросы компьютерного теста.</w:t>
      </w:r>
    </w:p>
    <w:p w:rsidR="00C04591" w:rsidRPr="002466EF" w:rsidRDefault="00C04591" w:rsidP="00C04591">
      <w:pPr>
        <w:rPr>
          <w:rFonts w:ascii="Times New Roman" w:hAnsi="Times New Roman" w:cs="Times New Roman"/>
          <w:sz w:val="24"/>
          <w:szCs w:val="24"/>
        </w:rPr>
      </w:pPr>
      <w:r w:rsidRPr="002466EF">
        <w:rPr>
          <w:rFonts w:ascii="Times New Roman" w:hAnsi="Times New Roman" w:cs="Times New Roman"/>
          <w:sz w:val="24"/>
          <w:szCs w:val="24"/>
        </w:rPr>
        <w:t>По результатам тестирования в конце урока преподаватель выставляет отметки</w:t>
      </w:r>
    </w:p>
    <w:p w:rsidR="00C04591" w:rsidRDefault="00C04591" w:rsidP="00C04591">
      <w:pPr>
        <w:rPr>
          <w:rFonts w:ascii="Times New Roman" w:hAnsi="Times New Roman" w:cs="Times New Roman"/>
          <w:sz w:val="24"/>
          <w:szCs w:val="24"/>
        </w:rPr>
      </w:pPr>
      <w:r w:rsidRPr="002466EF">
        <w:rPr>
          <w:rFonts w:ascii="Times New Roman" w:hAnsi="Times New Roman" w:cs="Times New Roman"/>
          <w:sz w:val="24"/>
          <w:szCs w:val="24"/>
        </w:rPr>
        <w:t>Итоги компьютерного тестирования позволяют сделать вывод о высоком обучающем эффекте созданного программно-методического комплекса</w:t>
      </w:r>
    </w:p>
    <w:p w:rsidR="00B85EF8" w:rsidRPr="00C04591" w:rsidRDefault="00C04591" w:rsidP="00C04591">
      <w:r w:rsidRPr="002466EF">
        <w:rPr>
          <w:rFonts w:ascii="Times New Roman" w:hAnsi="Times New Roman" w:cs="Times New Roman"/>
          <w:sz w:val="24"/>
          <w:szCs w:val="24"/>
        </w:rPr>
        <w:t>. Интересно отметить, что число учащихся, получивших после освоения данной темы с использованием компьютерных программ</w:t>
      </w:r>
      <w:r>
        <w:rPr>
          <w:rFonts w:ascii="Times New Roman" w:hAnsi="Times New Roman" w:cs="Times New Roman"/>
          <w:sz w:val="24"/>
          <w:szCs w:val="24"/>
        </w:rPr>
        <w:t xml:space="preserve"> оценку "3"получили 10%.</w:t>
      </w:r>
      <w:r>
        <w:rPr>
          <w:rFonts w:ascii="Times New Roman" w:hAnsi="Times New Roman" w:cs="Times New Roman"/>
        </w:rPr>
        <w:t xml:space="preserve"> несмотря на то, что компьютерные тесты вопросы  содержат достаточно сложные вопросы</w:t>
      </w:r>
    </w:p>
    <w:p w:rsidR="00B85EF8" w:rsidRPr="00C04591" w:rsidRDefault="00B85EF8"/>
    <w:p w:rsidR="00B85EF8" w:rsidRPr="00C04591" w:rsidRDefault="00B85EF8"/>
    <w:p w:rsidR="00B85EF8" w:rsidRPr="00C04591" w:rsidRDefault="00B85EF8"/>
    <w:p w:rsidR="00B85EF8" w:rsidRPr="00C04591" w:rsidRDefault="00B85EF8"/>
    <w:p w:rsidR="00B85EF8" w:rsidRPr="00C04591" w:rsidRDefault="00B85EF8"/>
    <w:p w:rsidR="00B85EF8" w:rsidRPr="00C04591" w:rsidRDefault="00B85EF8"/>
    <w:p w:rsidR="00B85EF8" w:rsidRPr="00C04591" w:rsidRDefault="00B85EF8"/>
    <w:p w:rsidR="00B85EF8" w:rsidRPr="00C04591" w:rsidRDefault="00B85EF8"/>
    <w:p w:rsidR="00B85EF8" w:rsidRPr="00C04591" w:rsidRDefault="00B85EF8"/>
    <w:p w:rsidR="00B85EF8" w:rsidRPr="00C04591" w:rsidRDefault="00B85EF8"/>
    <w:p w:rsidR="00B85EF8" w:rsidRPr="00C04591" w:rsidRDefault="00B85EF8"/>
    <w:p w:rsidR="00B85EF8" w:rsidRPr="00C04591" w:rsidRDefault="00B85EF8"/>
    <w:p w:rsidR="00B85EF8" w:rsidRPr="00C04591" w:rsidRDefault="00B85EF8"/>
    <w:p w:rsidR="00B85EF8" w:rsidRPr="00C04591" w:rsidRDefault="00B85EF8"/>
    <w:p w:rsidR="00B85EF8" w:rsidRPr="00C04591" w:rsidRDefault="00B85EF8"/>
    <w:p w:rsidR="00B85EF8" w:rsidRPr="00C04591" w:rsidRDefault="00B85EF8"/>
    <w:p w:rsidR="00B85EF8" w:rsidRPr="00C04591" w:rsidRDefault="00B85EF8"/>
    <w:p w:rsidR="00B85EF8" w:rsidRPr="00C04591" w:rsidRDefault="00B85EF8"/>
    <w:p w:rsidR="00B85EF8" w:rsidRPr="00C04591" w:rsidRDefault="00B85EF8"/>
    <w:p w:rsidR="00B85EF8" w:rsidRPr="00C04591" w:rsidRDefault="00B85EF8"/>
    <w:p w:rsidR="00B85EF8" w:rsidRPr="00C04591" w:rsidRDefault="00B85EF8"/>
    <w:p w:rsidR="00B85EF8" w:rsidRPr="00C04591" w:rsidRDefault="00B85EF8"/>
    <w:p w:rsidR="00B85EF8" w:rsidRPr="00C04591" w:rsidRDefault="00B85EF8"/>
    <w:p w:rsidR="00AD51EC" w:rsidRPr="00C04591" w:rsidRDefault="00AD51EC" w:rsidP="00AD51EC"/>
    <w:p w:rsidR="00AD51EC" w:rsidRDefault="00AD51EC" w:rsidP="00AD51EC">
      <w:pPr>
        <w:rPr>
          <w:rFonts w:ascii="Times New Roman" w:hAnsi="Times New Roman" w:cs="Times New Roman"/>
        </w:rPr>
      </w:pPr>
      <w:r>
        <w:rPr>
          <w:rFonts w:ascii="Times New Roman" w:hAnsi="Times New Roman" w:cs="Times New Roman"/>
        </w:rPr>
        <w:t>Применение компьютерных технологий в учебном процессе позволяет значительно повысить уровень индивидуализации обучения и как следствие – глубину усвоения материала, освобождает преподавателя от трудоемкой работы по текущей и итоговой проверке знаний учащихся. С нашей точки зрения, одна из основных причин, препятствующих широкому внедрению компьютерных технологий в техникум, - явно недостаточный ассортимент методически проработанных мультимедийных педагогических программных средств, а также рекомендаций по их использованию. Анализ компьютерных учебных программ по химии показывает, что на сегодняшний день доминируют программы, составленные, по сути, как информационно-справочные системы с элементами тестирования. Конечно, этим программы могут быть использованы преподавателем на уроке, но как показывает наш опыт, они не обладают достаточным обучающих эффектом.</w:t>
      </w:r>
    </w:p>
    <w:p w:rsidR="00AD51EC" w:rsidRDefault="00AD51EC" w:rsidP="00AD51EC">
      <w:pPr>
        <w:rPr>
          <w:rFonts w:ascii="Times New Roman" w:hAnsi="Times New Roman" w:cs="Times New Roman"/>
        </w:rPr>
      </w:pPr>
      <w:r>
        <w:rPr>
          <w:rFonts w:ascii="Times New Roman" w:hAnsi="Times New Roman" w:cs="Times New Roman"/>
        </w:rPr>
        <w:t xml:space="preserve">Нами разработан программно-методический комплекс, включающий компьютерную обучающую программу и тестирующие программы для обучающихся. В данной статье представлены методические рекомендации по проведению уроков по теме </w:t>
      </w:r>
      <w:r w:rsidRPr="0035652A">
        <w:rPr>
          <w:rFonts w:ascii="Times New Roman" w:hAnsi="Times New Roman" w:cs="Times New Roman"/>
        </w:rPr>
        <w:t>“</w:t>
      </w:r>
      <w:r>
        <w:rPr>
          <w:rFonts w:ascii="Times New Roman" w:hAnsi="Times New Roman" w:cs="Times New Roman"/>
        </w:rPr>
        <w:t>Химическая связь</w:t>
      </w:r>
      <w:r w:rsidRPr="0035652A">
        <w:rPr>
          <w:rFonts w:ascii="Times New Roman" w:hAnsi="Times New Roman" w:cs="Times New Roman"/>
        </w:rPr>
        <w:t>”</w:t>
      </w:r>
      <w:r>
        <w:rPr>
          <w:rFonts w:ascii="Times New Roman" w:hAnsi="Times New Roman" w:cs="Times New Roman"/>
        </w:rPr>
        <w:t xml:space="preserve"> с использованием компьютерных технологий. Эта тема – одна изосновополагающих в курсе химии. Изучая практически любой класс органических и неорганических веществ, учащиеся должны уметь оперировать понятиями, сформулированными при ее освоении. Глубокие знания по данной теме позволяют предсказывать особенности химических свойств веществ того или иного класса, устанавливать взаимосвязи между веществами, что приводит к пониманию</w:t>
      </w:r>
      <w:r w:rsidRPr="00B85EF8">
        <w:rPr>
          <w:rFonts w:ascii="Times New Roman" w:hAnsi="Times New Roman" w:cs="Times New Roman"/>
        </w:rPr>
        <w:t xml:space="preserve"> </w:t>
      </w:r>
      <w:r>
        <w:rPr>
          <w:rFonts w:ascii="Times New Roman" w:hAnsi="Times New Roman" w:cs="Times New Roman"/>
        </w:rPr>
        <w:t>единства материальной основы окружающего мира.</w:t>
      </w:r>
    </w:p>
    <w:p w:rsidR="00AD51EC" w:rsidRDefault="00AD51EC" w:rsidP="00AD51EC">
      <w:pPr>
        <w:rPr>
          <w:rFonts w:ascii="Times New Roman" w:hAnsi="Times New Roman" w:cs="Times New Roman"/>
        </w:rPr>
      </w:pPr>
      <w:r>
        <w:rPr>
          <w:rFonts w:ascii="Times New Roman" w:hAnsi="Times New Roman" w:cs="Times New Roman"/>
        </w:rPr>
        <w:t>В мультимедийной обучающейпрограмме</w:t>
      </w:r>
      <w:r>
        <w:rPr>
          <w:rStyle w:val="a5"/>
          <w:rFonts w:ascii="Times New Roman" w:hAnsi="Times New Roman" w:cs="Times New Roman"/>
        </w:rPr>
        <w:footnoteReference w:id="2"/>
      </w:r>
      <w:r w:rsidRPr="00103957">
        <w:rPr>
          <w:rFonts w:ascii="Times New Roman" w:hAnsi="Times New Roman" w:cs="Times New Roman"/>
        </w:rPr>
        <w:t>,</w:t>
      </w:r>
      <w:r>
        <w:rPr>
          <w:rFonts w:ascii="Times New Roman" w:hAnsi="Times New Roman" w:cs="Times New Roman"/>
        </w:rPr>
        <w:t xml:space="preserve"> разработанной в инструментальной среде </w:t>
      </w:r>
      <w:r w:rsidRPr="00103957">
        <w:rPr>
          <w:rFonts w:ascii="Times New Roman" w:hAnsi="Times New Roman" w:cs="Times New Roman"/>
        </w:rPr>
        <w:t>“</w:t>
      </w:r>
      <w:r>
        <w:rPr>
          <w:rFonts w:ascii="Times New Roman" w:hAnsi="Times New Roman" w:cs="Times New Roman"/>
          <w:lang w:val="en-US"/>
        </w:rPr>
        <w:t>DemoShield</w:t>
      </w:r>
      <w:r w:rsidRPr="00103957">
        <w:rPr>
          <w:rFonts w:ascii="Times New Roman" w:hAnsi="Times New Roman" w:cs="Times New Roman"/>
        </w:rPr>
        <w:t>”</w:t>
      </w:r>
      <w:r>
        <w:rPr>
          <w:rFonts w:ascii="Times New Roman" w:hAnsi="Times New Roman" w:cs="Times New Roman"/>
        </w:rPr>
        <w:t xml:space="preserve">, использованы анимация и звуковое сопровождение, которые, взаимодействуя сразу на несколько информационных каналов обучаемого, усиливают восприятие, облегчают усвоение и запоминание материала. Материал темы </w:t>
      </w:r>
      <w:r w:rsidRPr="00103957">
        <w:rPr>
          <w:rFonts w:ascii="Times New Roman" w:hAnsi="Times New Roman" w:cs="Times New Roman"/>
        </w:rPr>
        <w:t>“</w:t>
      </w:r>
      <w:r>
        <w:rPr>
          <w:rFonts w:ascii="Times New Roman" w:hAnsi="Times New Roman" w:cs="Times New Roman"/>
        </w:rPr>
        <w:t>Химическая связь</w:t>
      </w:r>
      <w:r w:rsidRPr="00103957">
        <w:rPr>
          <w:rFonts w:ascii="Times New Roman" w:hAnsi="Times New Roman" w:cs="Times New Roman"/>
        </w:rPr>
        <w:t>”</w:t>
      </w:r>
      <w:r>
        <w:rPr>
          <w:rFonts w:ascii="Times New Roman" w:hAnsi="Times New Roman" w:cs="Times New Roman"/>
        </w:rPr>
        <w:t xml:space="preserve"> представлен несколькими разделами, доступ к которым осуществляется через многоступенчатое меню. Наличие в программе элементов управления позволяет переходить из одного разделе в другой, возвращаться к предыдущему материалу, приостанавливать выполнение программы, т.е. предоставляет учащимся возможность изучать тему в индивидуальном режиме.</w:t>
      </w:r>
    </w:p>
    <w:p w:rsidR="00AD51EC" w:rsidRDefault="00AD51EC" w:rsidP="00AD51EC">
      <w:pPr>
        <w:rPr>
          <w:rFonts w:ascii="Times New Roman" w:hAnsi="Times New Roman" w:cs="Times New Roman"/>
        </w:rPr>
      </w:pPr>
      <w:r>
        <w:rPr>
          <w:rFonts w:ascii="Times New Roman" w:hAnsi="Times New Roman" w:cs="Times New Roman"/>
        </w:rPr>
        <w:t xml:space="preserve">     Раздел </w:t>
      </w:r>
      <w:r w:rsidRPr="005143A1">
        <w:rPr>
          <w:rFonts w:ascii="Times New Roman" w:hAnsi="Times New Roman" w:cs="Times New Roman"/>
        </w:rPr>
        <w:t>“</w:t>
      </w:r>
      <w:r w:rsidRPr="005143A1">
        <w:rPr>
          <w:rFonts w:ascii="Times New Roman" w:hAnsi="Times New Roman" w:cs="Times New Roman"/>
          <w:b/>
          <w:i/>
        </w:rPr>
        <w:t>Введение</w:t>
      </w:r>
      <w:r w:rsidRPr="005143A1">
        <w:rPr>
          <w:rFonts w:ascii="Times New Roman" w:hAnsi="Times New Roman" w:cs="Times New Roman"/>
        </w:rPr>
        <w:t>”</w:t>
      </w:r>
      <w:r>
        <w:rPr>
          <w:rFonts w:ascii="Times New Roman" w:hAnsi="Times New Roman" w:cs="Times New Roman"/>
        </w:rPr>
        <w:t xml:space="preserve"> начинается с демонстрации опыта и постановки познавательной задачи.К растворам гидроксида натрия и этилового спирта (подчеркивается, что оба вещества содержать гидроксогруппу) </w:t>
      </w:r>
      <w:r w:rsidRPr="00055C2A">
        <w:rPr>
          <w:rFonts w:ascii="Times New Roman" w:hAnsi="Times New Roman" w:cs="Times New Roman"/>
        </w:rPr>
        <w:t>“</w:t>
      </w:r>
      <w:r>
        <w:rPr>
          <w:rFonts w:ascii="Times New Roman" w:hAnsi="Times New Roman" w:cs="Times New Roman"/>
        </w:rPr>
        <w:t>приливают</w:t>
      </w:r>
      <w:r w:rsidRPr="00055C2A">
        <w:rPr>
          <w:rFonts w:ascii="Times New Roman" w:hAnsi="Times New Roman" w:cs="Times New Roman"/>
        </w:rPr>
        <w:t>”</w:t>
      </w:r>
      <w:r>
        <w:rPr>
          <w:rFonts w:ascii="Times New Roman" w:hAnsi="Times New Roman" w:cs="Times New Roman"/>
        </w:rPr>
        <w:t xml:space="preserve"> раствор индикатора фенолфталеина. Учащиеся наблюдают изменение окраски фенолфталеина в растворе гидроксида натрия. Окраска раствора этилового спирта не изменилась. В чем причина различия? В главном меню предложен список разделов программы, изучив которые можно ответить на этот вопрос</w:t>
      </w:r>
      <w:r w:rsidRPr="00055C2A">
        <w:rPr>
          <w:rFonts w:ascii="Times New Roman" w:hAnsi="Times New Roman" w:cs="Times New Roman"/>
        </w:rPr>
        <w:t>: “</w:t>
      </w:r>
      <w:r>
        <w:rPr>
          <w:rFonts w:ascii="Times New Roman" w:hAnsi="Times New Roman" w:cs="Times New Roman"/>
        </w:rPr>
        <w:t>Электроотрицательность</w:t>
      </w:r>
      <w:r w:rsidRPr="00055C2A">
        <w:rPr>
          <w:rFonts w:ascii="Times New Roman" w:hAnsi="Times New Roman" w:cs="Times New Roman"/>
        </w:rPr>
        <w:t>”</w:t>
      </w:r>
      <w:r>
        <w:rPr>
          <w:rFonts w:ascii="Times New Roman" w:hAnsi="Times New Roman" w:cs="Times New Roman"/>
        </w:rPr>
        <w:t xml:space="preserve">, </w:t>
      </w:r>
      <w:r w:rsidRPr="00055C2A">
        <w:rPr>
          <w:rFonts w:ascii="Times New Roman" w:hAnsi="Times New Roman" w:cs="Times New Roman"/>
        </w:rPr>
        <w:t>“</w:t>
      </w:r>
      <w:r>
        <w:rPr>
          <w:rFonts w:ascii="Times New Roman" w:hAnsi="Times New Roman" w:cs="Times New Roman"/>
        </w:rPr>
        <w:t>Химическая связь</w:t>
      </w:r>
      <w:r w:rsidRPr="00055C2A">
        <w:rPr>
          <w:rFonts w:ascii="Times New Roman" w:hAnsi="Times New Roman" w:cs="Times New Roman"/>
        </w:rPr>
        <w:t>”</w:t>
      </w:r>
      <w:r>
        <w:rPr>
          <w:rFonts w:ascii="Times New Roman" w:hAnsi="Times New Roman" w:cs="Times New Roman"/>
        </w:rPr>
        <w:t xml:space="preserve">, </w:t>
      </w:r>
      <w:r w:rsidRPr="00055C2A">
        <w:rPr>
          <w:rFonts w:ascii="Times New Roman" w:hAnsi="Times New Roman" w:cs="Times New Roman"/>
        </w:rPr>
        <w:t>“</w:t>
      </w:r>
      <w:r>
        <w:rPr>
          <w:rFonts w:ascii="Times New Roman" w:hAnsi="Times New Roman" w:cs="Times New Roman"/>
        </w:rPr>
        <w:t>Энергия ионизации и сродство к электрону</w:t>
      </w:r>
      <w:r w:rsidRPr="00055C2A">
        <w:rPr>
          <w:rFonts w:ascii="Times New Roman" w:hAnsi="Times New Roman" w:cs="Times New Roman"/>
        </w:rPr>
        <w:t>”</w:t>
      </w:r>
      <w:r>
        <w:rPr>
          <w:rFonts w:ascii="Times New Roman" w:hAnsi="Times New Roman" w:cs="Times New Roman"/>
        </w:rPr>
        <w:t>.</w:t>
      </w:r>
    </w:p>
    <w:p w:rsidR="00AD51EC" w:rsidRDefault="00AD51EC" w:rsidP="00AD51EC">
      <w:pPr>
        <w:rPr>
          <w:rFonts w:ascii="Times New Roman" w:hAnsi="Times New Roman" w:cs="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tblGrid>
      <w:tr w:rsidR="00AD51EC" w:rsidRPr="007520CE" w:rsidTr="009066EF">
        <w:tc>
          <w:tcPr>
            <w:tcW w:w="4672" w:type="dxa"/>
          </w:tcPr>
          <w:p w:rsidR="00AD51EC" w:rsidRDefault="00AD51EC" w:rsidP="009066EF">
            <w:r>
              <w:rPr>
                <w:rFonts w:ascii="Times New Roman" w:hAnsi="Times New Roman" w:cs="Times New Roman"/>
              </w:rPr>
              <w:t xml:space="preserve">     Следующий раздел программы – </w:t>
            </w:r>
            <w:r w:rsidRPr="00055C2A">
              <w:rPr>
                <w:rFonts w:ascii="Times New Roman" w:hAnsi="Times New Roman" w:cs="Times New Roman"/>
              </w:rPr>
              <w:t>“</w:t>
            </w:r>
            <w:r>
              <w:rPr>
                <w:rFonts w:ascii="Times New Roman" w:hAnsi="Times New Roman" w:cs="Times New Roman"/>
                <w:b/>
                <w:i/>
              </w:rPr>
              <w:t>Электроотрицательность</w:t>
            </w:r>
            <w:r w:rsidRPr="00055C2A">
              <w:rPr>
                <w:rFonts w:ascii="Times New Roman" w:hAnsi="Times New Roman" w:cs="Times New Roman"/>
              </w:rPr>
              <w:t>”</w:t>
            </w:r>
            <w:r>
              <w:rPr>
                <w:rFonts w:ascii="Times New Roman" w:hAnsi="Times New Roman" w:cs="Times New Roman"/>
              </w:rPr>
              <w:t>. Он помогает</w:t>
            </w:r>
            <w:r w:rsidRPr="00B85EF8">
              <w:rPr>
                <w:rFonts w:ascii="Times New Roman" w:hAnsi="Times New Roman" w:cs="Times New Roman"/>
              </w:rPr>
              <w:t xml:space="preserve"> </w:t>
            </w:r>
            <w:r>
              <w:rPr>
                <w:rFonts w:ascii="Times New Roman" w:hAnsi="Times New Roman" w:cs="Times New Roman"/>
              </w:rPr>
              <w:t xml:space="preserve">сформировать это важное для понимания природы химической связи понятие. В этом разделе дано определение понятия и показана зависимость электроотрицательности атомов от положения элементов в периодической </w:t>
            </w:r>
            <w:r>
              <w:rPr>
                <w:rFonts w:ascii="Times New Roman" w:hAnsi="Times New Roman" w:cs="Times New Roman"/>
              </w:rPr>
              <w:lastRenderedPageBreak/>
              <w:t>системе химических элементов Д.И. Менделеева. Приведено объяснение изменения значений электроотрицательности атомов в периодах, группах. В конце разде</w:t>
            </w:r>
            <w:r w:rsidRPr="00C00FF2">
              <w:rPr>
                <w:rFonts w:ascii="Times New Roman" w:hAnsi="Times New Roman" w:cs="Times New Roman"/>
              </w:rPr>
              <w:t>ла обучаем</w:t>
            </w:r>
            <w:r>
              <w:rPr>
                <w:rFonts w:ascii="Times New Roman" w:hAnsi="Times New Roman" w:cs="Times New Roman"/>
              </w:rPr>
              <w:t>ому предлагается для самоконтро</w:t>
            </w:r>
            <w:r w:rsidRPr="00C00FF2">
              <w:rPr>
                <w:rFonts w:ascii="Times New Roman" w:hAnsi="Times New Roman" w:cs="Times New Roman"/>
              </w:rPr>
              <w:t>ля блок те</w:t>
            </w:r>
            <w:r>
              <w:rPr>
                <w:rFonts w:ascii="Times New Roman" w:hAnsi="Times New Roman" w:cs="Times New Roman"/>
              </w:rPr>
              <w:t>стов на сравнение значений элек</w:t>
            </w:r>
            <w:r w:rsidRPr="00C00FF2">
              <w:rPr>
                <w:rFonts w:ascii="Times New Roman" w:hAnsi="Times New Roman" w:cs="Times New Roman"/>
              </w:rPr>
              <w:t>троотрицате</w:t>
            </w:r>
            <w:r>
              <w:rPr>
                <w:rFonts w:ascii="Times New Roman" w:hAnsi="Times New Roman" w:cs="Times New Roman"/>
              </w:rPr>
              <w:t>льности атомов некоторых эле</w:t>
            </w:r>
            <w:r w:rsidRPr="00C00FF2">
              <w:rPr>
                <w:rFonts w:ascii="Times New Roman" w:hAnsi="Times New Roman" w:cs="Times New Roman"/>
              </w:rPr>
              <w:t>ментов.</w:t>
            </w:r>
            <w:r>
              <w:rPr>
                <w:rFonts w:ascii="Times New Roman" w:hAnsi="Times New Roman" w:cs="Times New Roman"/>
              </w:rPr>
              <w:t xml:space="preserve"> При работе с этим разделом про</w:t>
            </w:r>
            <w:r w:rsidRPr="00C00FF2">
              <w:rPr>
                <w:rFonts w:ascii="Times New Roman" w:hAnsi="Times New Roman" w:cs="Times New Roman"/>
              </w:rPr>
              <w:t>граммы у учащегося развиваются умения сравнивать, выделять главное, форми</w:t>
            </w:r>
            <w:r>
              <w:rPr>
                <w:rFonts w:ascii="Times New Roman" w:hAnsi="Times New Roman" w:cs="Times New Roman"/>
              </w:rPr>
              <w:t>руются навыки работы с таблицей электроотрица</w:t>
            </w:r>
            <w:r w:rsidRPr="00C00FF2">
              <w:rPr>
                <w:rFonts w:ascii="Times New Roman" w:hAnsi="Times New Roman" w:cs="Times New Roman"/>
              </w:rPr>
              <w:t xml:space="preserve">тельности </w:t>
            </w:r>
            <w:r>
              <w:rPr>
                <w:rFonts w:ascii="Times New Roman" w:hAnsi="Times New Roman" w:cs="Times New Roman"/>
              </w:rPr>
              <w:t xml:space="preserve">атомов элементов, периодической </w:t>
            </w:r>
            <w:r w:rsidRPr="00C00FF2">
              <w:rPr>
                <w:rFonts w:ascii="Times New Roman" w:hAnsi="Times New Roman" w:cs="Times New Roman"/>
              </w:rPr>
              <w:t>системой химических элемент</w:t>
            </w:r>
            <w:r>
              <w:rPr>
                <w:rFonts w:ascii="Times New Roman" w:hAnsi="Times New Roman" w:cs="Times New Roman"/>
              </w:rPr>
              <w:t>ов Д. И. Менде</w:t>
            </w:r>
            <w:r w:rsidRPr="00C00FF2">
              <w:rPr>
                <w:rFonts w:ascii="Times New Roman" w:hAnsi="Times New Roman" w:cs="Times New Roman"/>
              </w:rPr>
              <w:t>леева.</w:t>
            </w:r>
          </w:p>
          <w:p w:rsidR="00AD51EC" w:rsidRPr="00C00FF2" w:rsidRDefault="00AD51EC" w:rsidP="009066EF">
            <w:pPr>
              <w:rPr>
                <w:rFonts w:ascii="Times New Roman" w:hAnsi="Times New Roman" w:cs="Times New Roman"/>
              </w:rPr>
            </w:pPr>
            <w:r>
              <w:rPr>
                <w:rFonts w:ascii="Times New Roman" w:hAnsi="Times New Roman" w:cs="Times New Roman"/>
              </w:rPr>
              <w:t xml:space="preserve">Раздел </w:t>
            </w:r>
            <w:r w:rsidRPr="00C00FF2">
              <w:rPr>
                <w:rFonts w:ascii="Times New Roman" w:hAnsi="Times New Roman" w:cs="Times New Roman"/>
              </w:rPr>
              <w:t>“</w:t>
            </w:r>
            <w:r w:rsidRPr="00C00FF2">
              <w:rPr>
                <w:rFonts w:ascii="Times New Roman" w:hAnsi="Times New Roman" w:cs="Times New Roman"/>
                <w:b/>
                <w:i/>
              </w:rPr>
              <w:t>Химическая связь</w:t>
            </w:r>
            <w:r w:rsidRPr="00C00FF2">
              <w:rPr>
                <w:rFonts w:ascii="Times New Roman" w:hAnsi="Times New Roman" w:cs="Times New Roman"/>
              </w:rPr>
              <w:t>”</w:t>
            </w:r>
            <w:r>
              <w:rPr>
                <w:rFonts w:ascii="Times New Roman" w:hAnsi="Times New Roman" w:cs="Times New Roman"/>
              </w:rPr>
              <w:t xml:space="preserve"> начинается с меню, которое несет двойную нагрузку:</w:t>
            </w:r>
            <w:r w:rsidRPr="00C00FF2">
              <w:rPr>
                <w:rFonts w:ascii="Times New Roman" w:hAnsi="Times New Roman" w:cs="Times New Roman"/>
              </w:rPr>
              <w:t xml:space="preserve"> с одной стороны, оно показывает классификацию в</w:t>
            </w:r>
            <w:r>
              <w:rPr>
                <w:rFonts w:ascii="Times New Roman" w:hAnsi="Times New Roman" w:cs="Times New Roman"/>
              </w:rPr>
              <w:t>и</w:t>
            </w:r>
            <w:r w:rsidRPr="00C00FF2">
              <w:rPr>
                <w:rFonts w:ascii="Times New Roman" w:hAnsi="Times New Roman" w:cs="Times New Roman"/>
              </w:rPr>
              <w:t>дов химической связи, а с друг</w:t>
            </w:r>
            <w:r>
              <w:rPr>
                <w:rFonts w:ascii="Times New Roman" w:hAnsi="Times New Roman" w:cs="Times New Roman"/>
              </w:rPr>
              <w:t xml:space="preserve">ой - предоставляет ученику возможность </w:t>
            </w:r>
            <w:r w:rsidRPr="00C00FF2">
              <w:rPr>
                <w:rFonts w:ascii="Times New Roman" w:hAnsi="Times New Roman" w:cs="Times New Roman"/>
              </w:rPr>
              <w:t>выбрать интересующий его вид связи</w:t>
            </w:r>
          </w:p>
          <w:p w:rsidR="00AD51EC" w:rsidRPr="00C00FF2" w:rsidRDefault="00AD51EC" w:rsidP="009066EF">
            <w:pPr>
              <w:rPr>
                <w:rFonts w:ascii="Times New Roman" w:hAnsi="Times New Roman" w:cs="Times New Roman"/>
              </w:rPr>
            </w:pPr>
            <w:r w:rsidRPr="00C00FF2">
              <w:rPr>
                <w:rFonts w:ascii="Times New Roman" w:hAnsi="Times New Roman" w:cs="Times New Roman"/>
              </w:rPr>
              <w:t>для изучения.</w:t>
            </w:r>
          </w:p>
          <w:p w:rsidR="00AD51EC" w:rsidRDefault="00AD51EC" w:rsidP="009066EF">
            <w:pPr>
              <w:rPr>
                <w:rFonts w:ascii="Times New Roman" w:hAnsi="Times New Roman" w:cs="Times New Roman"/>
              </w:rPr>
            </w:pPr>
            <w:r>
              <w:rPr>
                <w:rFonts w:ascii="Times New Roman" w:hAnsi="Times New Roman" w:cs="Times New Roman"/>
              </w:rPr>
              <w:t xml:space="preserve">     В</w:t>
            </w:r>
            <w:r w:rsidRPr="00C00FF2">
              <w:rPr>
                <w:rFonts w:ascii="Times New Roman" w:hAnsi="Times New Roman" w:cs="Times New Roman"/>
              </w:rPr>
              <w:t xml:space="preserve"> этом разделе на основе понятия об электроо</w:t>
            </w:r>
            <w:r>
              <w:rPr>
                <w:rFonts w:ascii="Times New Roman" w:hAnsi="Times New Roman" w:cs="Times New Roman"/>
              </w:rPr>
              <w:t>трицательности приведены опреде</w:t>
            </w:r>
            <w:r w:rsidRPr="00C00FF2">
              <w:rPr>
                <w:rFonts w:ascii="Times New Roman" w:hAnsi="Times New Roman" w:cs="Times New Roman"/>
              </w:rPr>
              <w:t>ления каждого вида химической связи, с помощью динамических схе</w:t>
            </w:r>
            <w:r>
              <w:rPr>
                <w:rFonts w:ascii="Times New Roman" w:hAnsi="Times New Roman" w:cs="Times New Roman"/>
              </w:rPr>
              <w:t>м или анимаци</w:t>
            </w:r>
            <w:r w:rsidRPr="00C00FF2">
              <w:rPr>
                <w:rFonts w:ascii="Times New Roman" w:hAnsi="Times New Roman" w:cs="Times New Roman"/>
              </w:rPr>
              <w:t>онных фрагментов показано образование химической</w:t>
            </w:r>
            <w:r>
              <w:rPr>
                <w:rFonts w:ascii="Times New Roman" w:hAnsi="Times New Roman" w:cs="Times New Roman"/>
              </w:rPr>
              <w:t xml:space="preserve"> связи того или иного вида. Изу</w:t>
            </w:r>
            <w:r w:rsidRPr="00C00FF2">
              <w:rPr>
                <w:rFonts w:ascii="Times New Roman" w:hAnsi="Times New Roman" w:cs="Times New Roman"/>
              </w:rPr>
              <w:t>чая ковалентную связь, учащийся узнает о различных</w:t>
            </w:r>
            <w:r>
              <w:rPr>
                <w:rFonts w:ascii="Times New Roman" w:hAnsi="Times New Roman" w:cs="Times New Roman"/>
              </w:rPr>
              <w:t xml:space="preserve"> механизмах ее образования, спо</w:t>
            </w:r>
            <w:r w:rsidRPr="00C00FF2">
              <w:rPr>
                <w:rFonts w:ascii="Times New Roman" w:hAnsi="Times New Roman" w:cs="Times New Roman"/>
              </w:rPr>
              <w:t xml:space="preserve">собах перекрывания электронных облаков при образовании </w:t>
            </w:r>
            <w:r w:rsidRPr="004B472E">
              <w:rPr>
                <w:rFonts w:ascii="Times New Roman" w:hAnsi="Times New Roman" w:cs="Times New Roman"/>
              </w:rPr>
              <w:t>σ</w:t>
            </w:r>
            <w:r w:rsidRPr="00C00FF2">
              <w:rPr>
                <w:rFonts w:ascii="Times New Roman" w:hAnsi="Times New Roman" w:cs="Times New Roman"/>
              </w:rPr>
              <w:t>- и</w:t>
            </w:r>
            <w:r w:rsidRPr="004B472E">
              <w:rPr>
                <w:rFonts w:ascii="Times New Roman" w:hAnsi="Times New Roman" w:cs="Times New Roman"/>
              </w:rPr>
              <w:t>π</w:t>
            </w:r>
            <w:r w:rsidRPr="00C00FF2">
              <w:rPr>
                <w:rFonts w:ascii="Times New Roman" w:hAnsi="Times New Roman" w:cs="Times New Roman"/>
              </w:rPr>
              <w:t>-связей и свойствах ковалентн</w:t>
            </w:r>
            <w:r>
              <w:rPr>
                <w:rFonts w:ascii="Times New Roman" w:hAnsi="Times New Roman" w:cs="Times New Roman"/>
              </w:rPr>
              <w:t>ой связи. Все процессы представ</w:t>
            </w:r>
            <w:r w:rsidRPr="00C00FF2">
              <w:rPr>
                <w:rFonts w:ascii="Times New Roman" w:hAnsi="Times New Roman" w:cs="Times New Roman"/>
              </w:rPr>
              <w:t>лены в динамике. Образование водородной связи показано на примере взаимодействия молекул во</w:t>
            </w:r>
            <w:r>
              <w:rPr>
                <w:rFonts w:ascii="Times New Roman" w:hAnsi="Times New Roman" w:cs="Times New Roman"/>
              </w:rPr>
              <w:t>ды. По такой же схеме дано пред</w:t>
            </w:r>
            <w:r w:rsidRPr="00C00FF2">
              <w:rPr>
                <w:rFonts w:ascii="Times New Roman" w:hAnsi="Times New Roman" w:cs="Times New Roman"/>
              </w:rPr>
              <w:t>ставление о металлической связи. Наглядно продемон</w:t>
            </w:r>
            <w:r>
              <w:rPr>
                <w:rFonts w:ascii="Times New Roman" w:hAnsi="Times New Roman" w:cs="Times New Roman"/>
              </w:rPr>
              <w:t>стрировано соотношение ковалент</w:t>
            </w:r>
            <w:r w:rsidRPr="00C00FF2">
              <w:rPr>
                <w:rFonts w:ascii="Times New Roman" w:hAnsi="Times New Roman" w:cs="Times New Roman"/>
              </w:rPr>
              <w:t>ной и ионной связи: в процессе объяснения один из атомов в молекуле фтора заменяется более электроотрицательными атомами - атомом вод</w:t>
            </w:r>
            <w:r>
              <w:rPr>
                <w:rFonts w:ascii="Times New Roman" w:hAnsi="Times New Roman" w:cs="Times New Roman"/>
              </w:rPr>
              <w:t>орода, а затем - натрия. Динами</w:t>
            </w:r>
            <w:r w:rsidRPr="00C00FF2">
              <w:rPr>
                <w:rFonts w:ascii="Times New Roman" w:hAnsi="Times New Roman" w:cs="Times New Roman"/>
              </w:rPr>
              <w:t>ческая схема показывает, что происходит с общей электронной парой</w:t>
            </w:r>
            <w:r>
              <w:rPr>
                <w:rFonts w:ascii="Times New Roman" w:hAnsi="Times New Roman" w:cs="Times New Roman"/>
              </w:rPr>
              <w:t xml:space="preserve">. </w:t>
            </w:r>
            <w:r w:rsidRPr="00C00FF2">
              <w:rPr>
                <w:rFonts w:ascii="Times New Roman" w:hAnsi="Times New Roman" w:cs="Times New Roman"/>
              </w:rPr>
              <w:t>Таким образом, учащийся приходит к логическому выводу, что</w:t>
            </w:r>
            <w:r>
              <w:rPr>
                <w:rFonts w:ascii="Times New Roman" w:hAnsi="Times New Roman" w:cs="Times New Roman"/>
              </w:rPr>
              <w:t xml:space="preserve"> ионная связи — это крайний слу</w:t>
            </w:r>
            <w:r w:rsidRPr="00C00FF2">
              <w:rPr>
                <w:rFonts w:ascii="Times New Roman" w:hAnsi="Times New Roman" w:cs="Times New Roman"/>
              </w:rPr>
              <w:t>ч</w:t>
            </w:r>
            <w:r>
              <w:rPr>
                <w:rFonts w:ascii="Times New Roman" w:hAnsi="Times New Roman" w:cs="Times New Roman"/>
              </w:rPr>
              <w:t>ай ковалентной полярной связи.</w:t>
            </w:r>
          </w:p>
          <w:p w:rsidR="00AD51EC" w:rsidRPr="00D65538" w:rsidRDefault="00AD51EC" w:rsidP="009066EF">
            <w:pPr>
              <w:rPr>
                <w:rFonts w:ascii="Times New Roman" w:hAnsi="Times New Roman" w:cs="Times New Roman"/>
              </w:rPr>
            </w:pPr>
            <w:r w:rsidRPr="00CA47BC">
              <w:rPr>
                <w:rFonts w:ascii="Times New Roman" w:hAnsi="Times New Roman" w:cs="Times New Roman"/>
              </w:rPr>
              <w:t>Посл</w:t>
            </w:r>
            <w:r>
              <w:rPr>
                <w:rFonts w:ascii="Times New Roman" w:hAnsi="Times New Roman" w:cs="Times New Roman"/>
              </w:rPr>
              <w:t>едний раздел программы называется</w:t>
            </w:r>
            <w:r w:rsidRPr="00CA47BC">
              <w:rPr>
                <w:rFonts w:ascii="Times New Roman" w:hAnsi="Times New Roman" w:cs="Times New Roman"/>
              </w:rPr>
              <w:t xml:space="preserve"> “</w:t>
            </w:r>
            <w:r w:rsidRPr="00CA47BC">
              <w:rPr>
                <w:rFonts w:ascii="Times New Roman" w:hAnsi="Times New Roman" w:cs="Times New Roman"/>
                <w:b/>
                <w:i/>
              </w:rPr>
              <w:t>Определи вид связи</w:t>
            </w:r>
            <w:r w:rsidRPr="00CA47BC">
              <w:rPr>
                <w:rFonts w:ascii="Times New Roman" w:hAnsi="Times New Roman" w:cs="Times New Roman"/>
              </w:rPr>
              <w:t>”</w:t>
            </w:r>
            <w:r>
              <w:rPr>
                <w:rFonts w:ascii="Times New Roman" w:hAnsi="Times New Roman" w:cs="Times New Roman"/>
              </w:rPr>
              <w:t xml:space="preserve">. </w:t>
            </w:r>
            <w:r w:rsidRPr="00CA47BC">
              <w:rPr>
                <w:rFonts w:ascii="Times New Roman" w:hAnsi="Times New Roman" w:cs="Times New Roman"/>
              </w:rPr>
              <w:t xml:space="preserve">Из него учащийся  </w:t>
            </w:r>
            <w:r>
              <w:rPr>
                <w:rFonts w:ascii="Times New Roman" w:hAnsi="Times New Roman" w:cs="Times New Roman"/>
              </w:rPr>
              <w:t xml:space="preserve">узнает, </w:t>
            </w:r>
            <w:r w:rsidRPr="00CA47BC">
              <w:rPr>
                <w:rFonts w:ascii="Times New Roman" w:hAnsi="Times New Roman" w:cs="Times New Roman"/>
              </w:rPr>
              <w:t>как определить вид химической свя</w:t>
            </w:r>
            <w:r>
              <w:rPr>
                <w:rFonts w:ascii="Times New Roman" w:hAnsi="Times New Roman" w:cs="Times New Roman"/>
              </w:rPr>
              <w:t>зи</w:t>
            </w:r>
            <w:r w:rsidRPr="00D65538">
              <w:rPr>
                <w:rFonts w:ascii="Times New Roman" w:hAnsi="Times New Roman" w:cs="Times New Roman"/>
              </w:rPr>
              <w:t>,</w:t>
            </w:r>
          </w:p>
          <w:p w:rsidR="00AD51EC" w:rsidRPr="00D65538" w:rsidRDefault="00AD51EC" w:rsidP="009066EF">
            <w:pPr>
              <w:rPr>
                <w:rFonts w:ascii="Times New Roman" w:hAnsi="Times New Roman" w:cs="Times New Roman"/>
                <w:b/>
              </w:rPr>
            </w:pPr>
            <w:r w:rsidRPr="00D65538">
              <w:rPr>
                <w:rFonts w:ascii="Times New Roman" w:hAnsi="Times New Roman" w:cs="Times New Roman"/>
                <w:b/>
              </w:rPr>
              <w:lastRenderedPageBreak/>
              <w:t xml:space="preserve">Урок по теме </w:t>
            </w:r>
          </w:p>
          <w:p w:rsidR="00AD51EC" w:rsidRPr="00D65538" w:rsidRDefault="00AD51EC" w:rsidP="009066EF">
            <w:pPr>
              <w:spacing w:after="80"/>
              <w:rPr>
                <w:rFonts w:ascii="Times New Roman" w:hAnsi="Times New Roman" w:cs="Times New Roman"/>
                <w:b/>
              </w:rPr>
            </w:pPr>
            <w:r w:rsidRPr="00D65538">
              <w:rPr>
                <w:rFonts w:ascii="Times New Roman" w:hAnsi="Times New Roman" w:cs="Times New Roman"/>
                <w:b/>
              </w:rPr>
              <w:t>“Виды химической связи”</w:t>
            </w:r>
          </w:p>
          <w:p w:rsidR="00AD51EC" w:rsidRPr="00D65538" w:rsidRDefault="00AD51EC" w:rsidP="009066EF">
            <w:pPr>
              <w:rPr>
                <w:rFonts w:ascii="Times New Roman" w:hAnsi="Times New Roman" w:cs="Times New Roman"/>
              </w:rPr>
            </w:pPr>
            <w:r w:rsidRPr="00D65538">
              <w:rPr>
                <w:rFonts w:ascii="Times New Roman" w:hAnsi="Times New Roman" w:cs="Times New Roman"/>
                <w:i/>
              </w:rPr>
              <w:t xml:space="preserve">     Цели урока:</w:t>
            </w:r>
            <w:r>
              <w:rPr>
                <w:rFonts w:ascii="Times New Roman" w:hAnsi="Times New Roman" w:cs="Times New Roman"/>
              </w:rPr>
              <w:t xml:space="preserve"> сформировать первона</w:t>
            </w:r>
            <w:r w:rsidRPr="00D65538">
              <w:rPr>
                <w:rFonts w:ascii="Times New Roman" w:hAnsi="Times New Roman" w:cs="Times New Roman"/>
              </w:rPr>
              <w:t xml:space="preserve">чальные представления о видах химической связи и </w:t>
            </w:r>
            <w:r>
              <w:rPr>
                <w:rFonts w:ascii="Times New Roman" w:hAnsi="Times New Roman" w:cs="Times New Roman"/>
              </w:rPr>
              <w:t xml:space="preserve">способах ее образования; используя </w:t>
            </w:r>
            <w:r w:rsidRPr="00D65538">
              <w:rPr>
                <w:rFonts w:ascii="Times New Roman" w:hAnsi="Times New Roman" w:cs="Times New Roman"/>
              </w:rPr>
              <w:t>обу</w:t>
            </w:r>
            <w:r>
              <w:rPr>
                <w:rFonts w:ascii="Times New Roman" w:hAnsi="Times New Roman" w:cs="Times New Roman"/>
              </w:rPr>
              <w:t>чающую программу, развивать уме</w:t>
            </w:r>
            <w:r w:rsidRPr="00D65538">
              <w:rPr>
                <w:rFonts w:ascii="Times New Roman" w:hAnsi="Times New Roman" w:cs="Times New Roman"/>
              </w:rPr>
              <w:t>ния добывать необходимую информацию, перерабатывать ее и передавать в другой форме.</w:t>
            </w:r>
          </w:p>
          <w:p w:rsidR="00AD51EC" w:rsidRPr="00D65538" w:rsidRDefault="00AD51EC" w:rsidP="009066EF">
            <w:pPr>
              <w:rPr>
                <w:rFonts w:ascii="Times New Roman" w:hAnsi="Times New Roman" w:cs="Times New Roman"/>
              </w:rPr>
            </w:pPr>
            <w:r w:rsidRPr="00D65538">
              <w:rPr>
                <w:rFonts w:ascii="Times New Roman" w:hAnsi="Times New Roman" w:cs="Times New Roman"/>
                <w:i/>
              </w:rPr>
              <w:t xml:space="preserve"> Оборудование: </w:t>
            </w:r>
            <w:r w:rsidRPr="00D65538">
              <w:rPr>
                <w:rFonts w:ascii="Times New Roman" w:hAnsi="Times New Roman" w:cs="Times New Roman"/>
              </w:rPr>
              <w:t>таблица «Периодическая</w:t>
            </w:r>
          </w:p>
          <w:p w:rsidR="00AD51EC" w:rsidRPr="00D65538" w:rsidRDefault="00AD51EC" w:rsidP="009066EF">
            <w:pPr>
              <w:rPr>
                <w:rFonts w:ascii="Times New Roman" w:hAnsi="Times New Roman" w:cs="Times New Roman"/>
              </w:rPr>
            </w:pPr>
            <w:r w:rsidRPr="00D65538">
              <w:rPr>
                <w:rFonts w:ascii="Times New Roman" w:hAnsi="Times New Roman" w:cs="Times New Roman"/>
              </w:rPr>
              <w:t>система х</w:t>
            </w:r>
            <w:r>
              <w:rPr>
                <w:rFonts w:ascii="Times New Roman" w:hAnsi="Times New Roman" w:cs="Times New Roman"/>
              </w:rPr>
              <w:t>имических элементов Д. И. Менделеева»</w:t>
            </w:r>
            <w:r w:rsidRPr="00D65538">
              <w:rPr>
                <w:rFonts w:ascii="Times New Roman" w:hAnsi="Times New Roman" w:cs="Times New Roman"/>
              </w:rPr>
              <w:t>, обучаю</w:t>
            </w:r>
            <w:r>
              <w:rPr>
                <w:rFonts w:ascii="Times New Roman" w:hAnsi="Times New Roman" w:cs="Times New Roman"/>
              </w:rPr>
              <w:t>щая программа «Химическая связь»</w:t>
            </w:r>
            <w:r w:rsidRPr="00D65538">
              <w:rPr>
                <w:rFonts w:ascii="Times New Roman" w:hAnsi="Times New Roman" w:cs="Times New Roman"/>
              </w:rPr>
              <w:t>, т</w:t>
            </w:r>
            <w:r>
              <w:rPr>
                <w:rFonts w:ascii="Times New Roman" w:hAnsi="Times New Roman" w:cs="Times New Roman"/>
              </w:rPr>
              <w:t>естирующая программа «Электроотрицательность»</w:t>
            </w:r>
            <w:r w:rsidRPr="00D65538">
              <w:rPr>
                <w:rFonts w:ascii="Times New Roman" w:hAnsi="Times New Roman" w:cs="Times New Roman"/>
              </w:rPr>
              <w:t xml:space="preserve">, опорный конспект по теме, веревка, карточки с символами химических элементов: </w:t>
            </w:r>
            <w:r w:rsidRPr="00D65538">
              <w:rPr>
                <w:rFonts w:ascii="Times New Roman" w:hAnsi="Times New Roman" w:cs="Times New Roman"/>
                <w:lang w:val="en-US"/>
              </w:rPr>
              <w:t>N</w:t>
            </w:r>
            <w:r>
              <w:rPr>
                <w:rFonts w:ascii="Times New Roman" w:hAnsi="Times New Roman" w:cs="Times New Roman"/>
                <w:lang w:val="en-US"/>
              </w:rPr>
              <w:t>a</w:t>
            </w:r>
            <w:r w:rsidRPr="00D65538">
              <w:rPr>
                <w:rFonts w:ascii="Times New Roman" w:hAnsi="Times New Roman" w:cs="Times New Roman"/>
              </w:rPr>
              <w:t>, С</w:t>
            </w:r>
            <w:r>
              <w:rPr>
                <w:rFonts w:ascii="Times New Roman" w:hAnsi="Times New Roman" w:cs="Times New Roman"/>
                <w:lang w:val="en-US"/>
              </w:rPr>
              <w:t>l</w:t>
            </w:r>
            <w:r w:rsidRPr="00D65538">
              <w:rPr>
                <w:rFonts w:ascii="Times New Roman" w:hAnsi="Times New Roman" w:cs="Times New Roman"/>
              </w:rPr>
              <w:t xml:space="preserve"> (4 шт.), Н, О (2 шт.).</w:t>
            </w:r>
          </w:p>
          <w:p w:rsidR="00AD51EC" w:rsidRDefault="00AD51EC" w:rsidP="009066EF">
            <w:pPr>
              <w:rPr>
                <w:rFonts w:ascii="Times New Roman" w:hAnsi="Times New Roman" w:cs="Times New Roman"/>
              </w:rPr>
            </w:pPr>
            <w:r w:rsidRPr="00D65538">
              <w:rPr>
                <w:rFonts w:ascii="Times New Roman" w:hAnsi="Times New Roman" w:cs="Times New Roman"/>
                <w:i/>
              </w:rPr>
              <w:t>Раздаточный материал:</w:t>
            </w:r>
            <w:r>
              <w:rPr>
                <w:rFonts w:ascii="Times New Roman" w:hAnsi="Times New Roman" w:cs="Times New Roman"/>
              </w:rPr>
              <w:t xml:space="preserve"> таблицы «Элек</w:t>
            </w:r>
            <w:r w:rsidRPr="00D65538">
              <w:rPr>
                <w:rFonts w:ascii="Times New Roman" w:hAnsi="Times New Roman" w:cs="Times New Roman"/>
              </w:rPr>
              <w:t>троотрицательность</w:t>
            </w:r>
            <w:r>
              <w:rPr>
                <w:rFonts w:ascii="Times New Roman" w:hAnsi="Times New Roman" w:cs="Times New Roman"/>
              </w:rPr>
              <w:t xml:space="preserve"> атомов химических элементов»</w:t>
            </w:r>
            <w:r w:rsidRPr="00D65538">
              <w:rPr>
                <w:rFonts w:ascii="Times New Roman" w:hAnsi="Times New Roman" w:cs="Times New Roman"/>
              </w:rPr>
              <w:t>,</w:t>
            </w:r>
            <w:r>
              <w:rPr>
                <w:rFonts w:ascii="Times New Roman" w:hAnsi="Times New Roman" w:cs="Times New Roman"/>
              </w:rPr>
              <w:t>алгоритм работы с программой, вопросы по теме.</w:t>
            </w:r>
          </w:p>
          <w:p w:rsidR="00AD51EC" w:rsidRDefault="00AD51EC" w:rsidP="009066EF">
            <w:pPr>
              <w:rPr>
                <w:rFonts w:ascii="Times New Roman" w:hAnsi="Times New Roman" w:cs="Times New Roman"/>
              </w:rPr>
            </w:pPr>
          </w:p>
          <w:p w:rsidR="00AD51EC" w:rsidRPr="00B67210" w:rsidRDefault="00AD51EC" w:rsidP="009066EF">
            <w:pPr>
              <w:rPr>
                <w:rFonts w:ascii="Times New Roman" w:hAnsi="Times New Roman" w:cs="Times New Roman"/>
              </w:rPr>
            </w:pPr>
            <w:r w:rsidRPr="00B67210">
              <w:rPr>
                <w:rFonts w:ascii="Times New Roman" w:hAnsi="Times New Roman" w:cs="Times New Roman"/>
              </w:rPr>
              <w:t>Алгоритм работы с обучающей</w:t>
            </w:r>
          </w:p>
          <w:p w:rsidR="00AD51EC" w:rsidRPr="000F38E3" w:rsidRDefault="00AD51EC" w:rsidP="009066EF">
            <w:pPr>
              <w:rPr>
                <w:rFonts w:ascii="Times New Roman" w:hAnsi="Times New Roman" w:cs="Times New Roman"/>
              </w:rPr>
            </w:pPr>
            <w:r>
              <w:rPr>
                <w:rFonts w:ascii="Times New Roman" w:hAnsi="Times New Roman" w:cs="Times New Roman"/>
              </w:rPr>
              <w:t xml:space="preserve">программой </w:t>
            </w:r>
            <w:r w:rsidRPr="000F38E3">
              <w:rPr>
                <w:rFonts w:ascii="Times New Roman" w:hAnsi="Times New Roman" w:cs="Times New Roman"/>
              </w:rPr>
              <w:t>”</w:t>
            </w:r>
            <w:r w:rsidRPr="00B67210">
              <w:rPr>
                <w:rFonts w:ascii="Times New Roman" w:hAnsi="Times New Roman" w:cs="Times New Roman"/>
              </w:rPr>
              <w:t>Химическая связь</w:t>
            </w:r>
            <w:r w:rsidRPr="000F38E3">
              <w:rPr>
                <w:rFonts w:ascii="Times New Roman" w:hAnsi="Times New Roman" w:cs="Times New Roman"/>
              </w:rPr>
              <w:t>”</w:t>
            </w:r>
          </w:p>
          <w:p w:rsidR="00AD51EC" w:rsidRPr="00B67210" w:rsidRDefault="00AD51EC" w:rsidP="009066EF">
            <w:pPr>
              <w:rPr>
                <w:rFonts w:ascii="Times New Roman" w:hAnsi="Times New Roman" w:cs="Times New Roman"/>
              </w:rPr>
            </w:pPr>
            <w:r w:rsidRPr="00B67210">
              <w:rPr>
                <w:rFonts w:ascii="Times New Roman" w:hAnsi="Times New Roman" w:cs="Times New Roman"/>
              </w:rPr>
              <w:t>Пуск / Программы / Химия / Химическая связь</w:t>
            </w:r>
          </w:p>
          <w:p w:rsidR="00AD51EC" w:rsidRPr="00B67210" w:rsidRDefault="00AD51EC" w:rsidP="009066EF">
            <w:pPr>
              <w:rPr>
                <w:rFonts w:ascii="Times New Roman" w:hAnsi="Times New Roman" w:cs="Times New Roman"/>
              </w:rPr>
            </w:pPr>
            <w:r>
              <w:rPr>
                <w:rFonts w:ascii="Times New Roman" w:hAnsi="Times New Roman" w:cs="Times New Roman"/>
              </w:rPr>
              <w:t>1.</w:t>
            </w:r>
            <w:r w:rsidRPr="00B67210">
              <w:rPr>
                <w:rFonts w:ascii="Times New Roman" w:hAnsi="Times New Roman" w:cs="Times New Roman"/>
              </w:rPr>
              <w:t>Введение</w:t>
            </w:r>
          </w:p>
          <w:p w:rsidR="00AD51EC" w:rsidRPr="00B67210" w:rsidRDefault="00AD51EC" w:rsidP="009066EF">
            <w:pPr>
              <w:rPr>
                <w:rFonts w:ascii="Times New Roman" w:hAnsi="Times New Roman" w:cs="Times New Roman"/>
              </w:rPr>
            </w:pPr>
            <w:r>
              <w:rPr>
                <w:rFonts w:ascii="Times New Roman" w:hAnsi="Times New Roman" w:cs="Times New Roman"/>
              </w:rPr>
              <w:t>2.</w:t>
            </w:r>
            <w:r w:rsidRPr="00B67210">
              <w:rPr>
                <w:rFonts w:ascii="Times New Roman" w:hAnsi="Times New Roman" w:cs="Times New Roman"/>
              </w:rPr>
              <w:t>Химическая связь</w:t>
            </w:r>
          </w:p>
          <w:p w:rsidR="00AD51EC" w:rsidRPr="00B67210" w:rsidRDefault="00AD51EC" w:rsidP="009066EF">
            <w:pPr>
              <w:rPr>
                <w:rFonts w:ascii="Times New Roman" w:hAnsi="Times New Roman" w:cs="Times New Roman"/>
              </w:rPr>
            </w:pPr>
            <w:r>
              <w:rPr>
                <w:rFonts w:ascii="Times New Roman" w:hAnsi="Times New Roman" w:cs="Times New Roman"/>
              </w:rPr>
              <w:t>3.</w:t>
            </w:r>
            <w:r w:rsidRPr="00B67210">
              <w:rPr>
                <w:rFonts w:ascii="Times New Roman" w:hAnsi="Times New Roman" w:cs="Times New Roman"/>
              </w:rPr>
              <w:t>Ковалентная связь</w:t>
            </w:r>
          </w:p>
          <w:p w:rsidR="00AD51EC" w:rsidRPr="00B67210" w:rsidRDefault="00AD51EC" w:rsidP="009066EF">
            <w:pPr>
              <w:rPr>
                <w:rFonts w:ascii="Times New Roman" w:hAnsi="Times New Roman" w:cs="Times New Roman"/>
              </w:rPr>
            </w:pPr>
            <w:r>
              <w:rPr>
                <w:rFonts w:ascii="Times New Roman" w:hAnsi="Times New Roman" w:cs="Times New Roman"/>
              </w:rPr>
              <w:t>4.</w:t>
            </w:r>
            <w:r w:rsidRPr="00B67210">
              <w:rPr>
                <w:rFonts w:ascii="Times New Roman" w:hAnsi="Times New Roman" w:cs="Times New Roman"/>
              </w:rPr>
              <w:t>Ковалентная неполярная связь</w:t>
            </w:r>
          </w:p>
          <w:p w:rsidR="00AD51EC" w:rsidRPr="00B67210" w:rsidRDefault="00AD51EC" w:rsidP="009066EF">
            <w:pPr>
              <w:rPr>
                <w:rFonts w:ascii="Times New Roman" w:hAnsi="Times New Roman" w:cs="Times New Roman"/>
              </w:rPr>
            </w:pPr>
            <w:r>
              <w:rPr>
                <w:rFonts w:ascii="Times New Roman" w:hAnsi="Times New Roman" w:cs="Times New Roman"/>
              </w:rPr>
              <w:t>5.</w:t>
            </w:r>
            <w:r w:rsidRPr="00B67210">
              <w:rPr>
                <w:rFonts w:ascii="Times New Roman" w:hAnsi="Times New Roman" w:cs="Times New Roman"/>
              </w:rPr>
              <w:t>Ковалентная полярная связь</w:t>
            </w:r>
          </w:p>
          <w:p w:rsidR="00AD51EC" w:rsidRPr="00B67210" w:rsidRDefault="00AD51EC" w:rsidP="009066EF">
            <w:pPr>
              <w:rPr>
                <w:rFonts w:ascii="Times New Roman" w:hAnsi="Times New Roman" w:cs="Times New Roman"/>
              </w:rPr>
            </w:pPr>
            <w:r>
              <w:rPr>
                <w:rFonts w:ascii="Times New Roman" w:hAnsi="Times New Roman" w:cs="Times New Roman"/>
              </w:rPr>
              <w:t>6.</w:t>
            </w:r>
            <w:r w:rsidRPr="00B67210">
              <w:rPr>
                <w:rFonts w:ascii="Times New Roman" w:hAnsi="Times New Roman" w:cs="Times New Roman"/>
              </w:rPr>
              <w:t>Выход в меню</w:t>
            </w:r>
          </w:p>
          <w:p w:rsidR="00AD51EC" w:rsidRPr="00B67210" w:rsidRDefault="00AD51EC" w:rsidP="009066EF">
            <w:pPr>
              <w:rPr>
                <w:rFonts w:ascii="Times New Roman" w:hAnsi="Times New Roman" w:cs="Times New Roman"/>
              </w:rPr>
            </w:pPr>
            <w:r>
              <w:rPr>
                <w:rFonts w:ascii="Times New Roman" w:hAnsi="Times New Roman" w:cs="Times New Roman"/>
              </w:rPr>
              <w:t>7.</w:t>
            </w:r>
            <w:r w:rsidRPr="00B67210">
              <w:rPr>
                <w:rFonts w:ascii="Times New Roman" w:hAnsi="Times New Roman" w:cs="Times New Roman"/>
              </w:rPr>
              <w:t>Химическая связь</w:t>
            </w:r>
          </w:p>
          <w:p w:rsidR="00AD51EC" w:rsidRPr="00B67210" w:rsidRDefault="00AD51EC" w:rsidP="009066EF">
            <w:pPr>
              <w:rPr>
                <w:rFonts w:ascii="Times New Roman" w:hAnsi="Times New Roman" w:cs="Times New Roman"/>
              </w:rPr>
            </w:pPr>
            <w:r>
              <w:rPr>
                <w:rFonts w:ascii="Times New Roman" w:hAnsi="Times New Roman" w:cs="Times New Roman"/>
              </w:rPr>
              <w:t>8.</w:t>
            </w:r>
            <w:r w:rsidRPr="00B67210">
              <w:rPr>
                <w:rFonts w:ascii="Times New Roman" w:hAnsi="Times New Roman" w:cs="Times New Roman"/>
              </w:rPr>
              <w:t>Ионная связь (кроме свойств ионной связи)</w:t>
            </w:r>
          </w:p>
          <w:p w:rsidR="00AD51EC" w:rsidRPr="00B67210" w:rsidRDefault="00AD51EC" w:rsidP="009066EF">
            <w:pPr>
              <w:rPr>
                <w:rFonts w:ascii="Times New Roman" w:hAnsi="Times New Roman" w:cs="Times New Roman"/>
              </w:rPr>
            </w:pPr>
            <w:r>
              <w:rPr>
                <w:rFonts w:ascii="Times New Roman" w:hAnsi="Times New Roman" w:cs="Times New Roman"/>
              </w:rPr>
              <w:t>9.</w:t>
            </w:r>
            <w:r w:rsidRPr="00B67210">
              <w:rPr>
                <w:rFonts w:ascii="Times New Roman" w:hAnsi="Times New Roman" w:cs="Times New Roman"/>
              </w:rPr>
              <w:t>Выход в меню</w:t>
            </w:r>
          </w:p>
          <w:p w:rsidR="00AD51EC" w:rsidRDefault="00AD51EC" w:rsidP="009066EF">
            <w:pPr>
              <w:rPr>
                <w:rFonts w:ascii="Times New Roman" w:hAnsi="Times New Roman" w:cs="Times New Roman"/>
              </w:rPr>
            </w:pPr>
            <w:r>
              <w:rPr>
                <w:rFonts w:ascii="Times New Roman" w:hAnsi="Times New Roman" w:cs="Times New Roman"/>
              </w:rPr>
              <w:t>10.</w:t>
            </w:r>
            <w:r w:rsidRPr="00B67210">
              <w:rPr>
                <w:rFonts w:ascii="Times New Roman" w:hAnsi="Times New Roman" w:cs="Times New Roman"/>
              </w:rPr>
              <w:t>Определи вид связи</w:t>
            </w:r>
          </w:p>
          <w:p w:rsidR="00AD51EC" w:rsidRPr="00B67210" w:rsidRDefault="00AD51EC" w:rsidP="009066EF">
            <w:pPr>
              <w:rPr>
                <w:rFonts w:ascii="Times New Roman" w:hAnsi="Times New Roman" w:cs="Times New Roman"/>
              </w:rPr>
            </w:pPr>
          </w:p>
          <w:p w:rsidR="00AD51EC" w:rsidRPr="00B67210" w:rsidRDefault="00AD51EC" w:rsidP="009066EF">
            <w:pPr>
              <w:rPr>
                <w:rFonts w:ascii="Times New Roman" w:hAnsi="Times New Roman" w:cs="Times New Roman"/>
              </w:rPr>
            </w:pPr>
            <w:r w:rsidRPr="00B67210">
              <w:rPr>
                <w:rFonts w:ascii="Times New Roman" w:hAnsi="Times New Roman" w:cs="Times New Roman"/>
              </w:rPr>
              <w:t>Вопросы по теме</w:t>
            </w:r>
          </w:p>
          <w:p w:rsidR="00AD51EC" w:rsidRPr="00B67210" w:rsidRDefault="00AD51EC" w:rsidP="009066EF">
            <w:pPr>
              <w:rPr>
                <w:rFonts w:ascii="Times New Roman" w:hAnsi="Times New Roman" w:cs="Times New Roman"/>
              </w:rPr>
            </w:pPr>
            <w:r>
              <w:rPr>
                <w:rFonts w:ascii="Times New Roman" w:hAnsi="Times New Roman" w:cs="Times New Roman"/>
              </w:rPr>
              <w:t>«Виды химической связи»</w:t>
            </w:r>
          </w:p>
          <w:p w:rsidR="00AD51EC" w:rsidRPr="00B67210" w:rsidRDefault="00AD51EC" w:rsidP="009066EF">
            <w:pPr>
              <w:rPr>
                <w:rFonts w:ascii="Times New Roman" w:hAnsi="Times New Roman" w:cs="Times New Roman"/>
              </w:rPr>
            </w:pPr>
            <w:r>
              <w:rPr>
                <w:rFonts w:ascii="Times New Roman" w:hAnsi="Times New Roman" w:cs="Times New Roman"/>
              </w:rPr>
              <w:t>1.</w:t>
            </w:r>
            <w:r w:rsidRPr="00B67210">
              <w:rPr>
                <w:rFonts w:ascii="Times New Roman" w:hAnsi="Times New Roman" w:cs="Times New Roman"/>
              </w:rPr>
              <w:t>В чем причина образования химической</w:t>
            </w:r>
          </w:p>
          <w:p w:rsidR="00AD51EC" w:rsidRPr="00B67210" w:rsidRDefault="00AD51EC" w:rsidP="009066EF">
            <w:pPr>
              <w:rPr>
                <w:rFonts w:ascii="Times New Roman" w:hAnsi="Times New Roman" w:cs="Times New Roman"/>
              </w:rPr>
            </w:pPr>
            <w:r w:rsidRPr="00B67210">
              <w:rPr>
                <w:rFonts w:ascii="Times New Roman" w:hAnsi="Times New Roman" w:cs="Times New Roman"/>
              </w:rPr>
              <w:lastRenderedPageBreak/>
              <w:t>связи?</w:t>
            </w:r>
          </w:p>
          <w:p w:rsidR="00AD51EC" w:rsidRPr="00B67210" w:rsidRDefault="00AD51EC" w:rsidP="009066EF">
            <w:pPr>
              <w:rPr>
                <w:rFonts w:ascii="Times New Roman" w:hAnsi="Times New Roman" w:cs="Times New Roman"/>
              </w:rPr>
            </w:pPr>
            <w:r>
              <w:rPr>
                <w:rFonts w:ascii="Times New Roman" w:hAnsi="Times New Roman" w:cs="Times New Roman"/>
              </w:rPr>
              <w:t>2.</w:t>
            </w:r>
            <w:r w:rsidRPr="00B67210">
              <w:rPr>
                <w:rFonts w:ascii="Times New Roman" w:hAnsi="Times New Roman" w:cs="Times New Roman"/>
              </w:rPr>
              <w:t xml:space="preserve">Каким </w:t>
            </w:r>
            <w:r>
              <w:rPr>
                <w:rFonts w:ascii="Times New Roman" w:hAnsi="Times New Roman" w:cs="Times New Roman"/>
              </w:rPr>
              <w:t>образом на последнем энергетиче</w:t>
            </w:r>
            <w:r w:rsidRPr="00B67210">
              <w:rPr>
                <w:rFonts w:ascii="Times New Roman" w:hAnsi="Times New Roman" w:cs="Times New Roman"/>
              </w:rPr>
              <w:t>ском уровне атома может образоваться октет электронов?</w:t>
            </w:r>
            <w:r>
              <w:rPr>
                <w:rFonts w:ascii="Times New Roman" w:hAnsi="Times New Roman" w:cs="Times New Roman"/>
              </w:rPr>
              <w:t xml:space="preserve"> (Объясните на примере атомов Na и </w:t>
            </w:r>
            <w:r>
              <w:rPr>
                <w:rFonts w:ascii="Times New Roman" w:hAnsi="Times New Roman" w:cs="Times New Roman"/>
                <w:lang w:val="en-US"/>
              </w:rPr>
              <w:t>Cl</w:t>
            </w:r>
            <w:r w:rsidRPr="00B67210">
              <w:rPr>
                <w:rFonts w:ascii="Times New Roman" w:hAnsi="Times New Roman" w:cs="Times New Roman"/>
              </w:rPr>
              <w:t>.)</w:t>
            </w:r>
          </w:p>
          <w:p w:rsidR="00AD51EC" w:rsidRPr="00B67210" w:rsidRDefault="00AD51EC" w:rsidP="009066EF">
            <w:pPr>
              <w:rPr>
                <w:rFonts w:ascii="Times New Roman" w:hAnsi="Times New Roman" w:cs="Times New Roman"/>
              </w:rPr>
            </w:pPr>
            <w:r>
              <w:rPr>
                <w:rFonts w:ascii="Times New Roman" w:hAnsi="Times New Roman" w:cs="Times New Roman"/>
              </w:rPr>
              <w:t>3.</w:t>
            </w:r>
            <w:r w:rsidRPr="00B67210">
              <w:rPr>
                <w:rFonts w:ascii="Times New Roman" w:hAnsi="Times New Roman" w:cs="Times New Roman"/>
              </w:rPr>
              <w:t xml:space="preserve">Сравните </w:t>
            </w:r>
            <w:r>
              <w:rPr>
                <w:rFonts w:ascii="Times New Roman" w:hAnsi="Times New Roman" w:cs="Times New Roman"/>
              </w:rPr>
              <w:t>э</w:t>
            </w:r>
            <w:r w:rsidRPr="00B67210">
              <w:rPr>
                <w:rFonts w:ascii="Times New Roman" w:hAnsi="Times New Roman" w:cs="Times New Roman"/>
              </w:rPr>
              <w:t>лектроотрицательность атомов металлов и неметаллов. Отличаются ли способы завершения вн</w:t>
            </w:r>
            <w:r>
              <w:rPr>
                <w:rFonts w:ascii="Times New Roman" w:hAnsi="Times New Roman" w:cs="Times New Roman"/>
              </w:rPr>
              <w:t>ешнего электронного слоя, харак</w:t>
            </w:r>
            <w:r w:rsidRPr="00B67210">
              <w:rPr>
                <w:rFonts w:ascii="Times New Roman" w:hAnsi="Times New Roman" w:cs="Times New Roman"/>
              </w:rPr>
              <w:t>терные для ато</w:t>
            </w:r>
            <w:r>
              <w:rPr>
                <w:rFonts w:ascii="Times New Roman" w:hAnsi="Times New Roman" w:cs="Times New Roman"/>
              </w:rPr>
              <w:t>мов металлов и неметаллов? Како</w:t>
            </w:r>
            <w:r w:rsidRPr="00B67210">
              <w:rPr>
                <w:rFonts w:ascii="Times New Roman" w:hAnsi="Times New Roman" w:cs="Times New Roman"/>
              </w:rPr>
              <w:t>вы причины этого?</w:t>
            </w:r>
          </w:p>
          <w:p w:rsidR="00AD51EC" w:rsidRPr="00B67210" w:rsidRDefault="00AD51EC" w:rsidP="009066EF">
            <w:pPr>
              <w:rPr>
                <w:rFonts w:ascii="Times New Roman" w:hAnsi="Times New Roman" w:cs="Times New Roman"/>
              </w:rPr>
            </w:pPr>
            <w:r w:rsidRPr="00B67210">
              <w:rPr>
                <w:rFonts w:ascii="Times New Roman" w:hAnsi="Times New Roman" w:cs="Times New Roman"/>
              </w:rPr>
              <w:t>4.Как образуется ковалентная связь?</w:t>
            </w:r>
          </w:p>
          <w:p w:rsidR="00AD51EC" w:rsidRPr="00B67210" w:rsidRDefault="00AD51EC" w:rsidP="009066EF">
            <w:pPr>
              <w:rPr>
                <w:rFonts w:ascii="Times New Roman" w:hAnsi="Times New Roman" w:cs="Times New Roman"/>
              </w:rPr>
            </w:pPr>
            <w:r>
              <w:rPr>
                <w:rFonts w:ascii="Times New Roman" w:hAnsi="Times New Roman" w:cs="Times New Roman"/>
              </w:rPr>
              <w:t>5.</w:t>
            </w:r>
            <w:r w:rsidRPr="00B67210">
              <w:rPr>
                <w:rFonts w:ascii="Times New Roman" w:hAnsi="Times New Roman" w:cs="Times New Roman"/>
              </w:rPr>
              <w:t>Какие виды ковалентной связи вы знаете? От чего зависит полярность связи?</w:t>
            </w:r>
          </w:p>
          <w:p w:rsidR="00AD51EC" w:rsidRPr="00B67210" w:rsidRDefault="00AD51EC" w:rsidP="009066EF">
            <w:pPr>
              <w:rPr>
                <w:rFonts w:ascii="Times New Roman" w:hAnsi="Times New Roman" w:cs="Times New Roman"/>
              </w:rPr>
            </w:pPr>
            <w:r>
              <w:rPr>
                <w:rFonts w:ascii="Times New Roman" w:hAnsi="Times New Roman" w:cs="Times New Roman"/>
              </w:rPr>
              <w:t>6.</w:t>
            </w:r>
            <w:r w:rsidRPr="00B67210">
              <w:rPr>
                <w:rFonts w:ascii="Times New Roman" w:hAnsi="Times New Roman" w:cs="Times New Roman"/>
              </w:rPr>
              <w:t>Как называют частицы, образовавшиеся из атома в результате отдачи или присоединения электронов?</w:t>
            </w:r>
          </w:p>
          <w:p w:rsidR="00AD51EC" w:rsidRDefault="00AD51EC" w:rsidP="009066EF">
            <w:pPr>
              <w:rPr>
                <w:rFonts w:ascii="Times New Roman" w:hAnsi="Times New Roman" w:cs="Times New Roman"/>
              </w:rPr>
            </w:pPr>
            <w:r>
              <w:rPr>
                <w:rFonts w:ascii="Times New Roman" w:hAnsi="Times New Roman" w:cs="Times New Roman"/>
              </w:rPr>
              <w:t>7.</w:t>
            </w:r>
            <w:r w:rsidRPr="00B67210">
              <w:rPr>
                <w:rFonts w:ascii="Times New Roman" w:hAnsi="Times New Roman" w:cs="Times New Roman"/>
              </w:rPr>
              <w:t>Как образуется ионная связь?</w:t>
            </w:r>
          </w:p>
          <w:p w:rsidR="00AD51EC" w:rsidRPr="00B67210" w:rsidRDefault="00AD51EC" w:rsidP="009066EF">
            <w:pPr>
              <w:rPr>
                <w:rFonts w:ascii="Times New Roman" w:hAnsi="Times New Roman" w:cs="Times New Roman"/>
              </w:rPr>
            </w:pPr>
          </w:p>
          <w:p w:rsidR="00AD51EC" w:rsidRDefault="00AD51EC" w:rsidP="009066EF">
            <w:pPr>
              <w:rPr>
                <w:rFonts w:ascii="Times New Roman" w:hAnsi="Times New Roman" w:cs="Times New Roman"/>
              </w:rPr>
            </w:pPr>
            <w:r>
              <w:rPr>
                <w:rFonts w:ascii="Times New Roman" w:hAnsi="Times New Roman" w:cs="Times New Roman"/>
              </w:rPr>
              <w:t>символами эле</w:t>
            </w:r>
            <w:r w:rsidRPr="00145DD7">
              <w:rPr>
                <w:rFonts w:ascii="Times New Roman" w:hAnsi="Times New Roman" w:cs="Times New Roman"/>
              </w:rPr>
              <w:t>ментов (</w:t>
            </w:r>
            <w:r>
              <w:rPr>
                <w:rFonts w:ascii="Times New Roman" w:hAnsi="Times New Roman" w:cs="Times New Roman"/>
                <w:lang w:val="en-US"/>
              </w:rPr>
              <w:t>Na</w:t>
            </w:r>
            <w:r w:rsidRPr="00145DD7">
              <w:rPr>
                <w:rFonts w:ascii="Times New Roman" w:hAnsi="Times New Roman" w:cs="Times New Roman"/>
              </w:rPr>
              <w:t xml:space="preserve">, </w:t>
            </w:r>
            <w:r>
              <w:rPr>
                <w:rFonts w:ascii="Times New Roman" w:hAnsi="Times New Roman" w:cs="Times New Roman"/>
                <w:lang w:val="en-US"/>
              </w:rPr>
              <w:t>Cl</w:t>
            </w:r>
            <w:r w:rsidRPr="00145DD7">
              <w:rPr>
                <w:rFonts w:ascii="Times New Roman" w:hAnsi="Times New Roman" w:cs="Times New Roman"/>
              </w:rPr>
              <w:t xml:space="preserve">, </w:t>
            </w:r>
            <w:r>
              <w:rPr>
                <w:rFonts w:ascii="Times New Roman" w:hAnsi="Times New Roman" w:cs="Times New Roman"/>
                <w:lang w:val="en-US"/>
              </w:rPr>
              <w:t>Cl</w:t>
            </w:r>
            <w:r w:rsidRPr="00145DD7">
              <w:rPr>
                <w:rFonts w:ascii="Times New Roman" w:hAnsi="Times New Roman" w:cs="Times New Roman"/>
              </w:rPr>
              <w:t xml:space="preserve">, </w:t>
            </w:r>
            <w:r>
              <w:rPr>
                <w:rFonts w:ascii="Times New Roman" w:hAnsi="Times New Roman" w:cs="Times New Roman"/>
                <w:lang w:val="en-US"/>
              </w:rPr>
              <w:t>Cl</w:t>
            </w:r>
            <w:r w:rsidRPr="00145DD7">
              <w:rPr>
                <w:rFonts w:ascii="Times New Roman" w:hAnsi="Times New Roman" w:cs="Times New Roman"/>
              </w:rPr>
              <w:t xml:space="preserve">, </w:t>
            </w:r>
            <w:r>
              <w:rPr>
                <w:rFonts w:ascii="Times New Roman" w:hAnsi="Times New Roman" w:cs="Times New Roman"/>
                <w:lang w:val="en-US"/>
              </w:rPr>
              <w:t>Cl</w:t>
            </w:r>
            <w:r w:rsidRPr="00145DD7">
              <w:rPr>
                <w:rFonts w:ascii="Times New Roman" w:hAnsi="Times New Roman" w:cs="Times New Roman"/>
              </w:rPr>
              <w:t xml:space="preserve">, </w:t>
            </w:r>
            <w:r>
              <w:rPr>
                <w:rFonts w:ascii="Times New Roman" w:hAnsi="Times New Roman" w:cs="Times New Roman"/>
                <w:lang w:val="en-US"/>
              </w:rPr>
              <w:t>H</w:t>
            </w:r>
            <w:r w:rsidRPr="00145DD7">
              <w:rPr>
                <w:rFonts w:ascii="Times New Roman" w:hAnsi="Times New Roman" w:cs="Times New Roman"/>
              </w:rPr>
              <w:t xml:space="preserve">, </w:t>
            </w:r>
            <w:r>
              <w:rPr>
                <w:rFonts w:ascii="Times New Roman" w:hAnsi="Times New Roman" w:cs="Times New Roman"/>
                <w:lang w:val="en-US"/>
              </w:rPr>
              <w:t>O</w:t>
            </w:r>
            <w:r w:rsidRPr="00145DD7">
              <w:rPr>
                <w:rFonts w:ascii="Times New Roman" w:hAnsi="Times New Roman" w:cs="Times New Roman"/>
              </w:rPr>
              <w:t xml:space="preserve">, </w:t>
            </w:r>
            <w:r>
              <w:rPr>
                <w:rFonts w:ascii="Times New Roman" w:hAnsi="Times New Roman" w:cs="Times New Roman"/>
                <w:lang w:val="en-US"/>
              </w:rPr>
              <w:t>O</w:t>
            </w:r>
            <w:r>
              <w:rPr>
                <w:rFonts w:ascii="Times New Roman" w:hAnsi="Times New Roman" w:cs="Times New Roman"/>
              </w:rPr>
              <w:t>), затем изображают схему образования связи в молекуле хлора.</w:t>
            </w:r>
          </w:p>
          <w:p w:rsidR="00AD51EC" w:rsidRDefault="00AD51EC" w:rsidP="009066EF">
            <w:pPr>
              <w:rPr>
                <w:rFonts w:ascii="Times New Roman" w:hAnsi="Times New Roman" w:cs="Times New Roman"/>
              </w:rPr>
            </w:pPr>
            <w:r>
              <w:rPr>
                <w:rFonts w:ascii="Times New Roman" w:hAnsi="Times New Roman" w:cs="Times New Roman"/>
              </w:rPr>
              <w:t xml:space="preserve">     Затем преподаватель проводит игру «Крестики-нолики»</w:t>
            </w:r>
            <w:r w:rsidRPr="00145DD7">
              <w:rPr>
                <w:rFonts w:ascii="Times New Roman" w:hAnsi="Times New Roman" w:cs="Times New Roman"/>
              </w:rPr>
              <w:t xml:space="preserve">. Играют парами, выигрышный путь </w:t>
            </w:r>
            <w:r>
              <w:rPr>
                <w:rFonts w:ascii="Times New Roman" w:hAnsi="Times New Roman" w:cs="Times New Roman"/>
              </w:rPr>
              <w:t>- формулы веществ с одинаковым ви</w:t>
            </w:r>
            <w:r w:rsidRPr="00145DD7">
              <w:rPr>
                <w:rFonts w:ascii="Times New Roman" w:hAnsi="Times New Roman" w:cs="Times New Roman"/>
              </w:rPr>
              <w:t>дом связи (выделены жирным шрифтом).</w:t>
            </w:r>
          </w:p>
          <w:p w:rsidR="00AD51EC" w:rsidRDefault="00AD51EC" w:rsidP="009066EF">
            <w:pPr>
              <w:rPr>
                <w:rFonts w:ascii="Times New Roman" w:hAnsi="Times New Roman" w:cs="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6"/>
              <w:gridCol w:w="705"/>
              <w:gridCol w:w="775"/>
              <w:gridCol w:w="227"/>
              <w:gridCol w:w="739"/>
              <w:gridCol w:w="608"/>
              <w:gridCol w:w="616"/>
            </w:tblGrid>
            <w:tr w:rsidR="00AD51EC" w:rsidTr="009066EF">
              <w:tc>
                <w:tcPr>
                  <w:tcW w:w="635" w:type="dxa"/>
                  <w:tcBorders>
                    <w:top w:val="single" w:sz="4" w:space="0" w:color="auto"/>
                    <w:left w:val="single" w:sz="4" w:space="0" w:color="auto"/>
                    <w:bottom w:val="single" w:sz="4" w:space="0" w:color="auto"/>
                    <w:right w:val="single" w:sz="4" w:space="0" w:color="auto"/>
                  </w:tcBorders>
                </w:tcPr>
                <w:p w:rsidR="00AD51EC" w:rsidRPr="00CE4C26" w:rsidRDefault="00AD51EC" w:rsidP="009066EF">
                  <w:pPr>
                    <w:rPr>
                      <w:rFonts w:ascii="Times New Roman" w:hAnsi="Times New Roman" w:cs="Times New Roman"/>
                    </w:rPr>
                  </w:pPr>
                  <w:r>
                    <w:rPr>
                      <w:rFonts w:ascii="Times New Roman" w:hAnsi="Times New Roman" w:cs="Times New Roman"/>
                      <w:lang w:val="en-US"/>
                    </w:rPr>
                    <w:t>H</w:t>
                  </w:r>
                  <w:r w:rsidRPr="00CE4C26">
                    <w:rPr>
                      <w:rFonts w:ascii="Times New Roman" w:hAnsi="Times New Roman" w:cs="Times New Roman"/>
                      <w:vertAlign w:val="subscript"/>
                    </w:rPr>
                    <w:t>2</w:t>
                  </w:r>
                  <w:r>
                    <w:rPr>
                      <w:rFonts w:ascii="Times New Roman" w:hAnsi="Times New Roman" w:cs="Times New Roman"/>
                      <w:lang w:val="en-US"/>
                    </w:rPr>
                    <w:t>O</w:t>
                  </w:r>
                </w:p>
              </w:tc>
              <w:tc>
                <w:tcPr>
                  <w:tcW w:w="635" w:type="dxa"/>
                  <w:tcBorders>
                    <w:top w:val="single" w:sz="4" w:space="0" w:color="auto"/>
                    <w:left w:val="single" w:sz="4" w:space="0" w:color="auto"/>
                    <w:bottom w:val="single" w:sz="4" w:space="0" w:color="auto"/>
                    <w:right w:val="single" w:sz="4" w:space="0" w:color="auto"/>
                  </w:tcBorders>
                </w:tcPr>
                <w:p w:rsidR="00AD51EC" w:rsidRPr="00CE4C26" w:rsidRDefault="00AD51EC" w:rsidP="009066EF">
                  <w:pPr>
                    <w:rPr>
                      <w:rFonts w:ascii="Times New Roman" w:hAnsi="Times New Roman" w:cs="Times New Roman"/>
                    </w:rPr>
                  </w:pPr>
                  <w:r>
                    <w:rPr>
                      <w:rFonts w:ascii="Times New Roman" w:hAnsi="Times New Roman" w:cs="Times New Roman"/>
                      <w:lang w:val="en-US"/>
                    </w:rPr>
                    <w:t>CaF</w:t>
                  </w:r>
                  <w:r w:rsidRPr="00CE4C26">
                    <w:rPr>
                      <w:rFonts w:ascii="Times New Roman" w:hAnsi="Times New Roman" w:cs="Times New Roman"/>
                      <w:vertAlign w:val="subscript"/>
                    </w:rPr>
                    <w:t>2</w:t>
                  </w:r>
                </w:p>
              </w:tc>
              <w:tc>
                <w:tcPr>
                  <w:tcW w:w="635" w:type="dxa"/>
                  <w:tcBorders>
                    <w:top w:val="single" w:sz="4" w:space="0" w:color="auto"/>
                    <w:left w:val="single" w:sz="4" w:space="0" w:color="auto"/>
                    <w:bottom w:val="single" w:sz="4" w:space="0" w:color="auto"/>
                    <w:right w:val="single" w:sz="4" w:space="0" w:color="auto"/>
                  </w:tcBorders>
                </w:tcPr>
                <w:p w:rsidR="00AD51EC" w:rsidRPr="00CE4C26" w:rsidRDefault="00AD51EC" w:rsidP="009066EF">
                  <w:pPr>
                    <w:rPr>
                      <w:rFonts w:ascii="Times New Roman" w:hAnsi="Times New Roman" w:cs="Times New Roman"/>
                      <w:b/>
                    </w:rPr>
                  </w:pPr>
                  <w:r w:rsidRPr="00145DD7">
                    <w:rPr>
                      <w:rFonts w:ascii="Times New Roman" w:hAnsi="Times New Roman" w:cs="Times New Roman"/>
                      <w:b/>
                      <w:lang w:val="en-US"/>
                    </w:rPr>
                    <w:t>NaF</w:t>
                  </w:r>
                </w:p>
              </w:tc>
              <w:tc>
                <w:tcPr>
                  <w:tcW w:w="635" w:type="dxa"/>
                  <w:tcBorders>
                    <w:left w:val="single" w:sz="4" w:space="0" w:color="auto"/>
                    <w:right w:val="single" w:sz="4" w:space="0" w:color="auto"/>
                  </w:tcBorders>
                </w:tcPr>
                <w:p w:rsidR="00AD51EC" w:rsidRDefault="00AD51EC" w:rsidP="009066EF">
                  <w:pPr>
                    <w:rPr>
                      <w:rFonts w:ascii="Times New Roman" w:hAnsi="Times New Roman" w:cs="Times New Roman"/>
                    </w:rPr>
                  </w:pPr>
                </w:p>
              </w:tc>
              <w:tc>
                <w:tcPr>
                  <w:tcW w:w="635" w:type="dxa"/>
                  <w:tcBorders>
                    <w:top w:val="single" w:sz="4" w:space="0" w:color="auto"/>
                    <w:left w:val="single" w:sz="4" w:space="0" w:color="auto"/>
                    <w:bottom w:val="single" w:sz="4" w:space="0" w:color="auto"/>
                    <w:right w:val="single" w:sz="4" w:space="0" w:color="auto"/>
                  </w:tcBorders>
                </w:tcPr>
                <w:p w:rsidR="00AD51EC" w:rsidRPr="00CE4C26" w:rsidRDefault="00AD51EC" w:rsidP="009066EF">
                  <w:pPr>
                    <w:rPr>
                      <w:rFonts w:ascii="Times New Roman" w:hAnsi="Times New Roman" w:cs="Times New Roman"/>
                    </w:rPr>
                  </w:pPr>
                  <w:r>
                    <w:rPr>
                      <w:rFonts w:ascii="Times New Roman" w:hAnsi="Times New Roman" w:cs="Times New Roman"/>
                      <w:lang w:val="en-US"/>
                    </w:rPr>
                    <w:t>CaCl</w:t>
                  </w:r>
                  <w:r w:rsidRPr="00CE4C26">
                    <w:rPr>
                      <w:rFonts w:ascii="Times New Roman" w:hAnsi="Times New Roman" w:cs="Times New Roman"/>
                      <w:vertAlign w:val="subscript"/>
                    </w:rPr>
                    <w:t>2</w:t>
                  </w:r>
                </w:p>
              </w:tc>
              <w:tc>
                <w:tcPr>
                  <w:tcW w:w="635" w:type="dxa"/>
                  <w:tcBorders>
                    <w:top w:val="single" w:sz="4" w:space="0" w:color="auto"/>
                    <w:left w:val="single" w:sz="4" w:space="0" w:color="auto"/>
                    <w:bottom w:val="single" w:sz="4" w:space="0" w:color="auto"/>
                    <w:right w:val="single" w:sz="4" w:space="0" w:color="auto"/>
                  </w:tcBorders>
                </w:tcPr>
                <w:p w:rsidR="00AD51EC" w:rsidRPr="00CE4C26" w:rsidRDefault="00AD51EC" w:rsidP="009066EF">
                  <w:pPr>
                    <w:rPr>
                      <w:rFonts w:ascii="Times New Roman" w:hAnsi="Times New Roman" w:cs="Times New Roman"/>
                    </w:rPr>
                  </w:pPr>
                  <w:r>
                    <w:rPr>
                      <w:rFonts w:ascii="Times New Roman" w:hAnsi="Times New Roman" w:cs="Times New Roman"/>
                      <w:lang w:val="en-US"/>
                    </w:rPr>
                    <w:t>CH</w:t>
                  </w:r>
                  <w:r w:rsidRPr="00CE4C26">
                    <w:rPr>
                      <w:rFonts w:ascii="Times New Roman" w:hAnsi="Times New Roman" w:cs="Times New Roman"/>
                      <w:vertAlign w:val="subscript"/>
                    </w:rPr>
                    <w:t>4</w:t>
                  </w:r>
                </w:p>
              </w:tc>
              <w:tc>
                <w:tcPr>
                  <w:tcW w:w="636" w:type="dxa"/>
                  <w:tcBorders>
                    <w:top w:val="single" w:sz="4" w:space="0" w:color="auto"/>
                    <w:left w:val="single" w:sz="4" w:space="0" w:color="auto"/>
                    <w:bottom w:val="single" w:sz="4" w:space="0" w:color="auto"/>
                    <w:right w:val="single" w:sz="4" w:space="0" w:color="auto"/>
                  </w:tcBorders>
                </w:tcPr>
                <w:p w:rsidR="00AD51EC" w:rsidRPr="00CE4C26" w:rsidRDefault="00AD51EC" w:rsidP="009066EF">
                  <w:pPr>
                    <w:rPr>
                      <w:rFonts w:ascii="Times New Roman" w:hAnsi="Times New Roman" w:cs="Times New Roman"/>
                      <w:b/>
                    </w:rPr>
                  </w:pPr>
                  <w:r w:rsidRPr="00145DD7">
                    <w:rPr>
                      <w:rFonts w:ascii="Times New Roman" w:hAnsi="Times New Roman" w:cs="Times New Roman"/>
                      <w:b/>
                      <w:lang w:val="en-US"/>
                    </w:rPr>
                    <w:t>NH</w:t>
                  </w:r>
                  <w:r w:rsidRPr="00CE4C26">
                    <w:rPr>
                      <w:rFonts w:ascii="Times New Roman" w:hAnsi="Times New Roman" w:cs="Times New Roman"/>
                      <w:b/>
                      <w:vertAlign w:val="subscript"/>
                    </w:rPr>
                    <w:t>3</w:t>
                  </w:r>
                </w:p>
              </w:tc>
            </w:tr>
            <w:tr w:rsidR="00AD51EC" w:rsidTr="009066EF">
              <w:tc>
                <w:tcPr>
                  <w:tcW w:w="635" w:type="dxa"/>
                  <w:tcBorders>
                    <w:top w:val="single" w:sz="4" w:space="0" w:color="auto"/>
                    <w:left w:val="single" w:sz="4" w:space="0" w:color="auto"/>
                    <w:bottom w:val="single" w:sz="4" w:space="0" w:color="auto"/>
                    <w:right w:val="single" w:sz="4" w:space="0" w:color="auto"/>
                  </w:tcBorders>
                </w:tcPr>
                <w:p w:rsidR="00AD51EC" w:rsidRPr="00CE4C26" w:rsidRDefault="00AD51EC" w:rsidP="009066EF">
                  <w:pPr>
                    <w:rPr>
                      <w:rFonts w:ascii="Times New Roman" w:hAnsi="Times New Roman" w:cs="Times New Roman"/>
                    </w:rPr>
                  </w:pPr>
                  <w:r>
                    <w:rPr>
                      <w:rFonts w:ascii="Times New Roman" w:hAnsi="Times New Roman" w:cs="Times New Roman"/>
                      <w:lang w:val="en-US"/>
                    </w:rPr>
                    <w:t>CO</w:t>
                  </w:r>
                  <w:r w:rsidRPr="00CE4C26">
                    <w:rPr>
                      <w:rFonts w:ascii="Times New Roman" w:hAnsi="Times New Roman" w:cs="Times New Roman"/>
                      <w:vertAlign w:val="subscript"/>
                    </w:rPr>
                    <w:t>2</w:t>
                  </w:r>
                </w:p>
              </w:tc>
              <w:tc>
                <w:tcPr>
                  <w:tcW w:w="635" w:type="dxa"/>
                  <w:tcBorders>
                    <w:top w:val="single" w:sz="4" w:space="0" w:color="auto"/>
                    <w:left w:val="single" w:sz="4" w:space="0" w:color="auto"/>
                    <w:bottom w:val="single" w:sz="4" w:space="0" w:color="auto"/>
                    <w:right w:val="single" w:sz="4" w:space="0" w:color="auto"/>
                  </w:tcBorders>
                </w:tcPr>
                <w:p w:rsidR="00AD51EC" w:rsidRPr="00CE4C26" w:rsidRDefault="00AD51EC" w:rsidP="009066EF">
                  <w:pPr>
                    <w:rPr>
                      <w:rFonts w:ascii="Times New Roman" w:hAnsi="Times New Roman" w:cs="Times New Roman"/>
                    </w:rPr>
                  </w:pPr>
                  <w:r>
                    <w:rPr>
                      <w:rFonts w:ascii="Times New Roman" w:hAnsi="Times New Roman" w:cs="Times New Roman"/>
                      <w:lang w:val="en-US"/>
                    </w:rPr>
                    <w:t>HCl</w:t>
                  </w:r>
                </w:p>
              </w:tc>
              <w:tc>
                <w:tcPr>
                  <w:tcW w:w="635" w:type="dxa"/>
                  <w:tcBorders>
                    <w:top w:val="single" w:sz="4" w:space="0" w:color="auto"/>
                    <w:left w:val="single" w:sz="4" w:space="0" w:color="auto"/>
                    <w:bottom w:val="single" w:sz="4" w:space="0" w:color="auto"/>
                    <w:right w:val="single" w:sz="4" w:space="0" w:color="auto"/>
                  </w:tcBorders>
                </w:tcPr>
                <w:p w:rsidR="00AD51EC" w:rsidRPr="00CE4C26" w:rsidRDefault="00AD51EC" w:rsidP="009066EF">
                  <w:pPr>
                    <w:rPr>
                      <w:rFonts w:ascii="Times New Roman" w:hAnsi="Times New Roman" w:cs="Times New Roman"/>
                      <w:b/>
                    </w:rPr>
                  </w:pPr>
                  <w:r w:rsidRPr="00145DD7">
                    <w:rPr>
                      <w:rFonts w:ascii="Times New Roman" w:hAnsi="Times New Roman" w:cs="Times New Roman"/>
                      <w:b/>
                      <w:lang w:val="en-US"/>
                    </w:rPr>
                    <w:t>K</w:t>
                  </w:r>
                  <w:r w:rsidRPr="00CE4C26">
                    <w:rPr>
                      <w:rFonts w:ascii="Times New Roman" w:hAnsi="Times New Roman" w:cs="Times New Roman"/>
                      <w:b/>
                      <w:vertAlign w:val="subscript"/>
                    </w:rPr>
                    <w:t>2</w:t>
                  </w:r>
                  <w:r w:rsidRPr="00145DD7">
                    <w:rPr>
                      <w:rFonts w:ascii="Times New Roman" w:hAnsi="Times New Roman" w:cs="Times New Roman"/>
                      <w:b/>
                      <w:lang w:val="en-US"/>
                    </w:rPr>
                    <w:t>O</w:t>
                  </w:r>
                </w:p>
              </w:tc>
              <w:tc>
                <w:tcPr>
                  <w:tcW w:w="635" w:type="dxa"/>
                  <w:tcBorders>
                    <w:left w:val="single" w:sz="4" w:space="0" w:color="auto"/>
                    <w:right w:val="single" w:sz="4" w:space="0" w:color="auto"/>
                  </w:tcBorders>
                </w:tcPr>
                <w:p w:rsidR="00AD51EC" w:rsidRDefault="00AD51EC" w:rsidP="009066EF">
                  <w:pPr>
                    <w:rPr>
                      <w:rFonts w:ascii="Times New Roman" w:hAnsi="Times New Roman" w:cs="Times New Roman"/>
                    </w:rPr>
                  </w:pPr>
                </w:p>
              </w:tc>
              <w:tc>
                <w:tcPr>
                  <w:tcW w:w="635" w:type="dxa"/>
                  <w:tcBorders>
                    <w:top w:val="single" w:sz="4" w:space="0" w:color="auto"/>
                    <w:left w:val="single" w:sz="4" w:space="0" w:color="auto"/>
                    <w:bottom w:val="single" w:sz="4" w:space="0" w:color="auto"/>
                    <w:right w:val="single" w:sz="4" w:space="0" w:color="auto"/>
                  </w:tcBorders>
                </w:tcPr>
                <w:p w:rsidR="00AD51EC" w:rsidRPr="00CE4C26" w:rsidRDefault="00AD51EC" w:rsidP="009066EF">
                  <w:pPr>
                    <w:rPr>
                      <w:rFonts w:ascii="Times New Roman" w:hAnsi="Times New Roman" w:cs="Times New Roman"/>
                    </w:rPr>
                  </w:pPr>
                  <w:r>
                    <w:rPr>
                      <w:rFonts w:ascii="Times New Roman" w:hAnsi="Times New Roman" w:cs="Times New Roman"/>
                      <w:lang w:val="en-US"/>
                    </w:rPr>
                    <w:t>Na</w:t>
                  </w:r>
                  <w:r w:rsidRPr="00CE4C26">
                    <w:rPr>
                      <w:rFonts w:ascii="Times New Roman" w:hAnsi="Times New Roman" w:cs="Times New Roman"/>
                      <w:vertAlign w:val="subscript"/>
                    </w:rPr>
                    <w:t>2</w:t>
                  </w:r>
                  <w:r>
                    <w:rPr>
                      <w:rFonts w:ascii="Times New Roman" w:hAnsi="Times New Roman" w:cs="Times New Roman"/>
                      <w:lang w:val="en-US"/>
                    </w:rPr>
                    <w:t>O</w:t>
                  </w:r>
                </w:p>
              </w:tc>
              <w:tc>
                <w:tcPr>
                  <w:tcW w:w="635" w:type="dxa"/>
                  <w:tcBorders>
                    <w:top w:val="single" w:sz="4" w:space="0" w:color="auto"/>
                    <w:left w:val="single" w:sz="4" w:space="0" w:color="auto"/>
                    <w:bottom w:val="single" w:sz="4" w:space="0" w:color="auto"/>
                    <w:right w:val="single" w:sz="4" w:space="0" w:color="auto"/>
                  </w:tcBorders>
                </w:tcPr>
                <w:p w:rsidR="00AD51EC" w:rsidRPr="00CE4C26" w:rsidRDefault="00AD51EC" w:rsidP="009066EF">
                  <w:pPr>
                    <w:rPr>
                      <w:rFonts w:ascii="Times New Roman" w:hAnsi="Times New Roman" w:cs="Times New Roman"/>
                      <w:b/>
                    </w:rPr>
                  </w:pPr>
                  <w:r w:rsidRPr="00145DD7">
                    <w:rPr>
                      <w:rFonts w:ascii="Times New Roman" w:hAnsi="Times New Roman" w:cs="Times New Roman"/>
                      <w:b/>
                      <w:lang w:val="en-US"/>
                    </w:rPr>
                    <w:t>HCl</w:t>
                  </w:r>
                </w:p>
              </w:tc>
              <w:tc>
                <w:tcPr>
                  <w:tcW w:w="636" w:type="dxa"/>
                  <w:tcBorders>
                    <w:top w:val="single" w:sz="4" w:space="0" w:color="auto"/>
                    <w:left w:val="single" w:sz="4" w:space="0" w:color="auto"/>
                    <w:bottom w:val="single" w:sz="4" w:space="0" w:color="auto"/>
                    <w:right w:val="single" w:sz="4" w:space="0" w:color="auto"/>
                  </w:tcBorders>
                </w:tcPr>
                <w:p w:rsidR="00AD51EC" w:rsidRPr="00CE4C26" w:rsidRDefault="00AD51EC" w:rsidP="009066EF">
                  <w:pPr>
                    <w:rPr>
                      <w:rFonts w:ascii="Times New Roman" w:hAnsi="Times New Roman" w:cs="Times New Roman"/>
                    </w:rPr>
                  </w:pPr>
                  <w:r>
                    <w:rPr>
                      <w:rFonts w:ascii="Times New Roman" w:hAnsi="Times New Roman" w:cs="Times New Roman"/>
                      <w:lang w:val="en-US"/>
                    </w:rPr>
                    <w:t>HF</w:t>
                  </w:r>
                </w:p>
              </w:tc>
            </w:tr>
            <w:tr w:rsidR="00AD51EC" w:rsidTr="009066EF">
              <w:tc>
                <w:tcPr>
                  <w:tcW w:w="635" w:type="dxa"/>
                  <w:tcBorders>
                    <w:top w:val="single" w:sz="4" w:space="0" w:color="auto"/>
                    <w:left w:val="single" w:sz="4" w:space="0" w:color="auto"/>
                    <w:bottom w:val="single" w:sz="4" w:space="0" w:color="auto"/>
                    <w:right w:val="single" w:sz="4" w:space="0" w:color="auto"/>
                  </w:tcBorders>
                </w:tcPr>
                <w:p w:rsidR="00AD51EC" w:rsidRPr="00CE4C26" w:rsidRDefault="00AD51EC" w:rsidP="009066EF">
                  <w:pPr>
                    <w:rPr>
                      <w:rFonts w:ascii="Times New Roman" w:hAnsi="Times New Roman" w:cs="Times New Roman"/>
                    </w:rPr>
                  </w:pPr>
                  <w:r>
                    <w:rPr>
                      <w:rFonts w:ascii="Times New Roman" w:hAnsi="Times New Roman" w:cs="Times New Roman"/>
                      <w:lang w:val="en-US"/>
                    </w:rPr>
                    <w:t>Cl</w:t>
                  </w:r>
                  <w:r w:rsidRPr="00CE4C26">
                    <w:rPr>
                      <w:rFonts w:ascii="Times New Roman" w:hAnsi="Times New Roman" w:cs="Times New Roman"/>
                      <w:vertAlign w:val="subscript"/>
                    </w:rPr>
                    <w:t>2</w:t>
                  </w:r>
                </w:p>
              </w:tc>
              <w:tc>
                <w:tcPr>
                  <w:tcW w:w="635" w:type="dxa"/>
                  <w:tcBorders>
                    <w:top w:val="single" w:sz="4" w:space="0" w:color="auto"/>
                    <w:left w:val="single" w:sz="4" w:space="0" w:color="auto"/>
                    <w:bottom w:val="single" w:sz="4" w:space="0" w:color="auto"/>
                    <w:right w:val="single" w:sz="4" w:space="0" w:color="auto"/>
                  </w:tcBorders>
                </w:tcPr>
                <w:p w:rsidR="00AD51EC" w:rsidRPr="00CE4C26" w:rsidRDefault="00AD51EC" w:rsidP="009066EF">
                  <w:pPr>
                    <w:rPr>
                      <w:rFonts w:ascii="Times New Roman" w:hAnsi="Times New Roman" w:cs="Times New Roman"/>
                    </w:rPr>
                  </w:pPr>
                  <w:r>
                    <w:rPr>
                      <w:rFonts w:ascii="Times New Roman" w:hAnsi="Times New Roman" w:cs="Times New Roman"/>
                      <w:lang w:val="en-US"/>
                    </w:rPr>
                    <w:t>NH</w:t>
                  </w:r>
                  <w:r w:rsidRPr="00CE4C26">
                    <w:rPr>
                      <w:rFonts w:ascii="Times New Roman" w:hAnsi="Times New Roman" w:cs="Times New Roman"/>
                      <w:vertAlign w:val="subscript"/>
                    </w:rPr>
                    <w:t>3</w:t>
                  </w:r>
                </w:p>
              </w:tc>
              <w:tc>
                <w:tcPr>
                  <w:tcW w:w="635" w:type="dxa"/>
                  <w:tcBorders>
                    <w:top w:val="single" w:sz="4" w:space="0" w:color="auto"/>
                    <w:left w:val="single" w:sz="4" w:space="0" w:color="auto"/>
                    <w:bottom w:val="single" w:sz="4" w:space="0" w:color="auto"/>
                    <w:right w:val="single" w:sz="4" w:space="0" w:color="auto"/>
                  </w:tcBorders>
                </w:tcPr>
                <w:p w:rsidR="00AD51EC" w:rsidRPr="00CE4C26" w:rsidRDefault="00AD51EC" w:rsidP="009066EF">
                  <w:pPr>
                    <w:rPr>
                      <w:rFonts w:ascii="Times New Roman" w:hAnsi="Times New Roman" w:cs="Times New Roman"/>
                      <w:b/>
                    </w:rPr>
                  </w:pPr>
                  <w:r w:rsidRPr="007520CE">
                    <w:rPr>
                      <w:rFonts w:ascii="Times New Roman" w:hAnsi="Times New Roman" w:cs="Times New Roman"/>
                      <w:b/>
                      <w:lang w:val="en-US"/>
                    </w:rPr>
                    <w:t>CaCl</w:t>
                  </w:r>
                  <w:r w:rsidRPr="00CE4C26">
                    <w:rPr>
                      <w:rFonts w:ascii="Times New Roman" w:hAnsi="Times New Roman" w:cs="Times New Roman"/>
                      <w:b/>
                      <w:vertAlign w:val="subscript"/>
                    </w:rPr>
                    <w:t>2</w:t>
                  </w:r>
                </w:p>
              </w:tc>
              <w:tc>
                <w:tcPr>
                  <w:tcW w:w="635" w:type="dxa"/>
                  <w:tcBorders>
                    <w:left w:val="single" w:sz="4" w:space="0" w:color="auto"/>
                    <w:right w:val="single" w:sz="4" w:space="0" w:color="auto"/>
                  </w:tcBorders>
                </w:tcPr>
                <w:p w:rsidR="00AD51EC" w:rsidRDefault="00AD51EC" w:rsidP="009066EF">
                  <w:pPr>
                    <w:rPr>
                      <w:rFonts w:ascii="Times New Roman" w:hAnsi="Times New Roman" w:cs="Times New Roman"/>
                    </w:rPr>
                  </w:pPr>
                </w:p>
              </w:tc>
              <w:tc>
                <w:tcPr>
                  <w:tcW w:w="635" w:type="dxa"/>
                  <w:tcBorders>
                    <w:top w:val="single" w:sz="4" w:space="0" w:color="auto"/>
                    <w:left w:val="single" w:sz="4" w:space="0" w:color="auto"/>
                    <w:bottom w:val="single" w:sz="4" w:space="0" w:color="auto"/>
                    <w:right w:val="single" w:sz="4" w:space="0" w:color="auto"/>
                  </w:tcBorders>
                </w:tcPr>
                <w:p w:rsidR="00AD51EC" w:rsidRPr="00CE4C26" w:rsidRDefault="00AD51EC" w:rsidP="009066EF">
                  <w:pPr>
                    <w:rPr>
                      <w:rFonts w:ascii="Times New Roman" w:hAnsi="Times New Roman" w:cs="Times New Roman"/>
                      <w:b/>
                    </w:rPr>
                  </w:pPr>
                  <w:r w:rsidRPr="007520CE">
                    <w:rPr>
                      <w:rFonts w:ascii="Times New Roman" w:hAnsi="Times New Roman" w:cs="Times New Roman"/>
                      <w:b/>
                      <w:lang w:val="en-US"/>
                    </w:rPr>
                    <w:t>H</w:t>
                  </w:r>
                  <w:r w:rsidRPr="00CE4C26">
                    <w:rPr>
                      <w:rFonts w:ascii="Times New Roman" w:hAnsi="Times New Roman" w:cs="Times New Roman"/>
                      <w:b/>
                      <w:vertAlign w:val="subscript"/>
                    </w:rPr>
                    <w:t>2</w:t>
                  </w:r>
                  <w:r w:rsidRPr="007520CE">
                    <w:rPr>
                      <w:rFonts w:ascii="Times New Roman" w:hAnsi="Times New Roman" w:cs="Times New Roman"/>
                      <w:b/>
                      <w:lang w:val="en-US"/>
                    </w:rPr>
                    <w:t>O</w:t>
                  </w:r>
                </w:p>
              </w:tc>
              <w:tc>
                <w:tcPr>
                  <w:tcW w:w="635" w:type="dxa"/>
                  <w:tcBorders>
                    <w:top w:val="single" w:sz="4" w:space="0" w:color="auto"/>
                    <w:left w:val="single" w:sz="4" w:space="0" w:color="auto"/>
                    <w:bottom w:val="single" w:sz="4" w:space="0" w:color="auto"/>
                    <w:right w:val="single" w:sz="4" w:space="0" w:color="auto"/>
                  </w:tcBorders>
                </w:tcPr>
                <w:p w:rsidR="00AD51EC" w:rsidRPr="00CE4C26" w:rsidRDefault="00AD51EC" w:rsidP="009066EF">
                  <w:pPr>
                    <w:rPr>
                      <w:rFonts w:ascii="Times New Roman" w:hAnsi="Times New Roman" w:cs="Times New Roman"/>
                    </w:rPr>
                  </w:pPr>
                  <w:r>
                    <w:rPr>
                      <w:rFonts w:ascii="Times New Roman" w:hAnsi="Times New Roman" w:cs="Times New Roman"/>
                      <w:lang w:val="en-US"/>
                    </w:rPr>
                    <w:t>Br</w:t>
                  </w:r>
                  <w:r w:rsidRPr="00CE4C26">
                    <w:rPr>
                      <w:rFonts w:ascii="Times New Roman" w:hAnsi="Times New Roman" w:cs="Times New Roman"/>
                      <w:vertAlign w:val="subscript"/>
                    </w:rPr>
                    <w:t>2</w:t>
                  </w:r>
                </w:p>
              </w:tc>
              <w:tc>
                <w:tcPr>
                  <w:tcW w:w="636" w:type="dxa"/>
                  <w:tcBorders>
                    <w:top w:val="single" w:sz="4" w:space="0" w:color="auto"/>
                    <w:left w:val="single" w:sz="4" w:space="0" w:color="auto"/>
                    <w:bottom w:val="single" w:sz="4" w:space="0" w:color="auto"/>
                    <w:right w:val="single" w:sz="4" w:space="0" w:color="auto"/>
                  </w:tcBorders>
                </w:tcPr>
                <w:p w:rsidR="00AD51EC" w:rsidRPr="00CE4C26" w:rsidRDefault="00AD51EC" w:rsidP="009066EF">
                  <w:pPr>
                    <w:rPr>
                      <w:rFonts w:ascii="Times New Roman" w:hAnsi="Times New Roman" w:cs="Times New Roman"/>
                    </w:rPr>
                  </w:pPr>
                  <w:r>
                    <w:rPr>
                      <w:rFonts w:ascii="Times New Roman" w:hAnsi="Times New Roman" w:cs="Times New Roman"/>
                      <w:lang w:val="en-US"/>
                    </w:rPr>
                    <w:t>NaF</w:t>
                  </w:r>
                </w:p>
              </w:tc>
            </w:tr>
            <w:tr w:rsidR="00AD51EC" w:rsidTr="009066EF">
              <w:tc>
                <w:tcPr>
                  <w:tcW w:w="635" w:type="dxa"/>
                  <w:tcBorders>
                    <w:top w:val="single" w:sz="4" w:space="0" w:color="auto"/>
                    <w:bottom w:val="single" w:sz="4" w:space="0" w:color="auto"/>
                  </w:tcBorders>
                </w:tcPr>
                <w:p w:rsidR="00AD51EC" w:rsidRDefault="00AD51EC" w:rsidP="009066EF">
                  <w:pPr>
                    <w:rPr>
                      <w:rFonts w:ascii="Times New Roman" w:hAnsi="Times New Roman" w:cs="Times New Roman"/>
                    </w:rPr>
                  </w:pPr>
                </w:p>
              </w:tc>
              <w:tc>
                <w:tcPr>
                  <w:tcW w:w="635" w:type="dxa"/>
                  <w:tcBorders>
                    <w:top w:val="single" w:sz="4" w:space="0" w:color="auto"/>
                    <w:bottom w:val="single" w:sz="4" w:space="0" w:color="auto"/>
                  </w:tcBorders>
                </w:tcPr>
                <w:p w:rsidR="00AD51EC" w:rsidRDefault="00AD51EC" w:rsidP="009066EF">
                  <w:pPr>
                    <w:rPr>
                      <w:rFonts w:ascii="Times New Roman" w:hAnsi="Times New Roman" w:cs="Times New Roman"/>
                    </w:rPr>
                  </w:pPr>
                </w:p>
              </w:tc>
              <w:tc>
                <w:tcPr>
                  <w:tcW w:w="635" w:type="dxa"/>
                  <w:tcBorders>
                    <w:top w:val="single" w:sz="4" w:space="0" w:color="auto"/>
                    <w:bottom w:val="single" w:sz="4" w:space="0" w:color="auto"/>
                  </w:tcBorders>
                </w:tcPr>
                <w:p w:rsidR="00AD51EC" w:rsidRDefault="00AD51EC" w:rsidP="009066EF">
                  <w:pPr>
                    <w:rPr>
                      <w:rFonts w:ascii="Times New Roman" w:hAnsi="Times New Roman" w:cs="Times New Roman"/>
                    </w:rPr>
                  </w:pPr>
                </w:p>
              </w:tc>
              <w:tc>
                <w:tcPr>
                  <w:tcW w:w="635" w:type="dxa"/>
                </w:tcPr>
                <w:p w:rsidR="00AD51EC" w:rsidRDefault="00AD51EC" w:rsidP="009066EF">
                  <w:pPr>
                    <w:rPr>
                      <w:rFonts w:ascii="Times New Roman" w:hAnsi="Times New Roman" w:cs="Times New Roman"/>
                    </w:rPr>
                  </w:pPr>
                </w:p>
              </w:tc>
              <w:tc>
                <w:tcPr>
                  <w:tcW w:w="635" w:type="dxa"/>
                  <w:tcBorders>
                    <w:top w:val="single" w:sz="4" w:space="0" w:color="auto"/>
                    <w:bottom w:val="single" w:sz="4" w:space="0" w:color="auto"/>
                  </w:tcBorders>
                </w:tcPr>
                <w:p w:rsidR="00AD51EC" w:rsidRDefault="00AD51EC" w:rsidP="009066EF">
                  <w:pPr>
                    <w:rPr>
                      <w:rFonts w:ascii="Times New Roman" w:hAnsi="Times New Roman" w:cs="Times New Roman"/>
                    </w:rPr>
                  </w:pPr>
                </w:p>
              </w:tc>
              <w:tc>
                <w:tcPr>
                  <w:tcW w:w="635" w:type="dxa"/>
                  <w:tcBorders>
                    <w:top w:val="single" w:sz="4" w:space="0" w:color="auto"/>
                    <w:bottom w:val="single" w:sz="4" w:space="0" w:color="auto"/>
                  </w:tcBorders>
                </w:tcPr>
                <w:p w:rsidR="00AD51EC" w:rsidRDefault="00AD51EC" w:rsidP="009066EF">
                  <w:pPr>
                    <w:rPr>
                      <w:rFonts w:ascii="Times New Roman" w:hAnsi="Times New Roman" w:cs="Times New Roman"/>
                    </w:rPr>
                  </w:pPr>
                </w:p>
              </w:tc>
              <w:tc>
                <w:tcPr>
                  <w:tcW w:w="636" w:type="dxa"/>
                  <w:tcBorders>
                    <w:top w:val="single" w:sz="4" w:space="0" w:color="auto"/>
                    <w:bottom w:val="single" w:sz="4" w:space="0" w:color="auto"/>
                  </w:tcBorders>
                </w:tcPr>
                <w:p w:rsidR="00AD51EC" w:rsidRDefault="00AD51EC" w:rsidP="009066EF">
                  <w:pPr>
                    <w:rPr>
                      <w:rFonts w:ascii="Times New Roman" w:hAnsi="Times New Roman" w:cs="Times New Roman"/>
                    </w:rPr>
                  </w:pPr>
                </w:p>
              </w:tc>
            </w:tr>
            <w:tr w:rsidR="00AD51EC" w:rsidTr="009066EF">
              <w:tc>
                <w:tcPr>
                  <w:tcW w:w="635" w:type="dxa"/>
                  <w:tcBorders>
                    <w:top w:val="single" w:sz="4" w:space="0" w:color="auto"/>
                    <w:left w:val="single" w:sz="4" w:space="0" w:color="auto"/>
                    <w:bottom w:val="single" w:sz="4" w:space="0" w:color="auto"/>
                    <w:right w:val="single" w:sz="4" w:space="0" w:color="auto"/>
                  </w:tcBorders>
                </w:tcPr>
                <w:p w:rsidR="00AD51EC" w:rsidRPr="00CE4C26" w:rsidRDefault="00AD51EC" w:rsidP="009066EF">
                  <w:pPr>
                    <w:rPr>
                      <w:rFonts w:ascii="Times New Roman" w:hAnsi="Times New Roman" w:cs="Times New Roman"/>
                    </w:rPr>
                  </w:pPr>
                  <w:r>
                    <w:rPr>
                      <w:rFonts w:ascii="Times New Roman" w:hAnsi="Times New Roman" w:cs="Times New Roman"/>
                      <w:lang w:val="en-US"/>
                    </w:rPr>
                    <w:t>H</w:t>
                  </w:r>
                  <w:r w:rsidRPr="00CE4C26">
                    <w:rPr>
                      <w:rFonts w:ascii="Times New Roman" w:hAnsi="Times New Roman" w:cs="Times New Roman"/>
                      <w:vertAlign w:val="subscript"/>
                    </w:rPr>
                    <w:t>2</w:t>
                  </w:r>
                  <w:r>
                    <w:rPr>
                      <w:rFonts w:ascii="Times New Roman" w:hAnsi="Times New Roman" w:cs="Times New Roman"/>
                      <w:lang w:val="en-US"/>
                    </w:rPr>
                    <w:t>S</w:t>
                  </w:r>
                </w:p>
              </w:tc>
              <w:tc>
                <w:tcPr>
                  <w:tcW w:w="635" w:type="dxa"/>
                  <w:tcBorders>
                    <w:top w:val="single" w:sz="4" w:space="0" w:color="auto"/>
                    <w:left w:val="single" w:sz="4" w:space="0" w:color="auto"/>
                    <w:bottom w:val="single" w:sz="4" w:space="0" w:color="auto"/>
                    <w:right w:val="single" w:sz="4" w:space="0" w:color="auto"/>
                  </w:tcBorders>
                </w:tcPr>
                <w:p w:rsidR="00AD51EC" w:rsidRPr="00CE4C26" w:rsidRDefault="00AD51EC" w:rsidP="009066EF">
                  <w:pPr>
                    <w:rPr>
                      <w:rFonts w:ascii="Times New Roman" w:hAnsi="Times New Roman" w:cs="Times New Roman"/>
                    </w:rPr>
                  </w:pPr>
                  <w:r>
                    <w:rPr>
                      <w:rFonts w:ascii="Times New Roman" w:hAnsi="Times New Roman" w:cs="Times New Roman"/>
                      <w:lang w:val="en-US"/>
                    </w:rPr>
                    <w:t>CH</w:t>
                  </w:r>
                  <w:r w:rsidRPr="00CE4C26">
                    <w:rPr>
                      <w:rFonts w:ascii="Times New Roman" w:hAnsi="Times New Roman" w:cs="Times New Roman"/>
                      <w:vertAlign w:val="subscript"/>
                    </w:rPr>
                    <w:t>4</w:t>
                  </w:r>
                </w:p>
              </w:tc>
              <w:tc>
                <w:tcPr>
                  <w:tcW w:w="635" w:type="dxa"/>
                  <w:tcBorders>
                    <w:top w:val="single" w:sz="4" w:space="0" w:color="auto"/>
                    <w:left w:val="single" w:sz="4" w:space="0" w:color="auto"/>
                    <w:bottom w:val="single" w:sz="4" w:space="0" w:color="auto"/>
                    <w:right w:val="single" w:sz="4" w:space="0" w:color="auto"/>
                  </w:tcBorders>
                </w:tcPr>
                <w:p w:rsidR="00AD51EC" w:rsidRPr="00CE4C26" w:rsidRDefault="00AD51EC" w:rsidP="009066EF">
                  <w:pPr>
                    <w:rPr>
                      <w:rFonts w:ascii="Times New Roman" w:hAnsi="Times New Roman" w:cs="Times New Roman"/>
                      <w:b/>
                    </w:rPr>
                  </w:pPr>
                  <w:r w:rsidRPr="007520CE">
                    <w:rPr>
                      <w:rFonts w:ascii="Times New Roman" w:hAnsi="Times New Roman" w:cs="Times New Roman"/>
                      <w:b/>
                      <w:lang w:val="en-US"/>
                    </w:rPr>
                    <w:t>KBr</w:t>
                  </w:r>
                </w:p>
              </w:tc>
              <w:tc>
                <w:tcPr>
                  <w:tcW w:w="635" w:type="dxa"/>
                  <w:tcBorders>
                    <w:left w:val="single" w:sz="4" w:space="0" w:color="auto"/>
                    <w:right w:val="single" w:sz="4" w:space="0" w:color="auto"/>
                  </w:tcBorders>
                </w:tcPr>
                <w:p w:rsidR="00AD51EC" w:rsidRDefault="00AD51EC" w:rsidP="009066EF">
                  <w:pPr>
                    <w:rPr>
                      <w:rFonts w:ascii="Times New Roman" w:hAnsi="Times New Roman" w:cs="Times New Roman"/>
                    </w:rPr>
                  </w:pPr>
                </w:p>
              </w:tc>
              <w:tc>
                <w:tcPr>
                  <w:tcW w:w="635" w:type="dxa"/>
                  <w:tcBorders>
                    <w:top w:val="single" w:sz="4" w:space="0" w:color="auto"/>
                    <w:left w:val="single" w:sz="4" w:space="0" w:color="auto"/>
                    <w:bottom w:val="single" w:sz="4" w:space="0" w:color="auto"/>
                    <w:right w:val="single" w:sz="4" w:space="0" w:color="auto"/>
                  </w:tcBorders>
                </w:tcPr>
                <w:p w:rsidR="00AD51EC" w:rsidRPr="00CE4C26" w:rsidRDefault="00AD51EC" w:rsidP="009066EF">
                  <w:pPr>
                    <w:rPr>
                      <w:rFonts w:ascii="Times New Roman" w:hAnsi="Times New Roman" w:cs="Times New Roman"/>
                      <w:b/>
                    </w:rPr>
                  </w:pPr>
                  <w:r w:rsidRPr="007520CE">
                    <w:rPr>
                      <w:rFonts w:ascii="Times New Roman" w:hAnsi="Times New Roman" w:cs="Times New Roman"/>
                      <w:b/>
                      <w:lang w:val="en-US"/>
                    </w:rPr>
                    <w:t>N</w:t>
                  </w:r>
                  <w:r w:rsidRPr="00CE4C26">
                    <w:rPr>
                      <w:rFonts w:ascii="Times New Roman" w:hAnsi="Times New Roman" w:cs="Times New Roman"/>
                      <w:b/>
                      <w:vertAlign w:val="subscript"/>
                    </w:rPr>
                    <w:t>2</w:t>
                  </w:r>
                </w:p>
              </w:tc>
              <w:tc>
                <w:tcPr>
                  <w:tcW w:w="635" w:type="dxa"/>
                  <w:tcBorders>
                    <w:top w:val="single" w:sz="4" w:space="0" w:color="auto"/>
                    <w:left w:val="single" w:sz="4" w:space="0" w:color="auto"/>
                    <w:bottom w:val="single" w:sz="4" w:space="0" w:color="auto"/>
                    <w:right w:val="single" w:sz="4" w:space="0" w:color="auto"/>
                  </w:tcBorders>
                </w:tcPr>
                <w:p w:rsidR="00AD51EC" w:rsidRPr="00CE4C26" w:rsidRDefault="00AD51EC" w:rsidP="009066EF">
                  <w:pPr>
                    <w:rPr>
                      <w:rFonts w:ascii="Times New Roman" w:hAnsi="Times New Roman" w:cs="Times New Roman"/>
                    </w:rPr>
                  </w:pPr>
                  <w:r>
                    <w:rPr>
                      <w:rFonts w:ascii="Times New Roman" w:hAnsi="Times New Roman" w:cs="Times New Roman"/>
                      <w:lang w:val="en-US"/>
                    </w:rPr>
                    <w:t>Br</w:t>
                  </w:r>
                  <w:r w:rsidRPr="00CE4C26">
                    <w:rPr>
                      <w:rFonts w:ascii="Times New Roman" w:hAnsi="Times New Roman" w:cs="Times New Roman"/>
                      <w:vertAlign w:val="subscript"/>
                    </w:rPr>
                    <w:t>2</w:t>
                  </w:r>
                </w:p>
              </w:tc>
              <w:tc>
                <w:tcPr>
                  <w:tcW w:w="636" w:type="dxa"/>
                  <w:tcBorders>
                    <w:top w:val="single" w:sz="4" w:space="0" w:color="auto"/>
                    <w:left w:val="single" w:sz="4" w:space="0" w:color="auto"/>
                    <w:bottom w:val="single" w:sz="4" w:space="0" w:color="auto"/>
                    <w:right w:val="single" w:sz="4" w:space="0" w:color="auto"/>
                  </w:tcBorders>
                </w:tcPr>
                <w:p w:rsidR="00AD51EC" w:rsidRPr="00CE4C26" w:rsidRDefault="00AD51EC" w:rsidP="009066EF">
                  <w:pPr>
                    <w:rPr>
                      <w:rFonts w:ascii="Times New Roman" w:hAnsi="Times New Roman" w:cs="Times New Roman"/>
                    </w:rPr>
                  </w:pPr>
                  <w:r>
                    <w:rPr>
                      <w:rFonts w:ascii="Times New Roman" w:hAnsi="Times New Roman" w:cs="Times New Roman"/>
                      <w:lang w:val="en-US"/>
                    </w:rPr>
                    <w:t>HF</w:t>
                  </w:r>
                </w:p>
              </w:tc>
            </w:tr>
            <w:tr w:rsidR="00AD51EC" w:rsidTr="009066EF">
              <w:tc>
                <w:tcPr>
                  <w:tcW w:w="635" w:type="dxa"/>
                  <w:tcBorders>
                    <w:top w:val="single" w:sz="4" w:space="0" w:color="auto"/>
                    <w:left w:val="single" w:sz="4" w:space="0" w:color="auto"/>
                    <w:bottom w:val="single" w:sz="4" w:space="0" w:color="auto"/>
                    <w:right w:val="single" w:sz="4" w:space="0" w:color="auto"/>
                  </w:tcBorders>
                </w:tcPr>
                <w:p w:rsidR="00AD51EC" w:rsidRPr="00CE4C26" w:rsidRDefault="00AD51EC" w:rsidP="009066EF">
                  <w:pPr>
                    <w:rPr>
                      <w:rFonts w:ascii="Times New Roman" w:hAnsi="Times New Roman" w:cs="Times New Roman"/>
                    </w:rPr>
                  </w:pPr>
                  <w:r>
                    <w:rPr>
                      <w:rFonts w:ascii="Times New Roman" w:hAnsi="Times New Roman" w:cs="Times New Roman"/>
                      <w:lang w:val="en-US"/>
                    </w:rPr>
                    <w:t>HCl</w:t>
                  </w:r>
                </w:p>
              </w:tc>
              <w:tc>
                <w:tcPr>
                  <w:tcW w:w="635" w:type="dxa"/>
                  <w:tcBorders>
                    <w:top w:val="single" w:sz="4" w:space="0" w:color="auto"/>
                    <w:left w:val="single" w:sz="4" w:space="0" w:color="auto"/>
                    <w:bottom w:val="single" w:sz="4" w:space="0" w:color="auto"/>
                    <w:right w:val="single" w:sz="4" w:space="0" w:color="auto"/>
                  </w:tcBorders>
                </w:tcPr>
                <w:p w:rsidR="00AD51EC" w:rsidRPr="00CE4C26" w:rsidRDefault="00AD51EC" w:rsidP="009066EF">
                  <w:pPr>
                    <w:rPr>
                      <w:rFonts w:ascii="Times New Roman" w:hAnsi="Times New Roman" w:cs="Times New Roman"/>
                      <w:b/>
                    </w:rPr>
                  </w:pPr>
                  <w:r w:rsidRPr="007520CE">
                    <w:rPr>
                      <w:rFonts w:ascii="Times New Roman" w:hAnsi="Times New Roman" w:cs="Times New Roman"/>
                      <w:b/>
                      <w:lang w:val="en-US"/>
                    </w:rPr>
                    <w:t>NaCl</w:t>
                  </w:r>
                </w:p>
              </w:tc>
              <w:tc>
                <w:tcPr>
                  <w:tcW w:w="635" w:type="dxa"/>
                  <w:tcBorders>
                    <w:top w:val="single" w:sz="4" w:space="0" w:color="auto"/>
                    <w:left w:val="single" w:sz="4" w:space="0" w:color="auto"/>
                    <w:bottom w:val="single" w:sz="4" w:space="0" w:color="auto"/>
                    <w:right w:val="single" w:sz="4" w:space="0" w:color="auto"/>
                  </w:tcBorders>
                </w:tcPr>
                <w:p w:rsidR="00AD51EC" w:rsidRPr="00CE4C26" w:rsidRDefault="00AD51EC" w:rsidP="009066EF">
                  <w:pPr>
                    <w:rPr>
                      <w:rFonts w:ascii="Times New Roman" w:hAnsi="Times New Roman" w:cs="Times New Roman"/>
                    </w:rPr>
                  </w:pPr>
                  <w:r>
                    <w:rPr>
                      <w:rFonts w:ascii="Times New Roman" w:hAnsi="Times New Roman" w:cs="Times New Roman"/>
                      <w:lang w:val="en-US"/>
                    </w:rPr>
                    <w:t>H</w:t>
                  </w:r>
                  <w:r w:rsidRPr="00CE4C26">
                    <w:rPr>
                      <w:rFonts w:ascii="Times New Roman" w:hAnsi="Times New Roman" w:cs="Times New Roman"/>
                      <w:vertAlign w:val="subscript"/>
                    </w:rPr>
                    <w:t>2</w:t>
                  </w:r>
                  <w:r>
                    <w:rPr>
                      <w:rFonts w:ascii="Times New Roman" w:hAnsi="Times New Roman" w:cs="Times New Roman"/>
                      <w:lang w:val="en-US"/>
                    </w:rPr>
                    <w:t>O</w:t>
                  </w:r>
                </w:p>
              </w:tc>
              <w:tc>
                <w:tcPr>
                  <w:tcW w:w="635" w:type="dxa"/>
                  <w:tcBorders>
                    <w:left w:val="single" w:sz="4" w:space="0" w:color="auto"/>
                    <w:right w:val="single" w:sz="4" w:space="0" w:color="auto"/>
                  </w:tcBorders>
                </w:tcPr>
                <w:p w:rsidR="00AD51EC" w:rsidRDefault="00AD51EC" w:rsidP="009066EF">
                  <w:pPr>
                    <w:rPr>
                      <w:rFonts w:ascii="Times New Roman" w:hAnsi="Times New Roman" w:cs="Times New Roman"/>
                    </w:rPr>
                  </w:pPr>
                </w:p>
              </w:tc>
              <w:tc>
                <w:tcPr>
                  <w:tcW w:w="635" w:type="dxa"/>
                  <w:tcBorders>
                    <w:top w:val="single" w:sz="4" w:space="0" w:color="auto"/>
                    <w:left w:val="single" w:sz="4" w:space="0" w:color="auto"/>
                    <w:bottom w:val="single" w:sz="4" w:space="0" w:color="auto"/>
                    <w:right w:val="single" w:sz="4" w:space="0" w:color="auto"/>
                  </w:tcBorders>
                </w:tcPr>
                <w:p w:rsidR="00AD51EC" w:rsidRPr="00CE4C26" w:rsidRDefault="00AD51EC" w:rsidP="009066EF">
                  <w:pPr>
                    <w:rPr>
                      <w:rFonts w:ascii="Times New Roman" w:hAnsi="Times New Roman" w:cs="Times New Roman"/>
                      <w:b/>
                    </w:rPr>
                  </w:pPr>
                  <w:r w:rsidRPr="007520CE">
                    <w:rPr>
                      <w:rFonts w:ascii="Times New Roman" w:hAnsi="Times New Roman" w:cs="Times New Roman"/>
                      <w:b/>
                      <w:lang w:val="en-US"/>
                    </w:rPr>
                    <w:t>S</w:t>
                  </w:r>
                  <w:r w:rsidRPr="00CE4C26">
                    <w:rPr>
                      <w:rFonts w:ascii="Times New Roman" w:hAnsi="Times New Roman" w:cs="Times New Roman"/>
                      <w:b/>
                      <w:vertAlign w:val="subscript"/>
                    </w:rPr>
                    <w:t>8</w:t>
                  </w:r>
                </w:p>
              </w:tc>
              <w:tc>
                <w:tcPr>
                  <w:tcW w:w="635" w:type="dxa"/>
                  <w:tcBorders>
                    <w:top w:val="single" w:sz="4" w:space="0" w:color="auto"/>
                    <w:left w:val="single" w:sz="4" w:space="0" w:color="auto"/>
                    <w:bottom w:val="single" w:sz="4" w:space="0" w:color="auto"/>
                    <w:right w:val="single" w:sz="4" w:space="0" w:color="auto"/>
                  </w:tcBorders>
                </w:tcPr>
                <w:p w:rsidR="00AD51EC" w:rsidRPr="00CE4C26" w:rsidRDefault="00AD51EC" w:rsidP="009066EF">
                  <w:pPr>
                    <w:rPr>
                      <w:rFonts w:ascii="Times New Roman" w:hAnsi="Times New Roman" w:cs="Times New Roman"/>
                    </w:rPr>
                  </w:pPr>
                  <w:r>
                    <w:rPr>
                      <w:rFonts w:ascii="Times New Roman" w:hAnsi="Times New Roman" w:cs="Times New Roman"/>
                      <w:lang w:val="en-US"/>
                    </w:rPr>
                    <w:t>HCl</w:t>
                  </w:r>
                </w:p>
              </w:tc>
              <w:tc>
                <w:tcPr>
                  <w:tcW w:w="636" w:type="dxa"/>
                  <w:tcBorders>
                    <w:top w:val="single" w:sz="4" w:space="0" w:color="auto"/>
                    <w:left w:val="single" w:sz="4" w:space="0" w:color="auto"/>
                    <w:bottom w:val="single" w:sz="4" w:space="0" w:color="auto"/>
                    <w:right w:val="single" w:sz="4" w:space="0" w:color="auto"/>
                  </w:tcBorders>
                </w:tcPr>
                <w:p w:rsidR="00AD51EC" w:rsidRPr="00CE4C26" w:rsidRDefault="00AD51EC" w:rsidP="009066EF">
                  <w:pPr>
                    <w:rPr>
                      <w:rFonts w:ascii="Times New Roman" w:hAnsi="Times New Roman" w:cs="Times New Roman"/>
                    </w:rPr>
                  </w:pPr>
                  <w:r>
                    <w:rPr>
                      <w:rFonts w:ascii="Times New Roman" w:hAnsi="Times New Roman" w:cs="Times New Roman"/>
                      <w:lang w:val="en-US"/>
                    </w:rPr>
                    <w:t>F</w:t>
                  </w:r>
                  <w:r w:rsidRPr="00CE4C26">
                    <w:rPr>
                      <w:rFonts w:ascii="Times New Roman" w:hAnsi="Times New Roman" w:cs="Times New Roman"/>
                      <w:vertAlign w:val="subscript"/>
                    </w:rPr>
                    <w:t>2</w:t>
                  </w:r>
                </w:p>
              </w:tc>
            </w:tr>
            <w:tr w:rsidR="00AD51EC" w:rsidTr="009066EF">
              <w:tc>
                <w:tcPr>
                  <w:tcW w:w="635" w:type="dxa"/>
                  <w:tcBorders>
                    <w:top w:val="single" w:sz="4" w:space="0" w:color="auto"/>
                    <w:left w:val="single" w:sz="4" w:space="0" w:color="auto"/>
                    <w:bottom w:val="single" w:sz="4" w:space="0" w:color="auto"/>
                    <w:right w:val="single" w:sz="4" w:space="0" w:color="auto"/>
                  </w:tcBorders>
                </w:tcPr>
                <w:p w:rsidR="00AD51EC" w:rsidRPr="00CE4C26" w:rsidRDefault="00AD51EC" w:rsidP="009066EF">
                  <w:pPr>
                    <w:rPr>
                      <w:rFonts w:ascii="Times New Roman" w:hAnsi="Times New Roman" w:cs="Times New Roman"/>
                      <w:b/>
                    </w:rPr>
                  </w:pPr>
                  <w:r w:rsidRPr="007520CE">
                    <w:rPr>
                      <w:rFonts w:ascii="Times New Roman" w:hAnsi="Times New Roman" w:cs="Times New Roman"/>
                      <w:b/>
                      <w:lang w:val="en-US"/>
                    </w:rPr>
                    <w:t>CaCl</w:t>
                  </w:r>
                  <w:r w:rsidRPr="00CE4C26">
                    <w:rPr>
                      <w:rFonts w:ascii="Times New Roman" w:hAnsi="Times New Roman" w:cs="Times New Roman"/>
                      <w:b/>
                      <w:vertAlign w:val="subscript"/>
                    </w:rPr>
                    <w:t>2</w:t>
                  </w:r>
                </w:p>
              </w:tc>
              <w:tc>
                <w:tcPr>
                  <w:tcW w:w="635" w:type="dxa"/>
                  <w:tcBorders>
                    <w:top w:val="single" w:sz="4" w:space="0" w:color="auto"/>
                    <w:left w:val="single" w:sz="4" w:space="0" w:color="auto"/>
                    <w:bottom w:val="single" w:sz="4" w:space="0" w:color="auto"/>
                    <w:right w:val="single" w:sz="4" w:space="0" w:color="auto"/>
                  </w:tcBorders>
                </w:tcPr>
                <w:p w:rsidR="00AD51EC" w:rsidRPr="00CE4C26" w:rsidRDefault="00AD51EC" w:rsidP="009066EF">
                  <w:pPr>
                    <w:rPr>
                      <w:rFonts w:ascii="Times New Roman" w:hAnsi="Times New Roman" w:cs="Times New Roman"/>
                    </w:rPr>
                  </w:pPr>
                  <w:r>
                    <w:rPr>
                      <w:rFonts w:ascii="Times New Roman" w:hAnsi="Times New Roman" w:cs="Times New Roman"/>
                      <w:lang w:val="en-US"/>
                    </w:rPr>
                    <w:t>N</w:t>
                  </w:r>
                  <w:r w:rsidRPr="00CE4C26">
                    <w:rPr>
                      <w:rFonts w:ascii="Times New Roman" w:hAnsi="Times New Roman" w:cs="Times New Roman"/>
                      <w:vertAlign w:val="subscript"/>
                    </w:rPr>
                    <w:t>2</w:t>
                  </w:r>
                  <w:r>
                    <w:rPr>
                      <w:rFonts w:ascii="Times New Roman" w:hAnsi="Times New Roman" w:cs="Times New Roman"/>
                      <w:lang w:val="en-US"/>
                    </w:rPr>
                    <w:t>O</w:t>
                  </w:r>
                </w:p>
              </w:tc>
              <w:tc>
                <w:tcPr>
                  <w:tcW w:w="635" w:type="dxa"/>
                  <w:tcBorders>
                    <w:top w:val="single" w:sz="4" w:space="0" w:color="auto"/>
                    <w:left w:val="single" w:sz="4" w:space="0" w:color="auto"/>
                    <w:bottom w:val="single" w:sz="4" w:space="0" w:color="auto"/>
                    <w:right w:val="single" w:sz="4" w:space="0" w:color="auto"/>
                  </w:tcBorders>
                </w:tcPr>
                <w:p w:rsidR="00AD51EC" w:rsidRPr="00CE4C26" w:rsidRDefault="00AD51EC" w:rsidP="009066EF">
                  <w:pPr>
                    <w:rPr>
                      <w:rFonts w:ascii="Times New Roman" w:hAnsi="Times New Roman" w:cs="Times New Roman"/>
                    </w:rPr>
                  </w:pPr>
                  <w:r>
                    <w:rPr>
                      <w:rFonts w:ascii="Times New Roman" w:hAnsi="Times New Roman" w:cs="Times New Roman"/>
                      <w:lang w:val="en-US"/>
                    </w:rPr>
                    <w:t>MgF</w:t>
                  </w:r>
                  <w:r w:rsidRPr="00CE4C26">
                    <w:rPr>
                      <w:rFonts w:ascii="Times New Roman" w:hAnsi="Times New Roman" w:cs="Times New Roman"/>
                      <w:vertAlign w:val="subscript"/>
                    </w:rPr>
                    <w:t>2</w:t>
                  </w:r>
                </w:p>
              </w:tc>
              <w:tc>
                <w:tcPr>
                  <w:tcW w:w="635" w:type="dxa"/>
                  <w:tcBorders>
                    <w:left w:val="single" w:sz="4" w:space="0" w:color="auto"/>
                    <w:right w:val="single" w:sz="4" w:space="0" w:color="auto"/>
                  </w:tcBorders>
                </w:tcPr>
                <w:p w:rsidR="00AD51EC" w:rsidRDefault="00AD51EC" w:rsidP="009066EF">
                  <w:pPr>
                    <w:rPr>
                      <w:rFonts w:ascii="Times New Roman" w:hAnsi="Times New Roman" w:cs="Times New Roman"/>
                    </w:rPr>
                  </w:pPr>
                </w:p>
              </w:tc>
              <w:tc>
                <w:tcPr>
                  <w:tcW w:w="635" w:type="dxa"/>
                  <w:tcBorders>
                    <w:top w:val="single" w:sz="4" w:space="0" w:color="auto"/>
                    <w:left w:val="single" w:sz="4" w:space="0" w:color="auto"/>
                    <w:bottom w:val="single" w:sz="4" w:space="0" w:color="auto"/>
                    <w:right w:val="single" w:sz="4" w:space="0" w:color="auto"/>
                  </w:tcBorders>
                </w:tcPr>
                <w:p w:rsidR="00AD51EC" w:rsidRPr="00CE4C26" w:rsidRDefault="00AD51EC" w:rsidP="009066EF">
                  <w:pPr>
                    <w:rPr>
                      <w:rFonts w:ascii="Times New Roman" w:hAnsi="Times New Roman" w:cs="Times New Roman"/>
                      <w:b/>
                    </w:rPr>
                  </w:pPr>
                  <w:r w:rsidRPr="007520CE">
                    <w:rPr>
                      <w:rFonts w:ascii="Times New Roman" w:hAnsi="Times New Roman" w:cs="Times New Roman"/>
                      <w:b/>
                      <w:lang w:val="en-US"/>
                    </w:rPr>
                    <w:t>H</w:t>
                  </w:r>
                  <w:r w:rsidRPr="00CE4C26">
                    <w:rPr>
                      <w:rFonts w:ascii="Times New Roman" w:hAnsi="Times New Roman" w:cs="Times New Roman"/>
                      <w:b/>
                      <w:vertAlign w:val="subscript"/>
                    </w:rPr>
                    <w:t>2</w:t>
                  </w:r>
                </w:p>
              </w:tc>
              <w:tc>
                <w:tcPr>
                  <w:tcW w:w="635" w:type="dxa"/>
                  <w:tcBorders>
                    <w:top w:val="single" w:sz="4" w:space="0" w:color="auto"/>
                    <w:left w:val="single" w:sz="4" w:space="0" w:color="auto"/>
                    <w:bottom w:val="single" w:sz="4" w:space="0" w:color="auto"/>
                    <w:right w:val="single" w:sz="4" w:space="0" w:color="auto"/>
                  </w:tcBorders>
                </w:tcPr>
                <w:p w:rsidR="00AD51EC" w:rsidRPr="00CE4C26" w:rsidRDefault="00AD51EC" w:rsidP="009066EF">
                  <w:pPr>
                    <w:rPr>
                      <w:rFonts w:ascii="Times New Roman" w:hAnsi="Times New Roman" w:cs="Times New Roman"/>
                    </w:rPr>
                  </w:pPr>
                  <w:r>
                    <w:rPr>
                      <w:rFonts w:ascii="Times New Roman" w:hAnsi="Times New Roman" w:cs="Times New Roman"/>
                      <w:lang w:val="en-US"/>
                    </w:rPr>
                    <w:t>Cl</w:t>
                  </w:r>
                  <w:r w:rsidRPr="00CE4C26">
                    <w:rPr>
                      <w:rFonts w:ascii="Times New Roman" w:hAnsi="Times New Roman" w:cs="Times New Roman"/>
                      <w:vertAlign w:val="subscript"/>
                    </w:rPr>
                    <w:t>2</w:t>
                  </w:r>
                </w:p>
              </w:tc>
              <w:tc>
                <w:tcPr>
                  <w:tcW w:w="636" w:type="dxa"/>
                  <w:tcBorders>
                    <w:top w:val="single" w:sz="4" w:space="0" w:color="auto"/>
                    <w:left w:val="single" w:sz="4" w:space="0" w:color="auto"/>
                    <w:bottom w:val="single" w:sz="4" w:space="0" w:color="auto"/>
                    <w:right w:val="single" w:sz="4" w:space="0" w:color="auto"/>
                  </w:tcBorders>
                </w:tcPr>
                <w:p w:rsidR="00AD51EC" w:rsidRPr="00CE4C26" w:rsidRDefault="00AD51EC" w:rsidP="009066EF">
                  <w:pPr>
                    <w:rPr>
                      <w:rFonts w:ascii="Times New Roman" w:hAnsi="Times New Roman" w:cs="Times New Roman"/>
                    </w:rPr>
                  </w:pPr>
                  <w:r>
                    <w:rPr>
                      <w:rFonts w:ascii="Times New Roman" w:hAnsi="Times New Roman" w:cs="Times New Roman"/>
                      <w:lang w:val="en-US"/>
                    </w:rPr>
                    <w:t>H</w:t>
                  </w:r>
                  <w:r w:rsidRPr="00CE4C26">
                    <w:rPr>
                      <w:rFonts w:ascii="Times New Roman" w:hAnsi="Times New Roman" w:cs="Times New Roman"/>
                      <w:vertAlign w:val="subscript"/>
                    </w:rPr>
                    <w:t>2</w:t>
                  </w:r>
                  <w:r>
                    <w:rPr>
                      <w:rFonts w:ascii="Times New Roman" w:hAnsi="Times New Roman" w:cs="Times New Roman"/>
                      <w:lang w:val="en-US"/>
                    </w:rPr>
                    <w:t>S</w:t>
                  </w:r>
                </w:p>
              </w:tc>
            </w:tr>
          </w:tbl>
          <w:p w:rsidR="00AD51EC" w:rsidRDefault="00AD51EC" w:rsidP="009066EF">
            <w:pPr>
              <w:rPr>
                <w:rFonts w:ascii="Times New Roman" w:hAnsi="Times New Roman" w:cs="Times New Roman"/>
              </w:rPr>
            </w:pPr>
          </w:p>
          <w:p w:rsidR="00AD51EC" w:rsidRDefault="00AD51EC" w:rsidP="009066EF">
            <w:pPr>
              <w:rPr>
                <w:rFonts w:ascii="Times New Roman" w:hAnsi="Times New Roman" w:cs="Times New Roman"/>
              </w:rPr>
            </w:pPr>
            <w:r>
              <w:rPr>
                <w:rFonts w:ascii="Times New Roman" w:hAnsi="Times New Roman" w:cs="Times New Roman"/>
              </w:rPr>
              <w:t>Преподаватель подводит итог игры, вызывает одного из учеников (по желанию) обобщить по опорному конспекту весь изученный материал, выставляет отметки.</w:t>
            </w:r>
          </w:p>
          <w:p w:rsidR="00AD51EC" w:rsidRDefault="00AD51EC" w:rsidP="009066EF">
            <w:pPr>
              <w:rPr>
                <w:rFonts w:ascii="Times New Roman" w:hAnsi="Times New Roman" w:cs="Times New Roman"/>
              </w:rPr>
            </w:pPr>
          </w:p>
          <w:p w:rsidR="00AD51EC" w:rsidRDefault="00AD51EC" w:rsidP="009066EF">
            <w:pPr>
              <w:rPr>
                <w:rFonts w:ascii="Times New Roman" w:hAnsi="Times New Roman" w:cs="Times New Roman"/>
              </w:rPr>
            </w:pPr>
          </w:p>
          <w:p w:rsidR="00AD51EC" w:rsidRPr="007520CE" w:rsidRDefault="00AD51EC" w:rsidP="009066EF">
            <w:pPr>
              <w:rPr>
                <w:rFonts w:ascii="Times New Roman" w:hAnsi="Times New Roman" w:cs="Times New Roman"/>
                <w:b/>
              </w:rPr>
            </w:pPr>
            <w:r w:rsidRPr="007520CE">
              <w:rPr>
                <w:rFonts w:ascii="Times New Roman" w:hAnsi="Times New Roman" w:cs="Times New Roman"/>
                <w:b/>
              </w:rPr>
              <w:t xml:space="preserve">     Урок по теме</w:t>
            </w:r>
          </w:p>
          <w:p w:rsidR="00AD51EC" w:rsidRPr="007520CE" w:rsidRDefault="00AD51EC" w:rsidP="009066EF">
            <w:pPr>
              <w:rPr>
                <w:rFonts w:ascii="Times New Roman" w:hAnsi="Times New Roman" w:cs="Times New Roman"/>
                <w:b/>
              </w:rPr>
            </w:pPr>
            <w:r w:rsidRPr="007520CE">
              <w:rPr>
                <w:rFonts w:ascii="Times New Roman" w:hAnsi="Times New Roman" w:cs="Times New Roman"/>
                <w:b/>
              </w:rPr>
              <w:t xml:space="preserve">     «Химическая связь»</w:t>
            </w:r>
          </w:p>
          <w:p w:rsidR="00AD51EC" w:rsidRDefault="00AD51EC" w:rsidP="009066EF">
            <w:pPr>
              <w:rPr>
                <w:rFonts w:ascii="Times New Roman" w:hAnsi="Times New Roman" w:cs="Times New Roman"/>
              </w:rPr>
            </w:pPr>
          </w:p>
          <w:p w:rsidR="00AD51EC" w:rsidRDefault="00AD51EC" w:rsidP="009066EF">
            <w:pPr>
              <w:rPr>
                <w:rFonts w:ascii="Times New Roman" w:hAnsi="Times New Roman" w:cs="Times New Roman"/>
              </w:rPr>
            </w:pPr>
            <w:r w:rsidRPr="007520CE">
              <w:rPr>
                <w:rFonts w:ascii="Times New Roman" w:hAnsi="Times New Roman" w:cs="Times New Roman"/>
                <w:i/>
              </w:rPr>
              <w:t>Цели урока</w:t>
            </w:r>
            <w:r>
              <w:rPr>
                <w:rFonts w:ascii="Times New Roman" w:hAnsi="Times New Roman" w:cs="Times New Roman"/>
              </w:rPr>
              <w:t>: повторить тему «</w:t>
            </w:r>
            <w:r w:rsidRPr="007520CE">
              <w:rPr>
                <w:rFonts w:ascii="Times New Roman" w:hAnsi="Times New Roman" w:cs="Times New Roman"/>
              </w:rPr>
              <w:t>Строение атома» с ц</w:t>
            </w:r>
            <w:r>
              <w:rPr>
                <w:rFonts w:ascii="Times New Roman" w:hAnsi="Times New Roman" w:cs="Times New Roman"/>
              </w:rPr>
              <w:t>елью актуализации и систематизации знаний учащихся по теме «</w:t>
            </w:r>
            <w:r w:rsidRPr="007520CE">
              <w:rPr>
                <w:rFonts w:ascii="Times New Roman" w:hAnsi="Times New Roman" w:cs="Times New Roman"/>
              </w:rPr>
              <w:t xml:space="preserve">Химическая связь»; совершенствовать умения отбирать материал, выбирать главное, составлять </w:t>
            </w:r>
            <w:r>
              <w:rPr>
                <w:rFonts w:ascii="Times New Roman" w:hAnsi="Times New Roman" w:cs="Times New Roman"/>
              </w:rPr>
              <w:t>крат</w:t>
            </w:r>
            <w:r w:rsidRPr="007520CE">
              <w:rPr>
                <w:rFonts w:ascii="Times New Roman" w:hAnsi="Times New Roman" w:cs="Times New Roman"/>
              </w:rPr>
              <w:t>кий план-</w:t>
            </w:r>
            <w:r>
              <w:rPr>
                <w:rFonts w:ascii="Times New Roman" w:hAnsi="Times New Roman" w:cs="Times New Roman"/>
              </w:rPr>
              <w:t>конспект; закрепить умение рабо</w:t>
            </w:r>
            <w:r w:rsidRPr="007520CE">
              <w:rPr>
                <w:rFonts w:ascii="Times New Roman" w:hAnsi="Times New Roman" w:cs="Times New Roman"/>
              </w:rPr>
              <w:t>тать с ко</w:t>
            </w:r>
            <w:r>
              <w:rPr>
                <w:rFonts w:ascii="Times New Roman" w:hAnsi="Times New Roman" w:cs="Times New Roman"/>
              </w:rPr>
              <w:t>мпьютером в индивидуальном режиме «</w:t>
            </w:r>
            <w:r w:rsidRPr="007520CE">
              <w:rPr>
                <w:rFonts w:ascii="Times New Roman" w:hAnsi="Times New Roman" w:cs="Times New Roman"/>
              </w:rPr>
              <w:t>чело</w:t>
            </w:r>
            <w:r>
              <w:rPr>
                <w:rFonts w:ascii="Times New Roman" w:hAnsi="Times New Roman" w:cs="Times New Roman"/>
              </w:rPr>
              <w:t>век-машина»; развивать самостоя</w:t>
            </w:r>
            <w:r w:rsidRPr="007520CE">
              <w:rPr>
                <w:rFonts w:ascii="Times New Roman" w:hAnsi="Times New Roman" w:cs="Times New Roman"/>
              </w:rPr>
              <w:t>тельность учащихся.</w:t>
            </w:r>
          </w:p>
          <w:p w:rsidR="00AD51EC" w:rsidRPr="007520CE" w:rsidRDefault="00AD51EC" w:rsidP="009066EF">
            <w:pPr>
              <w:rPr>
                <w:rFonts w:ascii="Times New Roman" w:hAnsi="Times New Roman" w:cs="Times New Roman"/>
              </w:rPr>
            </w:pPr>
          </w:p>
          <w:p w:rsidR="00AD51EC" w:rsidRPr="007520CE" w:rsidRDefault="00AD51EC" w:rsidP="009066EF">
            <w:pPr>
              <w:rPr>
                <w:rFonts w:ascii="Times New Roman" w:hAnsi="Times New Roman" w:cs="Times New Roman"/>
                <w:i/>
              </w:rPr>
            </w:pPr>
            <w:r w:rsidRPr="007520CE">
              <w:rPr>
                <w:rFonts w:ascii="Times New Roman" w:hAnsi="Times New Roman" w:cs="Times New Roman"/>
                <w:i/>
              </w:rPr>
              <w:t xml:space="preserve">     Ход урока</w:t>
            </w:r>
          </w:p>
          <w:p w:rsidR="00AD51EC" w:rsidRPr="007520CE" w:rsidRDefault="00AD51EC" w:rsidP="009066EF">
            <w:pPr>
              <w:rPr>
                <w:rFonts w:ascii="Times New Roman" w:hAnsi="Times New Roman" w:cs="Times New Roman"/>
              </w:rPr>
            </w:pPr>
            <w:r>
              <w:rPr>
                <w:rFonts w:ascii="Times New Roman" w:hAnsi="Times New Roman" w:cs="Times New Roman"/>
              </w:rPr>
              <w:t>Преподавательсообщает цель и план урока, про</w:t>
            </w:r>
            <w:r w:rsidRPr="007520CE">
              <w:rPr>
                <w:rFonts w:ascii="Times New Roman" w:hAnsi="Times New Roman" w:cs="Times New Roman"/>
              </w:rPr>
              <w:t>веряет дом</w:t>
            </w:r>
            <w:r>
              <w:rPr>
                <w:rFonts w:ascii="Times New Roman" w:hAnsi="Times New Roman" w:cs="Times New Roman"/>
              </w:rPr>
              <w:t>ашнее задание, затем в целях ак</w:t>
            </w:r>
            <w:r w:rsidRPr="007520CE">
              <w:rPr>
                <w:rFonts w:ascii="Times New Roman" w:hAnsi="Times New Roman" w:cs="Times New Roman"/>
              </w:rPr>
              <w:t>туализации знаний проводит фронтальную беседу по вопросам.</w:t>
            </w:r>
          </w:p>
          <w:p w:rsidR="00AD51EC" w:rsidRPr="007520CE" w:rsidRDefault="00AD51EC" w:rsidP="009066EF">
            <w:pPr>
              <w:rPr>
                <w:rFonts w:ascii="Times New Roman" w:hAnsi="Times New Roman" w:cs="Times New Roman"/>
              </w:rPr>
            </w:pPr>
            <w:r>
              <w:rPr>
                <w:rFonts w:ascii="Times New Roman" w:hAnsi="Times New Roman" w:cs="Times New Roman"/>
              </w:rPr>
              <w:t>1</w:t>
            </w:r>
            <w:r w:rsidRPr="007520CE">
              <w:rPr>
                <w:rFonts w:ascii="Times New Roman" w:hAnsi="Times New Roman" w:cs="Times New Roman"/>
              </w:rPr>
              <w:t>. К ка</w:t>
            </w:r>
            <w:r>
              <w:rPr>
                <w:rFonts w:ascii="Times New Roman" w:hAnsi="Times New Roman" w:cs="Times New Roman"/>
              </w:rPr>
              <w:t>ким наукам относится химия? (Хими</w:t>
            </w:r>
            <w:r w:rsidRPr="007520CE">
              <w:rPr>
                <w:rFonts w:ascii="Times New Roman" w:hAnsi="Times New Roman" w:cs="Times New Roman"/>
              </w:rPr>
              <w:t xml:space="preserve">я - это область естествознания, изучающаяматериальный мир </w:t>
            </w:r>
            <w:r>
              <w:rPr>
                <w:rFonts w:ascii="Times New Roman" w:hAnsi="Times New Roman" w:cs="Times New Roman"/>
              </w:rPr>
              <w:t xml:space="preserve">во всем многообразии форм </w:t>
            </w:r>
            <w:r w:rsidRPr="007520CE">
              <w:rPr>
                <w:rFonts w:ascii="Times New Roman" w:hAnsi="Times New Roman" w:cs="Times New Roman"/>
              </w:rPr>
              <w:t>его существования и про</w:t>
            </w:r>
            <w:r>
              <w:rPr>
                <w:rFonts w:ascii="Times New Roman" w:hAnsi="Times New Roman" w:cs="Times New Roman"/>
              </w:rPr>
              <w:t>исходящих явлений.</w:t>
            </w:r>
            <w:r w:rsidRPr="007520CE">
              <w:rPr>
                <w:rFonts w:ascii="Times New Roman" w:hAnsi="Times New Roman" w:cs="Times New Roman"/>
              </w:rPr>
              <w:t>)</w:t>
            </w:r>
            <w:r>
              <w:rPr>
                <w:rStyle w:val="a5"/>
                <w:rFonts w:ascii="Times New Roman" w:hAnsi="Times New Roman" w:cs="Times New Roman"/>
              </w:rPr>
              <w:footnoteReference w:id="3"/>
            </w:r>
          </w:p>
          <w:p w:rsidR="00AD51EC" w:rsidRPr="007520CE" w:rsidRDefault="00AD51EC" w:rsidP="009066EF">
            <w:pPr>
              <w:rPr>
                <w:rFonts w:ascii="Times New Roman" w:hAnsi="Times New Roman" w:cs="Times New Roman"/>
              </w:rPr>
            </w:pPr>
            <w:r>
              <w:rPr>
                <w:rFonts w:ascii="Times New Roman" w:hAnsi="Times New Roman" w:cs="Times New Roman"/>
              </w:rPr>
              <w:t>2 Поясните слово «материальный» (Мате</w:t>
            </w:r>
            <w:r w:rsidRPr="007520CE">
              <w:rPr>
                <w:rFonts w:ascii="Times New Roman" w:hAnsi="Times New Roman" w:cs="Times New Roman"/>
              </w:rPr>
              <w:t>рия - эт</w:t>
            </w:r>
            <w:r>
              <w:rPr>
                <w:rFonts w:ascii="Times New Roman" w:hAnsi="Times New Roman" w:cs="Times New Roman"/>
              </w:rPr>
              <w:t>о</w:t>
            </w:r>
            <w:r w:rsidRPr="007520CE">
              <w:rPr>
                <w:rFonts w:ascii="Times New Roman" w:hAnsi="Times New Roman" w:cs="Times New Roman"/>
              </w:rPr>
              <w:t xml:space="preserve"> философ</w:t>
            </w:r>
            <w:r>
              <w:rPr>
                <w:rFonts w:ascii="Times New Roman" w:hAnsi="Times New Roman" w:cs="Times New Roman"/>
              </w:rPr>
              <w:t xml:space="preserve">ская </w:t>
            </w:r>
            <w:r w:rsidRPr="007520CE">
              <w:rPr>
                <w:rFonts w:ascii="Times New Roman" w:hAnsi="Times New Roman" w:cs="Times New Roman"/>
              </w:rPr>
              <w:t xml:space="preserve"> категория для обо</w:t>
            </w:r>
            <w:r>
              <w:rPr>
                <w:rFonts w:ascii="Times New Roman" w:hAnsi="Times New Roman" w:cs="Times New Roman"/>
              </w:rPr>
              <w:t xml:space="preserve">значения </w:t>
            </w:r>
            <w:r w:rsidRPr="007520CE">
              <w:rPr>
                <w:rFonts w:ascii="Times New Roman" w:hAnsi="Times New Roman" w:cs="Times New Roman"/>
              </w:rPr>
              <w:t>объективной</w:t>
            </w:r>
            <w:r>
              <w:rPr>
                <w:rFonts w:ascii="Times New Roman" w:hAnsi="Times New Roman" w:cs="Times New Roman"/>
              </w:rPr>
              <w:t xml:space="preserve"> реальности, существующей независимоот с</w:t>
            </w:r>
            <w:r w:rsidRPr="007520CE">
              <w:rPr>
                <w:rFonts w:ascii="Times New Roman" w:hAnsi="Times New Roman" w:cs="Times New Roman"/>
              </w:rPr>
              <w:t>ознания ч</w:t>
            </w:r>
            <w:r>
              <w:rPr>
                <w:rFonts w:ascii="Times New Roman" w:hAnsi="Times New Roman" w:cs="Times New Roman"/>
              </w:rPr>
              <w:t>еловека и</w:t>
            </w:r>
            <w:r w:rsidRPr="007520CE">
              <w:rPr>
                <w:rFonts w:ascii="Times New Roman" w:hAnsi="Times New Roman" w:cs="Times New Roman"/>
              </w:rPr>
              <w:t xml:space="preserve"> данной ему </w:t>
            </w:r>
            <w:r>
              <w:rPr>
                <w:rFonts w:ascii="Times New Roman" w:hAnsi="Times New Roman" w:cs="Times New Roman"/>
              </w:rPr>
              <w:t xml:space="preserve">в </w:t>
            </w:r>
            <w:r w:rsidRPr="007520CE">
              <w:rPr>
                <w:rFonts w:ascii="Times New Roman" w:hAnsi="Times New Roman" w:cs="Times New Roman"/>
              </w:rPr>
              <w:t>ощущениях.)</w:t>
            </w:r>
          </w:p>
          <w:p w:rsidR="00AD51EC" w:rsidRPr="007520CE" w:rsidRDefault="00AD51EC" w:rsidP="009066EF">
            <w:pPr>
              <w:rPr>
                <w:rFonts w:ascii="Times New Roman" w:hAnsi="Times New Roman" w:cs="Times New Roman"/>
              </w:rPr>
            </w:pPr>
            <w:r>
              <w:rPr>
                <w:rFonts w:ascii="Times New Roman" w:hAnsi="Times New Roman" w:cs="Times New Roman"/>
              </w:rPr>
              <w:t>3.</w:t>
            </w:r>
            <w:r w:rsidRPr="007520CE">
              <w:rPr>
                <w:rFonts w:ascii="Times New Roman" w:hAnsi="Times New Roman" w:cs="Times New Roman"/>
              </w:rPr>
              <w:t>Почему химия изучает ма</w:t>
            </w:r>
            <w:r>
              <w:rPr>
                <w:rFonts w:ascii="Times New Roman" w:hAnsi="Times New Roman" w:cs="Times New Roman"/>
              </w:rPr>
              <w:t>терию</w:t>
            </w:r>
            <w:r w:rsidRPr="007520CE">
              <w:rPr>
                <w:rFonts w:ascii="Times New Roman" w:hAnsi="Times New Roman" w:cs="Times New Roman"/>
              </w:rPr>
              <w:t>? (Одна</w:t>
            </w:r>
            <w:r>
              <w:rPr>
                <w:rFonts w:ascii="Times New Roman" w:hAnsi="Times New Roman" w:cs="Times New Roman"/>
              </w:rPr>
              <w:t xml:space="preserve"> из двух форм существовани</w:t>
            </w:r>
            <w:r w:rsidRPr="007520CE">
              <w:rPr>
                <w:rFonts w:ascii="Times New Roman" w:hAnsi="Times New Roman" w:cs="Times New Roman"/>
              </w:rPr>
              <w:t>я матери</w:t>
            </w:r>
            <w:r>
              <w:rPr>
                <w:rFonts w:ascii="Times New Roman" w:hAnsi="Times New Roman" w:cs="Times New Roman"/>
              </w:rPr>
              <w:t>и -вещество</w:t>
            </w:r>
            <w:r w:rsidRPr="007520CE">
              <w:rPr>
                <w:rFonts w:ascii="Times New Roman" w:hAnsi="Times New Roman" w:cs="Times New Roman"/>
              </w:rPr>
              <w:t>.)</w:t>
            </w:r>
          </w:p>
          <w:p w:rsidR="00AD51EC" w:rsidRPr="00094ABE" w:rsidRDefault="00AD51EC" w:rsidP="009066EF">
            <w:pPr>
              <w:rPr>
                <w:rFonts w:ascii="Times New Roman" w:hAnsi="Times New Roman" w:cs="Times New Roman"/>
              </w:rPr>
            </w:pPr>
            <w:r>
              <w:rPr>
                <w:rFonts w:ascii="Times New Roman" w:hAnsi="Times New Roman" w:cs="Times New Roman"/>
              </w:rPr>
              <w:t xml:space="preserve"> 5.</w:t>
            </w:r>
            <w:r w:rsidRPr="00094ABE">
              <w:rPr>
                <w:rFonts w:ascii="Times New Roman" w:hAnsi="Times New Roman" w:cs="Times New Roman"/>
              </w:rPr>
              <w:t>Каковы</w:t>
            </w:r>
            <w:r>
              <w:rPr>
                <w:rFonts w:ascii="Times New Roman" w:hAnsi="Times New Roman" w:cs="Times New Roman"/>
              </w:rPr>
              <w:t xml:space="preserve"> механизмы образования ковалент</w:t>
            </w:r>
            <w:r w:rsidRPr="00094ABE">
              <w:rPr>
                <w:rFonts w:ascii="Times New Roman" w:hAnsi="Times New Roman" w:cs="Times New Roman"/>
              </w:rPr>
              <w:t>но</w:t>
            </w:r>
            <w:r>
              <w:rPr>
                <w:rFonts w:ascii="Times New Roman" w:hAnsi="Times New Roman" w:cs="Times New Roman"/>
              </w:rPr>
              <w:t xml:space="preserve">й </w:t>
            </w:r>
            <w:r w:rsidRPr="00094ABE">
              <w:rPr>
                <w:rFonts w:ascii="Times New Roman" w:hAnsi="Times New Roman" w:cs="Times New Roman"/>
              </w:rPr>
              <w:t>связи? (Механизм спари</w:t>
            </w:r>
            <w:r>
              <w:rPr>
                <w:rFonts w:ascii="Times New Roman" w:hAnsi="Times New Roman" w:cs="Times New Roman"/>
              </w:rPr>
              <w:t>вания электронов и донорно-акцепт</w:t>
            </w:r>
            <w:r w:rsidRPr="00094ABE">
              <w:rPr>
                <w:rFonts w:ascii="Times New Roman" w:hAnsi="Times New Roman" w:cs="Times New Roman"/>
              </w:rPr>
              <w:t>орный.)</w:t>
            </w:r>
          </w:p>
          <w:p w:rsidR="00AD51EC" w:rsidRDefault="00AD51EC" w:rsidP="009066EF">
            <w:pPr>
              <w:rPr>
                <w:rFonts w:ascii="Times New Roman" w:hAnsi="Times New Roman" w:cs="Times New Roman"/>
              </w:rPr>
            </w:pPr>
            <w:r>
              <w:rPr>
                <w:rFonts w:ascii="Times New Roman" w:hAnsi="Times New Roman" w:cs="Times New Roman"/>
              </w:rPr>
              <w:t xml:space="preserve">     6.</w:t>
            </w:r>
            <w:r w:rsidRPr="00094ABE">
              <w:rPr>
                <w:rFonts w:ascii="Times New Roman" w:hAnsi="Times New Roman" w:cs="Times New Roman"/>
              </w:rPr>
              <w:t xml:space="preserve">Как образуются </w:t>
            </w:r>
            <w:r w:rsidRPr="004B472E">
              <w:rPr>
                <w:rFonts w:ascii="Times New Roman" w:hAnsi="Times New Roman" w:cs="Times New Roman"/>
              </w:rPr>
              <w:t>σ</w:t>
            </w:r>
            <w:r w:rsidRPr="00C00FF2">
              <w:rPr>
                <w:rFonts w:ascii="Times New Roman" w:hAnsi="Times New Roman" w:cs="Times New Roman"/>
              </w:rPr>
              <w:t>- и</w:t>
            </w:r>
            <w:r w:rsidRPr="004B472E">
              <w:rPr>
                <w:rFonts w:ascii="Times New Roman" w:hAnsi="Times New Roman" w:cs="Times New Roman"/>
              </w:rPr>
              <w:t>π</w:t>
            </w:r>
            <w:r>
              <w:rPr>
                <w:rFonts w:ascii="Times New Roman" w:hAnsi="Times New Roman" w:cs="Times New Roman"/>
              </w:rPr>
              <w:t>-связи</w:t>
            </w:r>
            <w:r w:rsidRPr="00094ABE">
              <w:rPr>
                <w:rFonts w:ascii="Times New Roman" w:hAnsi="Times New Roman" w:cs="Times New Roman"/>
              </w:rPr>
              <w:t>?</w:t>
            </w:r>
          </w:p>
          <w:p w:rsidR="00AD51EC" w:rsidRPr="00BD07BA" w:rsidRDefault="00AD51EC" w:rsidP="009066EF">
            <w:pPr>
              <w:rPr>
                <w:rFonts w:ascii="Times New Roman" w:hAnsi="Times New Roman" w:cs="Times New Roman"/>
              </w:rPr>
            </w:pPr>
            <w:r>
              <w:rPr>
                <w:rFonts w:ascii="Times New Roman" w:hAnsi="Times New Roman" w:cs="Times New Roman"/>
              </w:rPr>
              <w:t xml:space="preserve">     7.</w:t>
            </w:r>
            <w:r w:rsidRPr="00094ABE">
              <w:rPr>
                <w:rFonts w:ascii="Times New Roman" w:hAnsi="Times New Roman" w:cs="Times New Roman"/>
              </w:rPr>
              <w:t xml:space="preserve">Какие </w:t>
            </w:r>
            <w:r>
              <w:rPr>
                <w:rFonts w:ascii="Times New Roman" w:hAnsi="Times New Roman" w:cs="Times New Roman"/>
              </w:rPr>
              <w:t xml:space="preserve">виды химических связей </w:t>
            </w:r>
            <w:bookmarkStart w:id="0" w:name="_GoBack"/>
            <w:bookmarkEnd w:id="0"/>
            <w:r>
              <w:rPr>
                <w:rFonts w:ascii="Times New Roman" w:hAnsi="Times New Roman" w:cs="Times New Roman"/>
              </w:rPr>
              <w:t>присутст</w:t>
            </w:r>
            <w:r w:rsidRPr="00094ABE">
              <w:rPr>
                <w:rFonts w:ascii="Times New Roman" w:hAnsi="Times New Roman" w:cs="Times New Roman"/>
              </w:rPr>
              <w:t>вуют в нитрате аммония N</w:t>
            </w:r>
            <w:r>
              <w:rPr>
                <w:rFonts w:ascii="Times New Roman" w:hAnsi="Times New Roman" w:cs="Times New Roman"/>
                <w:lang w:val="en-US"/>
              </w:rPr>
              <w:t>H</w:t>
            </w:r>
            <w:r w:rsidRPr="00BD07BA">
              <w:rPr>
                <w:rFonts w:ascii="Times New Roman" w:hAnsi="Times New Roman" w:cs="Times New Roman"/>
                <w:vertAlign w:val="subscript"/>
              </w:rPr>
              <w:t>4</w:t>
            </w:r>
            <w:r>
              <w:rPr>
                <w:rFonts w:ascii="Times New Roman" w:hAnsi="Times New Roman" w:cs="Times New Roman"/>
                <w:lang w:val="en-US"/>
              </w:rPr>
              <w:t>NO</w:t>
            </w:r>
            <w:r w:rsidRPr="00BD07BA">
              <w:rPr>
                <w:rFonts w:ascii="Times New Roman" w:hAnsi="Times New Roman" w:cs="Times New Roman"/>
                <w:vertAlign w:val="subscript"/>
              </w:rPr>
              <w:t>3</w:t>
            </w:r>
            <w:r w:rsidRPr="00BD07BA">
              <w:rPr>
                <w:rFonts w:ascii="Times New Roman" w:hAnsi="Times New Roman" w:cs="Times New Roman"/>
              </w:rPr>
              <w:t>?</w:t>
            </w:r>
          </w:p>
          <w:p w:rsidR="00AD51EC" w:rsidRDefault="00AD51EC" w:rsidP="009066EF">
            <w:pPr>
              <w:rPr>
                <w:rFonts w:ascii="Times New Roman" w:hAnsi="Times New Roman" w:cs="Times New Roman"/>
              </w:rPr>
            </w:pPr>
            <w:r w:rsidRPr="00BD07BA">
              <w:rPr>
                <w:rFonts w:ascii="Times New Roman" w:hAnsi="Times New Roman" w:cs="Times New Roman"/>
              </w:rPr>
              <w:t>8</w:t>
            </w:r>
            <w:r>
              <w:rPr>
                <w:rFonts w:ascii="Times New Roman" w:hAnsi="Times New Roman" w:cs="Times New Roman"/>
              </w:rPr>
              <w:t>.</w:t>
            </w:r>
            <w:r w:rsidRPr="00094ABE">
              <w:rPr>
                <w:rFonts w:ascii="Times New Roman" w:hAnsi="Times New Roman" w:cs="Times New Roman"/>
              </w:rPr>
              <w:t>Почему вещества, различающиеся видом химической связи, имеют разные свойства? Как объяснить различную окраску фенолфталеина в растворах этанола и гидроксида натрия?</w:t>
            </w:r>
          </w:p>
          <w:p w:rsidR="00AD51EC" w:rsidRPr="00094ABE" w:rsidRDefault="00AD51EC" w:rsidP="009066EF">
            <w:pPr>
              <w:rPr>
                <w:rFonts w:ascii="Times New Roman" w:hAnsi="Times New Roman" w:cs="Times New Roman"/>
              </w:rPr>
            </w:pPr>
          </w:p>
          <w:p w:rsidR="00AD51EC" w:rsidRPr="00094ABE" w:rsidRDefault="00AD51EC" w:rsidP="009066EF">
            <w:pPr>
              <w:rPr>
                <w:rFonts w:ascii="Times New Roman" w:hAnsi="Times New Roman" w:cs="Times New Roman"/>
              </w:rPr>
            </w:pPr>
            <w:r w:rsidRPr="00094ABE">
              <w:rPr>
                <w:rFonts w:ascii="Times New Roman" w:hAnsi="Times New Roman" w:cs="Times New Roman"/>
              </w:rPr>
              <w:t>Материал о металлической и водородной связи уч</w:t>
            </w:r>
            <w:r>
              <w:rPr>
                <w:rFonts w:ascii="Times New Roman" w:hAnsi="Times New Roman" w:cs="Times New Roman"/>
              </w:rPr>
              <w:t>ащиеся повторяют, отвечая на во</w:t>
            </w:r>
            <w:r w:rsidRPr="00094ABE">
              <w:rPr>
                <w:rFonts w:ascii="Times New Roman" w:hAnsi="Times New Roman" w:cs="Times New Roman"/>
              </w:rPr>
              <w:t>просы компьютерного теста. По результатам тестирован</w:t>
            </w:r>
            <w:r>
              <w:rPr>
                <w:rFonts w:ascii="Times New Roman" w:hAnsi="Times New Roman" w:cs="Times New Roman"/>
              </w:rPr>
              <w:t>ия в конце урока преподаватель выстав</w:t>
            </w:r>
            <w:r w:rsidRPr="00094ABE">
              <w:rPr>
                <w:rFonts w:ascii="Times New Roman" w:hAnsi="Times New Roman" w:cs="Times New Roman"/>
              </w:rPr>
              <w:t>ляет отметки.</w:t>
            </w:r>
          </w:p>
          <w:p w:rsidR="00AD51EC" w:rsidRPr="007520CE" w:rsidRDefault="00AD51EC" w:rsidP="009066EF">
            <w:pPr>
              <w:rPr>
                <w:rFonts w:ascii="Times New Roman" w:hAnsi="Times New Roman" w:cs="Times New Roman"/>
              </w:rPr>
            </w:pPr>
            <w:r w:rsidRPr="00094ABE">
              <w:rPr>
                <w:rFonts w:ascii="Times New Roman" w:hAnsi="Times New Roman" w:cs="Times New Roman"/>
              </w:rPr>
              <w:t>Итог</w:t>
            </w:r>
            <w:r>
              <w:rPr>
                <w:rFonts w:ascii="Times New Roman" w:hAnsi="Times New Roman" w:cs="Times New Roman"/>
              </w:rPr>
              <w:t>и компьютерного тестирования по</w:t>
            </w:r>
            <w:r w:rsidRPr="00094ABE">
              <w:rPr>
                <w:rFonts w:ascii="Times New Roman" w:hAnsi="Times New Roman" w:cs="Times New Roman"/>
              </w:rPr>
              <w:t>зволяют</w:t>
            </w:r>
            <w:r>
              <w:rPr>
                <w:rFonts w:ascii="Times New Roman" w:hAnsi="Times New Roman" w:cs="Times New Roman"/>
              </w:rPr>
              <w:t xml:space="preserve"> сделать вывод о высоком обучаю</w:t>
            </w:r>
            <w:r w:rsidRPr="00094ABE">
              <w:rPr>
                <w:rFonts w:ascii="Times New Roman" w:hAnsi="Times New Roman" w:cs="Times New Roman"/>
              </w:rPr>
              <w:t>щем эфф</w:t>
            </w:r>
            <w:r>
              <w:rPr>
                <w:rFonts w:ascii="Times New Roman" w:hAnsi="Times New Roman" w:cs="Times New Roman"/>
              </w:rPr>
              <w:t>екте созданного программно-мето</w:t>
            </w:r>
            <w:r w:rsidRPr="00094ABE">
              <w:rPr>
                <w:rFonts w:ascii="Times New Roman" w:hAnsi="Times New Roman" w:cs="Times New Roman"/>
              </w:rPr>
              <w:t>дич</w:t>
            </w:r>
            <w:r>
              <w:rPr>
                <w:rFonts w:ascii="Times New Roman" w:hAnsi="Times New Roman" w:cs="Times New Roman"/>
              </w:rPr>
              <w:t>еского комплекса. Интересно отме</w:t>
            </w:r>
            <w:r w:rsidRPr="00094ABE">
              <w:rPr>
                <w:rFonts w:ascii="Times New Roman" w:hAnsi="Times New Roman" w:cs="Times New Roman"/>
              </w:rPr>
              <w:t>тить, что числ</w:t>
            </w:r>
            <w:r>
              <w:rPr>
                <w:rFonts w:ascii="Times New Roman" w:hAnsi="Times New Roman" w:cs="Times New Roman"/>
              </w:rPr>
              <w:t>о учащихся, получивших после ос</w:t>
            </w:r>
            <w:r w:rsidRPr="00094ABE">
              <w:rPr>
                <w:rFonts w:ascii="Times New Roman" w:hAnsi="Times New Roman" w:cs="Times New Roman"/>
              </w:rPr>
              <w:t>воения д</w:t>
            </w:r>
            <w:r>
              <w:rPr>
                <w:rFonts w:ascii="Times New Roman" w:hAnsi="Times New Roman" w:cs="Times New Roman"/>
              </w:rPr>
              <w:t>анной темы с использованием ком</w:t>
            </w:r>
            <w:r w:rsidRPr="00094ABE">
              <w:rPr>
                <w:rFonts w:ascii="Times New Roman" w:hAnsi="Times New Roman" w:cs="Times New Roman"/>
              </w:rPr>
              <w:t>пьютерных программ от</w:t>
            </w:r>
            <w:r>
              <w:rPr>
                <w:rFonts w:ascii="Times New Roman" w:hAnsi="Times New Roman" w:cs="Times New Roman"/>
              </w:rPr>
              <w:t>метку «удовлетвори</w:t>
            </w:r>
            <w:r w:rsidRPr="00094ABE">
              <w:rPr>
                <w:rFonts w:ascii="Times New Roman" w:hAnsi="Times New Roman" w:cs="Times New Roman"/>
              </w:rPr>
              <w:t>тельно</w:t>
            </w:r>
            <w:r>
              <w:rPr>
                <w:rFonts w:ascii="Times New Roman" w:hAnsi="Times New Roman" w:cs="Times New Roman"/>
              </w:rPr>
              <w:t>»</w:t>
            </w:r>
            <w:r w:rsidRPr="00094ABE">
              <w:rPr>
                <w:rFonts w:ascii="Times New Roman" w:hAnsi="Times New Roman" w:cs="Times New Roman"/>
              </w:rPr>
              <w:t>, не превышало 10 %, несмотря на то что компь</w:t>
            </w:r>
            <w:r>
              <w:rPr>
                <w:rFonts w:ascii="Times New Roman" w:hAnsi="Times New Roman" w:cs="Times New Roman"/>
              </w:rPr>
              <w:t>ютерные тесты содержат достаточно сложные вопросы.</w:t>
            </w:r>
          </w:p>
        </w:tc>
      </w:tr>
    </w:tbl>
    <w:p w:rsidR="00AD51EC" w:rsidRDefault="00AD51EC" w:rsidP="00AD51EC">
      <w:pPr>
        <w:rPr>
          <w:rFonts w:ascii="Times New Roman" w:hAnsi="Times New Roman" w:cs="Times New Roman"/>
        </w:rPr>
      </w:pPr>
      <w:r>
        <w:rPr>
          <w:rFonts w:ascii="Times New Roman" w:hAnsi="Times New Roman" w:cs="Times New Roman"/>
        </w:rPr>
        <w:lastRenderedPageBreak/>
        <w:t>э</w:t>
      </w:r>
    </w:p>
    <w:p w:rsidR="00AD51EC" w:rsidRPr="00B85EF8" w:rsidRDefault="00AD51EC" w:rsidP="00AD51EC"/>
    <w:p w:rsidR="00AD51EC" w:rsidRPr="00B85EF8" w:rsidRDefault="00AD51EC" w:rsidP="00AD51EC"/>
    <w:p w:rsidR="00AD51EC" w:rsidRPr="00B85EF8" w:rsidRDefault="00AD51EC" w:rsidP="00AD51EC"/>
    <w:p w:rsidR="00AD51EC" w:rsidRPr="00B85EF8" w:rsidRDefault="00AD51EC" w:rsidP="00AD51EC"/>
    <w:p w:rsidR="00AD51EC" w:rsidRPr="00B85EF8" w:rsidRDefault="00AD51EC" w:rsidP="00AD51EC"/>
    <w:p w:rsidR="00B85EF8" w:rsidRPr="00B85EF8" w:rsidRDefault="00B85EF8"/>
    <w:p w:rsidR="00B85EF8" w:rsidRPr="00B85EF8" w:rsidRDefault="00B85EF8"/>
    <w:p w:rsidR="00B85EF8" w:rsidRPr="00B85EF8" w:rsidRDefault="00B85EF8"/>
    <w:p w:rsidR="00B85EF8" w:rsidRPr="00B85EF8" w:rsidRDefault="00B85EF8"/>
    <w:p w:rsidR="00B85EF8" w:rsidRPr="00B85EF8" w:rsidRDefault="00B85EF8"/>
    <w:p w:rsidR="00B85EF8" w:rsidRPr="00B85EF8" w:rsidRDefault="00B85EF8"/>
    <w:p w:rsidR="00B85EF8" w:rsidRPr="00B85EF8" w:rsidRDefault="00B85EF8"/>
    <w:p w:rsidR="00B85EF8" w:rsidRPr="00B85EF8" w:rsidRDefault="00B85EF8"/>
    <w:p w:rsidR="00B85EF8" w:rsidRPr="00B85EF8" w:rsidRDefault="00B85EF8"/>
    <w:p w:rsidR="00B85EF8" w:rsidRPr="00B85EF8" w:rsidRDefault="00B85EF8"/>
    <w:p w:rsidR="00B85EF8" w:rsidRPr="00B85EF8" w:rsidRDefault="00B85EF8"/>
    <w:sectPr w:rsidR="00B85EF8" w:rsidRPr="00B85EF8" w:rsidSect="00EF779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CC1" w:rsidRDefault="00B87CC1" w:rsidP="00B85EF8">
      <w:pPr>
        <w:spacing w:after="0" w:line="240" w:lineRule="auto"/>
      </w:pPr>
      <w:r>
        <w:separator/>
      </w:r>
    </w:p>
  </w:endnote>
  <w:endnote w:type="continuationSeparator" w:id="1">
    <w:p w:rsidR="00B87CC1" w:rsidRDefault="00B87CC1" w:rsidP="00B85E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CC1" w:rsidRDefault="00B87CC1" w:rsidP="00B85EF8">
      <w:pPr>
        <w:spacing w:after="0" w:line="240" w:lineRule="auto"/>
      </w:pPr>
      <w:r>
        <w:separator/>
      </w:r>
    </w:p>
  </w:footnote>
  <w:footnote w:type="continuationSeparator" w:id="1">
    <w:p w:rsidR="00B87CC1" w:rsidRDefault="00B87CC1" w:rsidP="00B85EF8">
      <w:pPr>
        <w:spacing w:after="0" w:line="240" w:lineRule="auto"/>
      </w:pPr>
      <w:r>
        <w:continuationSeparator/>
      </w:r>
    </w:p>
  </w:footnote>
  <w:footnote w:id="2">
    <w:p w:rsidR="00AD51EC" w:rsidRPr="00103957" w:rsidRDefault="00AD51EC" w:rsidP="00AD51EC">
      <w:pPr>
        <w:pStyle w:val="a3"/>
      </w:pPr>
      <w:r>
        <w:rPr>
          <w:rStyle w:val="a5"/>
        </w:rPr>
        <w:footnoteRef/>
      </w:r>
      <w:r>
        <w:t xml:space="preserve"> </w:t>
      </w:r>
      <w:r>
        <w:rPr>
          <w:lang w:val="en-US"/>
        </w:rPr>
        <w:t>u</w:t>
      </w:r>
    </w:p>
  </w:footnote>
  <w:footnote w:id="3">
    <w:p w:rsidR="00AD51EC" w:rsidRDefault="00AD51EC" w:rsidP="00AD51EC">
      <w:pPr>
        <w:pStyle w:val="a3"/>
      </w:pPr>
      <w:r>
        <w:rPr>
          <w:rStyle w:val="a5"/>
        </w:rPr>
        <w:footnoteRef/>
      </w:r>
      <w:r>
        <w:t xml:space="preserve"> Здесь и далее в скобках приведены правильные ответы. Очевидные ответы опущены.</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B85EF8"/>
    <w:rsid w:val="00026BB9"/>
    <w:rsid w:val="00155467"/>
    <w:rsid w:val="001F2F58"/>
    <w:rsid w:val="009A28FA"/>
    <w:rsid w:val="00AD51EC"/>
    <w:rsid w:val="00B85EF8"/>
    <w:rsid w:val="00B87CC1"/>
    <w:rsid w:val="00C04591"/>
    <w:rsid w:val="00EF779C"/>
    <w:rsid w:val="00F92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EF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85EF8"/>
    <w:pPr>
      <w:spacing w:after="0" w:line="240" w:lineRule="auto"/>
    </w:pPr>
    <w:rPr>
      <w:sz w:val="20"/>
      <w:szCs w:val="20"/>
    </w:rPr>
  </w:style>
  <w:style w:type="character" w:customStyle="1" w:styleId="a4">
    <w:name w:val="Текст сноски Знак"/>
    <w:basedOn w:val="a0"/>
    <w:link w:val="a3"/>
    <w:uiPriority w:val="99"/>
    <w:semiHidden/>
    <w:rsid w:val="00B85EF8"/>
    <w:rPr>
      <w:sz w:val="20"/>
      <w:szCs w:val="20"/>
    </w:rPr>
  </w:style>
  <w:style w:type="character" w:styleId="a5">
    <w:name w:val="footnote reference"/>
    <w:basedOn w:val="a0"/>
    <w:uiPriority w:val="99"/>
    <w:semiHidden/>
    <w:unhideWhenUsed/>
    <w:rsid w:val="00B85EF8"/>
    <w:rPr>
      <w:vertAlign w:val="superscript"/>
    </w:rPr>
  </w:style>
  <w:style w:type="table" w:styleId="a6">
    <w:name w:val="Table Grid"/>
    <w:basedOn w:val="a1"/>
    <w:uiPriority w:val="39"/>
    <w:rsid w:val="00B85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rsid w:val="00C045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2552</Words>
  <Characters>14547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Людмила</cp:lastModifiedBy>
  <cp:revision>5</cp:revision>
  <dcterms:created xsi:type="dcterms:W3CDTF">2015-10-07T16:39:00Z</dcterms:created>
  <dcterms:modified xsi:type="dcterms:W3CDTF">2018-01-24T18:28:00Z</dcterms:modified>
</cp:coreProperties>
</file>