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23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ОП.03 </w:t>
      </w:r>
      <w:r>
        <w:rPr/>
        <w:t xml:space="preserve">Теория вероятностей и математическая статистика»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«Теория вероятностей и математическая статистика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«Теория вероятностей и математическая статистика»: Цель дисциплины «Теория вероятностей и математическая статистика»: является формирование профессиональных знаний теории вероятностей и математической статистики, под которыми понимается готовность и способность личности использовать в профессиональной деятельности приобретённую совокупность знаний, умений и навыков математики.. </w:t>
      </w:r>
    </w:p>
    <w:p>
      <w:pPr>
        <w:pStyle w:val="1e"/>
        <w:ind w:left="0" w:right="0" w:firstLine="709"/>
      </w:pPr>
      <w:r>
        <w:rPr/>
        <w:t xml:space="preserve">Дисциплина «Теория вероятностей и математическая статистика»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общепрофессиональный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05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оформления документов, правила построения устных сообщений, особенности социального и культурного контекста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06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56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18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экзамен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12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86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46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Основные понятия и теоремы теории вероятностей (16ч)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Элементы комбинаторики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Введение в теорию вероятностей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Упорядоченные выборки (размещения). Перестановки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Неупорядоченные выборки (сочетания). Бином Ньютона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1. Подсчет числа комбинаций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2. Вычисление вероятностей с использованием формул комбинаторики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расчетно-графических работ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Основы теории вероятностей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17/0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Случайные события. Классическое определение вероятностей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Формула полной вероятности. Формула Байеса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Вычисление вероятностей сложных событий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 Схемы Бернулли. Формула Бернулли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5. Вычисление вероятностей событий в схеме Бернулли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3 Алгебра событий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4 Вычисление вероятностей случайного события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5 Сложение совместных событий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6 Вычисление вероятностей сложного события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7 Схема Бернулли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расчетно-графических работ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Случайные величины (14ч)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24/14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Дискретные случайные величины (ДСВ)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15/8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Дискретная случайная величина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Графическое изображение распределения ДСВ. Функции от ДСВ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Математическое ожидание, дисперсия и среднеквадратическое отклонение ДСВ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 Понятие биномиального распределения, характеристики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5. Понятие геометрического распределения, характеристики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8 Дискретные случайные величины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9 Вычисление основных числовых характеристик ДСВ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10 Биномиальное распределение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11 Геометрическое распределение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упражнений, решений ситуаций, задач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Непрерывные случайные величины (НСВ)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9/6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Понятие НСВ. Равномерно распределенная НСВ. Геометрическое определение вероятности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Центральная предельная теорема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12 Вычисление числовых характеристик НСВ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№13 Построение функции плотности и интегральной функции распределения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упражнений, решений ситуаций, задач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Элементы математической статистики (6ч)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12/8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Элементы математической статистики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Задачи и методы математической статистики. Виды выборки.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Графическое представление эмпирических данных. Числовые характеристики вариационного ряда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Применение современных пакетов прикладных программ многомерного статистического анализа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14 Построение эмпирической функции распределения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15 Вычисление числовых характеристик выборки. Точечные и интервальные оценки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расчетно-графических работ «Вычисление числовых характеристик вариационного ряда»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(экзамен)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(86ч)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61/26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Павлов С.В. Теория вероятностей и математическая статистика [Электронный ресурс]: учебное пособие / С.В. Павлов. – Москва: РИОР: ИНФРА-М, 2022. – 186с. – (ВО: Бакалавриат). Режим доступа: https://znanium.com/read?id=399257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Спирина М.С. Дискретная математика: учебник для студ. учреждений сред. проф. образования / М.С. Спирина, П.А. Спирин. – 5-е изд., стер. – М.: Издательский центр «Академия», 2021. – 368 с.</w:t>
      </w:r>
    </w:p>
    <w:p>
      <w:pPr>
        <w:rPr>
          <w:rStyle w:val="af4"/>
        </w:rPr>
      </w:pP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Павлов С.В. Теория вероятностей и математическая статистика [Электронный ресурс]: учебное пособие / С.В. Павлов. – Москва: РИОР: ИНФРА-М, 2022. – 186с. – (ВО: Бакалавриат). Режим доступа: https://znanium.com/read?id=399257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Спирина М.С. Дискретная математика: учебник для студ. учреждений сред. проф. образования / М.С. Спирина, П.А. Спирин. – 5-е изд., стер. – М.: Издательский центр «Академия», 2021. – 368 с.</w:t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презентации, психологические основы деятельности коллектива, психологические особенности личности, правила оформления документов, правила построения устных сообщений, особенности социального и культурного контекста, 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документы, организовывать работу коллектива и команды, взаимодействовать с коллегами, руководством, клиентами в ходе профессиональной деятельности,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коллективе, 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Не менее 60% верных ответов по результатам тестирования
Демонстрация умений решать вероятностные и статистические задачи с применением стандартных методов и моделей
Демонстрация умения пользоваться расчетными формулами, таблицами и графиками
Демонстрация умения применять прикладные программы статистического анализа
Оценка результатов выполнения практической работы
Экспертное наблюдение за ходом выполнения практической работы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Срез знаний, дифференцированный зачёт
фронтальный, индивидуальный опрос
проверочная работа
Тестирование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DEA000F4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2CA7C3DF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CF7FB667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F29899A6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E5F7BDE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AB40F5F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B24C4A5F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3AF9E93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C7B44C62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9ADABFA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62E7405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52FA5A5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FBAE896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DE92D3F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5B56C3D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E9ED817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C621663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