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28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ОП.08 </w:t>
      </w:r>
      <w:r>
        <w:rPr/>
        <w:t xml:space="preserve">Информационные технологии»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«Информационные технологии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«Информационные технологии»: Цель дисциплины «Информационные технологии»: дать современное представление о процессах преобразования информации в информационном обществе и профессиональной деятельности.. </w:t>
      </w:r>
    </w:p>
    <w:p>
      <w:pPr>
        <w:pStyle w:val="1e"/>
        <w:ind w:left="0" w:right="0" w:firstLine="709"/>
      </w:pPr>
      <w:r>
        <w:rPr/>
        <w:t xml:space="preserve">Дисциплина «Информационные технологии»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использовать процедуры восстановления данных, определять точки восстановления данных, работать с серверами архивирования и средствами управления операционных систем, пользоваться нормативно-технической документацией в области инфокоммуникационных технологий, выполнять плановое архивирование программного обеспечения пользовательских устройств согласно графику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общих принципов функционирования аппаратных, программных и программно-аппаратных средств администрируемой информационно-коммуникационной системы, международных стандартов локальных вычислительных сетей, регламентов проведения профилактических работ на администрируемой информационно-коммуникационной системе, требований охраны труда при работе с сетевой аппаратурой администрируемой информационно-коммуникационной системе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ПК.2.4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процедуру установки прикладного программного обеспечения в соответствии с требованиями организации-производителя, идентифицировать инциденты, возникающие при установке программного обеспечения, и принимать решение по изменению процедуры установки, пользоваться нормативно-технической документацией в области инфокоммуникационных технологий, использовать различные средства и режимы установки и обновления программного обеспечения информационно-коммуникационной системы, в том числе автоматические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лицензионных требования по настройке устанавливаемого программного обеспечения, типовых причин инцидентов, возникающих при установке программного обеспечения, требований охраны труда при работе с аппаратными, программно-аппаратными и программными средствами администрируемой инфокоммуникационной системы, типовых процедур и стандартов обновления программного обеспечения технических средств, лицензионных требований по настройке обновляемого программного обеспечения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64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56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104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Информация и информационные технологии. Виды программного обеспечения. Технология работы с операционными системами (18ч)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и информационные технологии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об информационных системах и информационных технологиях, структура и практические примеры. Виды информационных систем на производстве, в науке, образовании. Информация, ее виды и свойства, методы кодирования. Способы обработки, передачи и хранения данных.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1. Определение количества информации в файлах.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программного обеспечения. Операционные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программного обеспечения. Системное ПО, функции операционных систем, сервисное ПО, вирусы и антивирусы.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Классификация прикладных программ. Понятие окна. Структура и назначение элементов окна. Рабочий стол. Системное меню. Запуск программ. Система помощи (справка). Диалоговые окна. Файловая система (файл, имя файла, каталога, папки, имена дисков, путь к файлу).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Операционные системы семейства Windows, Linux. Назначение, состав и загрузка ОС.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2. Формирование тематических директорий. Формирование и применение пути к файлам.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3. Поиск заданных файлов.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4. Пользовательские настройки в операционной системе.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Обработка текстовой и числовой информации (18ч)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25/18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Обработка текстовой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текстовых процессоров и их возможности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элементы главного меню. Создание и сохранение документов. Навигация.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Редактирование документа: удаление, копирование и перемещение фрагментов в пределах одного документа. Вставка фрагментов в документ.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Форматирование документа и отдельных фрагментов. Свойства документа.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Параметры страницы. Колонтитулы. Параметры печати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5. Ввод и обработка простого текста.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6. Форматирование текста. Вставка колонтитулов. Защита документа от изменения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Таблицы и графические изображения в текстовых документах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Вставка и форматирование таблиц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Вставка, форматирование и обработка рисунков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7. Вставка рисунков и таблиц в текстовый документ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Обработка числовой информации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11/8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Табличные процессоры. Основные возможности. Главное меню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Структура электронных таблиц: ячейка, строка, столбец. Адреса ячеек. Панели инструментов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Ввод данных в таблицу. Типы и формат данных: числа, формулы, текст. Вычисления в электронных таблицах. Ссылки. Типичные ошибки.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Построение диаграмм и графиков. Форматирование готовых диаграмм.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Поиск и фильтрация данных. Типы критериев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8. Выполнение ввода данных и вычислений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9. Поиск данных в таблице по заданным критериям.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Мультимедиа технологии (18ч)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 технологии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ПК.2.4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создания презентационных материалов: обзор, основные возможности. Основные инструменты главного меню сервисов для создания презентаций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Вставка в презентацию звука и видео. Настройка анимации. Настройка демонстрации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и программные средства ввода и обработки звука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и программные средства обработки видео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10. Подготовка презентации на заданную тему.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11. Подготовка и обработка видеоролика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12. Доработка презентации: вставка заданных объектов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Работа с графическими редакторами (10ч)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Растровая и векторная графика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14/12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Современные графические редакторы: обзор, возможности, сравнительный анализ. 3D-редакторы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Панель инструментов векторного редактора. Демонстрация возможностей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Панель инструментов растрового редактора. Демонстрация возможностей.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12/12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13. Подготовка векторного изображения на заданную тему. Коллаж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14. Обработка векторного изображения. Работа со слоями.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Лабораторное занятие № 15. Обработка растрового изображения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66/50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Информационных технологий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Гохберг, Г. С. Информационные технологии: учебник для СПО / Г. С. Гохберг, А. В. Зафиевский, А. А. Короткин. Изд. 3-е, стереотип. - М.: ИЦ «Академия», 2020. - 240с.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Петлина, Е. М. Информационные технологии в профессиональной деятельности: учебное пособие для СПО / Е. М. Петлина, А. В. Горбачев. —Саратов: Профобразование 2021. — 111с.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Гохберг, Г. С. Информационные технологии: учебник для СПО / Г. С. Гохберг, А. В. Зафиевский, А. А. Короткин. Изд. 3-е, стереотип. - М.: ИЦ «Академия», 2020. - 240с.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Петлина, Е. М. Информационные технологии в профессиональной деятельности: учебное пособие для СПО / Е. М. Петлина, А. В. Горбачев. —Саратов: Профобразование 2021. — 111с.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Не менее 60 % правильных ответов
Соответствие результатов выполнения практических работ примерам.
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Оценка «хорошо» -алгоритм разработан, оформлен в соответствии со стандартами и соответствует заданию, пояснены его основные структуры. Оценка «удовлетворительно» - алгоритм разработан и соответствует заданию
Подготовлены и сохранены в заданном формате текстовые, графические и презентационные материалы в соответствии с требованиями.
Результаты выполнения заданий соответствуют заданным шаблонам и требованиям.
При выполнении заданий использованы рациональные методы и средства обработки информации.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Экзамен/зачет в форме собеседования: практическое задание по построению алгоритма в соответствии с техническим заданием
Оценка полноты перечня подобранных вариантов.
Экспертное наблюдение навыков устного и письменного общения в ходе обучения.
Защита отчетов по практическим и лабораторным работам
Оценка результатов выполнения практических работ.
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EF81902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BD0E973B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F1702491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E725CB7C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C0A7BE4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43F5A4C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D75AE64E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B2370C3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7F54432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283695E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B35E93A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674839E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B6B1A78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59D8F14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EC4D6E3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05D3375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4BAA35B4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